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FA7D5" w14:textId="1C184B0E" w:rsidR="008D665B" w:rsidRPr="004A37E9" w:rsidRDefault="004A37E9" w:rsidP="00594962">
      <w:pPr>
        <w:spacing w:line="360" w:lineRule="auto"/>
        <w:jc w:val="center"/>
        <w:rPr>
          <w:b/>
          <w:sz w:val="28"/>
          <w:lang w:val="en-GB"/>
        </w:rPr>
      </w:pPr>
      <w:r>
        <w:rPr>
          <w:b/>
          <w:sz w:val="28"/>
          <w:lang w:val="en-GB"/>
        </w:rPr>
        <w:t>The e</w:t>
      </w:r>
      <w:r w:rsidR="00157868" w:rsidRPr="004A37E9">
        <w:rPr>
          <w:b/>
          <w:sz w:val="28"/>
          <w:lang w:val="en-GB"/>
        </w:rPr>
        <w:t>ffect of leadership style</w:t>
      </w:r>
      <w:r w:rsidR="00813C16" w:rsidRPr="004A37E9">
        <w:rPr>
          <w:b/>
          <w:sz w:val="28"/>
          <w:lang w:val="en-GB"/>
        </w:rPr>
        <w:t>s</w:t>
      </w:r>
      <w:r w:rsidR="00157868" w:rsidRPr="004A37E9">
        <w:rPr>
          <w:b/>
          <w:sz w:val="28"/>
          <w:lang w:val="en-GB"/>
        </w:rPr>
        <w:t xml:space="preserve"> </w:t>
      </w:r>
      <w:r w:rsidR="001A2093" w:rsidRPr="004A37E9">
        <w:rPr>
          <w:b/>
          <w:sz w:val="28"/>
          <w:lang w:val="en-GB"/>
        </w:rPr>
        <w:t xml:space="preserve">and </w:t>
      </w:r>
      <w:r w:rsidR="00157868" w:rsidRPr="004A37E9">
        <w:rPr>
          <w:b/>
          <w:sz w:val="28"/>
          <w:lang w:val="en-GB"/>
        </w:rPr>
        <w:t xml:space="preserve">the mediating role of </w:t>
      </w:r>
      <w:r w:rsidR="00CE19DF">
        <w:rPr>
          <w:b/>
          <w:sz w:val="28"/>
          <w:lang w:val="en-GB"/>
        </w:rPr>
        <w:t>the</w:t>
      </w:r>
      <w:r w:rsidRPr="004A37E9">
        <w:rPr>
          <w:b/>
          <w:sz w:val="28"/>
          <w:lang w:val="en-GB"/>
        </w:rPr>
        <w:t xml:space="preserve"> </w:t>
      </w:r>
      <w:r w:rsidR="009B6A07" w:rsidRPr="004A37E9">
        <w:rPr>
          <w:b/>
          <w:sz w:val="28"/>
          <w:lang w:val="en-GB"/>
        </w:rPr>
        <w:t>quality</w:t>
      </w:r>
      <w:r w:rsidR="00CE19DF">
        <w:rPr>
          <w:b/>
          <w:sz w:val="28"/>
          <w:lang w:val="en-GB"/>
        </w:rPr>
        <w:t xml:space="preserve"> of work life</w:t>
      </w:r>
      <w:r w:rsidR="009B6A07" w:rsidRPr="004A37E9">
        <w:rPr>
          <w:b/>
          <w:sz w:val="28"/>
          <w:lang w:val="en-GB"/>
        </w:rPr>
        <w:t xml:space="preserve"> </w:t>
      </w:r>
      <w:r w:rsidR="009E1190" w:rsidRPr="004A37E9">
        <w:rPr>
          <w:b/>
          <w:sz w:val="28"/>
          <w:lang w:val="en-GB"/>
        </w:rPr>
        <w:t xml:space="preserve">on </w:t>
      </w:r>
      <w:r>
        <w:rPr>
          <w:b/>
          <w:sz w:val="28"/>
          <w:lang w:val="en-GB"/>
        </w:rPr>
        <w:t>e</w:t>
      </w:r>
      <w:r w:rsidR="009E1190" w:rsidRPr="004A37E9">
        <w:rPr>
          <w:b/>
          <w:sz w:val="28"/>
          <w:lang w:val="en-GB"/>
        </w:rPr>
        <w:t>mployee</w:t>
      </w:r>
      <w:r w:rsidR="00E941D2" w:rsidRPr="004A37E9">
        <w:rPr>
          <w:b/>
          <w:sz w:val="28"/>
          <w:lang w:val="en-GB"/>
        </w:rPr>
        <w:t xml:space="preserve"> </w:t>
      </w:r>
      <w:r>
        <w:rPr>
          <w:b/>
          <w:sz w:val="28"/>
          <w:lang w:val="en-GB"/>
        </w:rPr>
        <w:t>j</w:t>
      </w:r>
      <w:r w:rsidR="00E941D2" w:rsidRPr="004A37E9">
        <w:rPr>
          <w:b/>
          <w:sz w:val="28"/>
          <w:lang w:val="en-GB"/>
        </w:rPr>
        <w:t>ob</w:t>
      </w:r>
      <w:r w:rsidR="009E1190" w:rsidRPr="004A37E9">
        <w:rPr>
          <w:b/>
          <w:sz w:val="28"/>
          <w:lang w:val="en-GB"/>
        </w:rPr>
        <w:t xml:space="preserve"> </w:t>
      </w:r>
      <w:r>
        <w:rPr>
          <w:b/>
          <w:sz w:val="28"/>
          <w:lang w:val="en-GB"/>
        </w:rPr>
        <w:t>p</w:t>
      </w:r>
      <w:r w:rsidR="009E1190" w:rsidRPr="004A37E9">
        <w:rPr>
          <w:b/>
          <w:sz w:val="28"/>
          <w:lang w:val="en-GB"/>
        </w:rPr>
        <w:t xml:space="preserve">erformance in </w:t>
      </w:r>
      <w:r w:rsidR="009C5447" w:rsidRPr="004A37E9">
        <w:rPr>
          <w:b/>
          <w:sz w:val="28"/>
          <w:lang w:val="en-GB"/>
        </w:rPr>
        <w:t>Vietnamese enterprises</w:t>
      </w:r>
      <w:r w:rsidR="00AF3E13" w:rsidRPr="004A37E9">
        <w:rPr>
          <w:b/>
          <w:sz w:val="28"/>
          <w:lang w:val="en-GB"/>
        </w:rPr>
        <w:t xml:space="preserve"> in Ho Chi Minh City</w:t>
      </w:r>
    </w:p>
    <w:p w14:paraId="17023186" w14:textId="77777777" w:rsidR="00E61785" w:rsidRPr="00E15A27" w:rsidRDefault="00E61785" w:rsidP="00E61785">
      <w:pPr>
        <w:spacing w:line="360" w:lineRule="auto"/>
        <w:jc w:val="both"/>
        <w:rPr>
          <w:sz w:val="20"/>
          <w:szCs w:val="20"/>
          <w:lang w:val="en-GB"/>
        </w:rPr>
      </w:pPr>
      <w:r w:rsidRPr="00E61785">
        <w:rPr>
          <w:sz w:val="20"/>
          <w:szCs w:val="20"/>
          <w:lang w:val="en-GB"/>
        </w:rPr>
        <w:t xml:space="preserve">Vuong Khanh Tuan, Malaysia University of Science and Technology, </w:t>
      </w:r>
      <w:r w:rsidRPr="00E15A27">
        <w:rPr>
          <w:sz w:val="20"/>
          <w:szCs w:val="20"/>
          <w:lang w:val="en-GB"/>
        </w:rPr>
        <w:t>Block B, Encorp Strand Garden Office, NO. 12, Jalan PJU 5/1, Kota Damansara, 47810 Petaling Jaya, Selangor Darul Ehsan, Malaysia</w:t>
      </w:r>
      <w:r w:rsidRPr="00E61785">
        <w:rPr>
          <w:sz w:val="20"/>
          <w:szCs w:val="20"/>
          <w:lang w:val="en-GB"/>
        </w:rPr>
        <w:t xml:space="preserve">; Corresponding email: </w:t>
      </w:r>
      <w:hyperlink r:id="rId6" w:history="1">
        <w:r w:rsidRPr="00E61785">
          <w:rPr>
            <w:sz w:val="20"/>
            <w:szCs w:val="20"/>
            <w:lang w:val="en-GB"/>
          </w:rPr>
          <w:t>vuong.tuan@phd.must.edu.my</w:t>
        </w:r>
      </w:hyperlink>
      <w:r w:rsidRPr="00E61785">
        <w:rPr>
          <w:sz w:val="20"/>
          <w:szCs w:val="20"/>
          <w:lang w:val="en-GB"/>
        </w:rPr>
        <w:t>;</w:t>
      </w:r>
    </w:p>
    <w:p w14:paraId="4A32ABA2" w14:textId="77777777" w:rsidR="00E61785" w:rsidRPr="00E61785" w:rsidRDefault="00E61785" w:rsidP="00E61785">
      <w:pPr>
        <w:spacing w:line="360" w:lineRule="auto"/>
        <w:jc w:val="both"/>
        <w:rPr>
          <w:sz w:val="20"/>
          <w:szCs w:val="20"/>
          <w:lang w:val="en-GB"/>
        </w:rPr>
      </w:pPr>
    </w:p>
    <w:p w14:paraId="14EF4A69" w14:textId="347F69C7" w:rsidR="00E61785" w:rsidRPr="00E15A27" w:rsidRDefault="00E61785" w:rsidP="00E61785">
      <w:pPr>
        <w:spacing w:line="360" w:lineRule="auto"/>
        <w:jc w:val="both"/>
        <w:rPr>
          <w:sz w:val="20"/>
          <w:szCs w:val="20"/>
          <w:lang w:val="en-GB"/>
        </w:rPr>
      </w:pPr>
      <w:r w:rsidRPr="00E15A27">
        <w:rPr>
          <w:sz w:val="20"/>
          <w:szCs w:val="20"/>
          <w:lang w:val="en-GB"/>
        </w:rPr>
        <w:t xml:space="preserve">Sundary Rajagopal, Malaysia University of Science and Technology, </w:t>
      </w:r>
      <w:r w:rsidRPr="00E61785">
        <w:rPr>
          <w:sz w:val="20"/>
          <w:szCs w:val="20"/>
          <w:lang w:val="en-GB"/>
        </w:rPr>
        <w:t>Malaysia</w:t>
      </w:r>
      <w:r w:rsidRPr="00E15A27">
        <w:rPr>
          <w:sz w:val="20"/>
          <w:szCs w:val="20"/>
          <w:lang w:val="en-GB"/>
        </w:rPr>
        <w:t>;</w:t>
      </w:r>
      <w:r w:rsidR="00E15A27" w:rsidRPr="00E15A27">
        <w:rPr>
          <w:sz w:val="20"/>
          <w:szCs w:val="20"/>
          <w:lang w:val="en-GB"/>
        </w:rPr>
        <w:t xml:space="preserve"> </w:t>
      </w:r>
      <w:r w:rsidR="00FE6D44" w:rsidRPr="00FE6D44">
        <w:rPr>
          <w:sz w:val="20"/>
          <w:szCs w:val="20"/>
          <w:lang w:val="en-GB"/>
        </w:rPr>
        <w:t>sundary@must.edu.my</w:t>
      </w:r>
      <w:r w:rsidR="00C06064">
        <w:rPr>
          <w:sz w:val="20"/>
          <w:szCs w:val="20"/>
          <w:lang w:val="en-GB"/>
        </w:rPr>
        <w:t>;</w:t>
      </w:r>
    </w:p>
    <w:p w14:paraId="3B06487B" w14:textId="77777777" w:rsidR="00E61785" w:rsidRPr="00E15A27" w:rsidRDefault="00E61785" w:rsidP="00E61785">
      <w:pPr>
        <w:spacing w:line="360" w:lineRule="auto"/>
        <w:jc w:val="both"/>
        <w:rPr>
          <w:sz w:val="20"/>
          <w:szCs w:val="20"/>
          <w:lang w:val="en-GB"/>
        </w:rPr>
      </w:pPr>
    </w:p>
    <w:p w14:paraId="7B176235" w14:textId="1709BA22" w:rsidR="00E61785" w:rsidRPr="00E15A27" w:rsidRDefault="00E61785" w:rsidP="00E61785">
      <w:pPr>
        <w:spacing w:line="360" w:lineRule="auto"/>
        <w:jc w:val="both"/>
        <w:rPr>
          <w:sz w:val="20"/>
          <w:szCs w:val="20"/>
          <w:lang w:val="en-GB"/>
        </w:rPr>
      </w:pPr>
      <w:r w:rsidRPr="00E15A27">
        <w:rPr>
          <w:sz w:val="20"/>
          <w:szCs w:val="20"/>
          <w:lang w:val="en-GB"/>
        </w:rPr>
        <w:t xml:space="preserve">Dr. Harwindar Singh, Malaysia University of Science and Technology, </w:t>
      </w:r>
      <w:r w:rsidRPr="00E61785">
        <w:rPr>
          <w:sz w:val="20"/>
          <w:szCs w:val="20"/>
          <w:lang w:val="en-GB"/>
        </w:rPr>
        <w:t>Malaysia</w:t>
      </w:r>
      <w:r w:rsidRPr="00E15A27">
        <w:rPr>
          <w:sz w:val="20"/>
          <w:szCs w:val="20"/>
          <w:lang w:val="en-GB"/>
        </w:rPr>
        <w:t>;</w:t>
      </w:r>
      <w:r w:rsidR="00E15A27" w:rsidRPr="00E15A27">
        <w:rPr>
          <w:sz w:val="20"/>
          <w:szCs w:val="20"/>
          <w:lang w:val="en-GB"/>
        </w:rPr>
        <w:t xml:space="preserve"> drharwindar@must.edu.my</w:t>
      </w:r>
      <w:r w:rsidR="00C06064">
        <w:rPr>
          <w:sz w:val="20"/>
          <w:szCs w:val="20"/>
          <w:lang w:val="en-GB"/>
        </w:rPr>
        <w:t>;</w:t>
      </w:r>
    </w:p>
    <w:p w14:paraId="4B1F8F0D" w14:textId="77777777" w:rsidR="00E61785" w:rsidRPr="00E15A27" w:rsidRDefault="00E61785" w:rsidP="00E61785">
      <w:pPr>
        <w:spacing w:line="360" w:lineRule="auto"/>
        <w:jc w:val="both"/>
        <w:rPr>
          <w:sz w:val="20"/>
          <w:szCs w:val="20"/>
          <w:lang w:val="en-GB"/>
        </w:rPr>
      </w:pPr>
    </w:p>
    <w:p w14:paraId="277BB4CC" w14:textId="64950F1B" w:rsidR="004314EE" w:rsidRPr="00E15A27" w:rsidRDefault="00E61785" w:rsidP="00E61785">
      <w:pPr>
        <w:spacing w:line="360" w:lineRule="auto"/>
        <w:jc w:val="both"/>
        <w:rPr>
          <w:sz w:val="20"/>
          <w:szCs w:val="20"/>
          <w:lang w:val="en-GB"/>
        </w:rPr>
      </w:pPr>
      <w:r w:rsidRPr="00E15A27">
        <w:rPr>
          <w:sz w:val="20"/>
          <w:szCs w:val="20"/>
          <w:lang w:val="en-GB"/>
        </w:rPr>
        <w:t xml:space="preserve">Prof. Dr. Premkumar Rajagopal, Malaysia University of Science and Technology, </w:t>
      </w:r>
      <w:r w:rsidRPr="00E61785">
        <w:rPr>
          <w:sz w:val="20"/>
          <w:szCs w:val="20"/>
          <w:lang w:val="en-GB"/>
        </w:rPr>
        <w:t>Malaysia</w:t>
      </w:r>
      <w:r w:rsidR="00E15A27" w:rsidRPr="00E15A27">
        <w:rPr>
          <w:sz w:val="20"/>
          <w:szCs w:val="20"/>
          <w:lang w:val="en-GB"/>
        </w:rPr>
        <w:t>, premkumar@must.edu.my</w:t>
      </w:r>
    </w:p>
    <w:p w14:paraId="2F1133E5" w14:textId="77777777" w:rsidR="004314EE" w:rsidRPr="00E61785" w:rsidRDefault="004314EE" w:rsidP="007B134B">
      <w:pPr>
        <w:spacing w:line="360" w:lineRule="auto"/>
        <w:jc w:val="both"/>
        <w:rPr>
          <w:sz w:val="20"/>
          <w:szCs w:val="20"/>
          <w:lang w:val="en-GB"/>
        </w:rPr>
      </w:pPr>
    </w:p>
    <w:p w14:paraId="166E0D55" w14:textId="77777777" w:rsidR="00E61785" w:rsidRPr="00E15A27" w:rsidRDefault="00E61785" w:rsidP="007B134B">
      <w:pPr>
        <w:spacing w:line="360" w:lineRule="auto"/>
        <w:jc w:val="both"/>
        <w:rPr>
          <w:sz w:val="20"/>
          <w:szCs w:val="20"/>
          <w:lang w:val="en-GB"/>
        </w:rPr>
      </w:pPr>
    </w:p>
    <w:p w14:paraId="4200ADAF" w14:textId="77777777" w:rsidR="004314EE" w:rsidRPr="001F6F00" w:rsidRDefault="004314EE" w:rsidP="008706E2">
      <w:pPr>
        <w:spacing w:line="360" w:lineRule="auto"/>
        <w:jc w:val="center"/>
        <w:rPr>
          <w:b/>
          <w:lang w:val="en-GB"/>
        </w:rPr>
      </w:pPr>
      <w:r w:rsidRPr="001F6F00">
        <w:rPr>
          <w:b/>
          <w:lang w:val="en-GB"/>
        </w:rPr>
        <w:t>ABSTRACT</w:t>
      </w:r>
    </w:p>
    <w:p w14:paraId="718C1CA5" w14:textId="77777777" w:rsidR="00CD7B06" w:rsidRDefault="00CD7B06" w:rsidP="00881189">
      <w:pPr>
        <w:shd w:val="clear" w:color="auto" w:fill="FFFFFF"/>
        <w:spacing w:line="360" w:lineRule="auto"/>
        <w:jc w:val="both"/>
        <w:textAlignment w:val="baseline"/>
        <w:outlineLvl w:val="0"/>
        <w:rPr>
          <w:sz w:val="22"/>
          <w:szCs w:val="22"/>
          <w:lang w:val="en-GB"/>
        </w:rPr>
      </w:pPr>
    </w:p>
    <w:p w14:paraId="3C2684C3" w14:textId="6AD2C716" w:rsidR="006643E0" w:rsidRPr="008A3FD2" w:rsidRDefault="000E74A0" w:rsidP="00A20550">
      <w:pPr>
        <w:spacing w:line="360" w:lineRule="auto"/>
        <w:jc w:val="both"/>
        <w:rPr>
          <w:sz w:val="20"/>
          <w:szCs w:val="20"/>
          <w:lang w:val="en-GB"/>
        </w:rPr>
      </w:pPr>
      <w:r w:rsidRPr="008E72E2">
        <w:rPr>
          <w:sz w:val="20"/>
          <w:szCs w:val="20"/>
          <w:lang w:val="en-GB"/>
        </w:rPr>
        <w:t xml:space="preserve">Employees’ satisfaction at work plays an essential role </w:t>
      </w:r>
      <w:r w:rsidR="00AD2D51" w:rsidRPr="008E72E2">
        <w:rPr>
          <w:sz w:val="20"/>
          <w:szCs w:val="20"/>
          <w:lang w:val="en-GB"/>
        </w:rPr>
        <w:t xml:space="preserve">in </w:t>
      </w:r>
      <w:r w:rsidRPr="008E72E2">
        <w:rPr>
          <w:sz w:val="20"/>
          <w:szCs w:val="20"/>
          <w:lang w:val="en-GB"/>
        </w:rPr>
        <w:t>enterprises perform</w:t>
      </w:r>
      <w:r w:rsidR="00AD2D51" w:rsidRPr="008E72E2">
        <w:rPr>
          <w:sz w:val="20"/>
          <w:szCs w:val="20"/>
          <w:lang w:val="en-GB"/>
        </w:rPr>
        <w:t>ing</w:t>
      </w:r>
      <w:r w:rsidRPr="008E72E2">
        <w:rPr>
          <w:sz w:val="20"/>
          <w:szCs w:val="20"/>
          <w:lang w:val="en-GB"/>
        </w:rPr>
        <w:t xml:space="preserve"> effectively and </w:t>
      </w:r>
      <w:r w:rsidR="00AD2D51" w:rsidRPr="008E72E2">
        <w:rPr>
          <w:sz w:val="20"/>
          <w:szCs w:val="20"/>
          <w:lang w:val="en-GB"/>
        </w:rPr>
        <w:t xml:space="preserve">sustainably </w:t>
      </w:r>
      <w:r w:rsidRPr="008E72E2">
        <w:rPr>
          <w:sz w:val="20"/>
          <w:szCs w:val="20"/>
          <w:lang w:val="en-GB"/>
        </w:rPr>
        <w:t>develop</w:t>
      </w:r>
      <w:r w:rsidR="00AD2D51" w:rsidRPr="008E72E2">
        <w:rPr>
          <w:sz w:val="20"/>
          <w:szCs w:val="20"/>
          <w:lang w:val="en-GB"/>
        </w:rPr>
        <w:t>ing</w:t>
      </w:r>
      <w:r w:rsidRPr="008E72E2">
        <w:rPr>
          <w:sz w:val="20"/>
          <w:szCs w:val="20"/>
          <w:lang w:val="en-GB"/>
        </w:rPr>
        <w:t xml:space="preserve">. Encouraging and creating a professional work environment for employees to have </w:t>
      </w:r>
      <w:r w:rsidR="00B77B71" w:rsidRPr="008E72E2">
        <w:rPr>
          <w:sz w:val="20"/>
          <w:szCs w:val="20"/>
          <w:lang w:val="en-GB"/>
        </w:rPr>
        <w:t xml:space="preserve">favourable </w:t>
      </w:r>
      <w:r w:rsidRPr="008E72E2">
        <w:rPr>
          <w:sz w:val="20"/>
          <w:szCs w:val="20"/>
          <w:lang w:val="en-GB"/>
        </w:rPr>
        <w:t>working conditions are necessary to help</w:t>
      </w:r>
      <w:r w:rsidR="00B77B71" w:rsidRPr="008E72E2">
        <w:rPr>
          <w:sz w:val="20"/>
          <w:szCs w:val="20"/>
          <w:lang w:val="en-GB"/>
        </w:rPr>
        <w:t>ing</w:t>
      </w:r>
      <w:r w:rsidRPr="008E72E2">
        <w:rPr>
          <w:sz w:val="20"/>
          <w:szCs w:val="20"/>
          <w:lang w:val="en-GB"/>
        </w:rPr>
        <w:t xml:space="preserve"> them prove their abilities. </w:t>
      </w:r>
      <w:r w:rsidR="0095375F">
        <w:rPr>
          <w:sz w:val="20"/>
          <w:szCs w:val="20"/>
          <w:lang w:val="en-GB"/>
        </w:rPr>
        <w:t>Therefore, t</w:t>
      </w:r>
      <w:r w:rsidR="003F2EA5">
        <w:rPr>
          <w:sz w:val="20"/>
          <w:szCs w:val="20"/>
          <w:lang w:val="en-GB"/>
        </w:rPr>
        <w:t>his paper</w:t>
      </w:r>
      <w:r w:rsidR="00A12DE6">
        <w:rPr>
          <w:sz w:val="20"/>
          <w:szCs w:val="20"/>
          <w:lang w:val="en-GB"/>
        </w:rPr>
        <w:t xml:space="preserve"> analyses</w:t>
      </w:r>
      <w:r w:rsidR="00950A6F" w:rsidRPr="00950A6F">
        <w:rPr>
          <w:sz w:val="20"/>
          <w:szCs w:val="20"/>
          <w:lang w:val="en-GB"/>
        </w:rPr>
        <w:t xml:space="preserve"> the </w:t>
      </w:r>
      <w:r w:rsidR="00950A6F" w:rsidRPr="008E72E2">
        <w:rPr>
          <w:sz w:val="20"/>
          <w:szCs w:val="20"/>
          <w:lang w:val="en-GB"/>
        </w:rPr>
        <w:t xml:space="preserve">leadership styles (LS) </w:t>
      </w:r>
      <w:r w:rsidR="008A3FD2">
        <w:rPr>
          <w:sz w:val="20"/>
          <w:szCs w:val="20"/>
          <w:lang w:val="en-GB"/>
        </w:rPr>
        <w:t>and</w:t>
      </w:r>
      <w:r w:rsidR="00950A6F" w:rsidRPr="00950A6F">
        <w:rPr>
          <w:sz w:val="20"/>
          <w:szCs w:val="20"/>
          <w:lang w:val="en-GB"/>
        </w:rPr>
        <w:t xml:space="preserve"> the </w:t>
      </w:r>
      <w:r w:rsidR="008A3FD2">
        <w:rPr>
          <w:sz w:val="20"/>
          <w:szCs w:val="20"/>
          <w:lang w:val="en-GB"/>
        </w:rPr>
        <w:t xml:space="preserve">mediating </w:t>
      </w:r>
      <w:r w:rsidR="00950A6F" w:rsidRPr="00950A6F">
        <w:rPr>
          <w:sz w:val="20"/>
          <w:szCs w:val="20"/>
          <w:lang w:val="en-GB"/>
        </w:rPr>
        <w:t xml:space="preserve">role of quality of work life (QWL) </w:t>
      </w:r>
      <w:r w:rsidR="008A3FD2">
        <w:rPr>
          <w:sz w:val="20"/>
          <w:szCs w:val="20"/>
          <w:lang w:val="en-GB"/>
        </w:rPr>
        <w:t xml:space="preserve">towards employee job performance (EJP). </w:t>
      </w:r>
      <w:r w:rsidRPr="008E72E2">
        <w:rPr>
          <w:sz w:val="20"/>
          <w:szCs w:val="20"/>
          <w:lang w:val="en-GB"/>
        </w:rPr>
        <w:t xml:space="preserve">The </w:t>
      </w:r>
      <w:r w:rsidR="00EC481C" w:rsidRPr="008E72E2">
        <w:rPr>
          <w:sz w:val="20"/>
          <w:szCs w:val="20"/>
          <w:lang w:val="en-GB"/>
        </w:rPr>
        <w:t xml:space="preserve">researcher </w:t>
      </w:r>
      <w:r w:rsidRPr="008E72E2">
        <w:rPr>
          <w:sz w:val="20"/>
          <w:szCs w:val="20"/>
          <w:lang w:val="en-GB"/>
        </w:rPr>
        <w:t>collected 401 samples in Ho Chi Minh City to analy</w:t>
      </w:r>
      <w:r w:rsidR="007E7C1B" w:rsidRPr="008E72E2">
        <w:rPr>
          <w:sz w:val="20"/>
          <w:szCs w:val="20"/>
          <w:lang w:val="en-GB"/>
        </w:rPr>
        <w:t>s</w:t>
      </w:r>
      <w:r w:rsidRPr="008E72E2">
        <w:rPr>
          <w:sz w:val="20"/>
          <w:szCs w:val="20"/>
          <w:lang w:val="en-GB"/>
        </w:rPr>
        <w:t xml:space="preserve">e and verify the research model. </w:t>
      </w:r>
      <w:r w:rsidR="00A20550" w:rsidRPr="008E72E2">
        <w:rPr>
          <w:sz w:val="20"/>
          <w:szCs w:val="20"/>
          <w:lang w:val="en-GB"/>
        </w:rPr>
        <w:t>From the findings, it is evident that there is a significant relationship between the LS and the mediating role of QWL towards EJP. Based on the results of the empirical study, the researcher recommends that administrators and scholars refer to and study this result in planning the managerial policies in human resources to help employees feel satisfied with their jobs.</w:t>
      </w:r>
    </w:p>
    <w:p w14:paraId="1211DBF5" w14:textId="6EB2B6C2" w:rsidR="001B2720" w:rsidRDefault="001B2720" w:rsidP="008706E2">
      <w:pPr>
        <w:spacing w:line="360" w:lineRule="auto"/>
        <w:rPr>
          <w:b/>
          <w:i/>
          <w:sz w:val="20"/>
          <w:szCs w:val="20"/>
          <w:lang w:val="en-GB"/>
        </w:rPr>
      </w:pPr>
      <w:r w:rsidRPr="008E72E2">
        <w:rPr>
          <w:b/>
          <w:i/>
          <w:sz w:val="20"/>
          <w:szCs w:val="20"/>
          <w:lang w:val="en-GB"/>
        </w:rPr>
        <w:t xml:space="preserve">Keywords: </w:t>
      </w:r>
      <w:r w:rsidRPr="008E72E2">
        <w:rPr>
          <w:rFonts w:eastAsia="Times New Roman"/>
          <w:b/>
          <w:i/>
          <w:sz w:val="20"/>
          <w:szCs w:val="20"/>
          <w:lang w:val="en-GB"/>
        </w:rPr>
        <w:t xml:space="preserve">Human </w:t>
      </w:r>
      <w:r w:rsidR="002D2E48" w:rsidRPr="008E72E2">
        <w:rPr>
          <w:rFonts w:eastAsia="Times New Roman"/>
          <w:b/>
          <w:i/>
          <w:sz w:val="20"/>
          <w:szCs w:val="20"/>
          <w:lang w:val="en-GB"/>
        </w:rPr>
        <w:t>r</w:t>
      </w:r>
      <w:r w:rsidRPr="008E72E2">
        <w:rPr>
          <w:rFonts w:eastAsia="Times New Roman"/>
          <w:b/>
          <w:i/>
          <w:sz w:val="20"/>
          <w:szCs w:val="20"/>
          <w:lang w:val="en-GB"/>
        </w:rPr>
        <w:t xml:space="preserve">esource </w:t>
      </w:r>
      <w:r w:rsidR="002D2E48" w:rsidRPr="008E72E2">
        <w:rPr>
          <w:rFonts w:eastAsia="Times New Roman"/>
          <w:b/>
          <w:i/>
          <w:sz w:val="20"/>
          <w:szCs w:val="20"/>
          <w:lang w:val="en-GB"/>
        </w:rPr>
        <w:t>d</w:t>
      </w:r>
      <w:r w:rsidRPr="008E72E2">
        <w:rPr>
          <w:rFonts w:eastAsia="Times New Roman"/>
          <w:b/>
          <w:i/>
          <w:sz w:val="20"/>
          <w:szCs w:val="20"/>
          <w:lang w:val="en-GB"/>
        </w:rPr>
        <w:t xml:space="preserve">evelopment, </w:t>
      </w:r>
      <w:r w:rsidR="002D2E48" w:rsidRPr="008E72E2">
        <w:rPr>
          <w:rFonts w:eastAsia="Times New Roman"/>
          <w:b/>
          <w:i/>
          <w:sz w:val="20"/>
          <w:szCs w:val="20"/>
          <w:lang w:val="en-GB"/>
        </w:rPr>
        <w:t>l</w:t>
      </w:r>
      <w:r w:rsidRPr="008E72E2">
        <w:rPr>
          <w:rFonts w:eastAsia="Times New Roman"/>
          <w:b/>
          <w:i/>
          <w:sz w:val="20"/>
          <w:szCs w:val="20"/>
          <w:lang w:val="en-GB"/>
        </w:rPr>
        <w:t xml:space="preserve">eadership style, </w:t>
      </w:r>
      <w:r w:rsidR="002D2E48" w:rsidRPr="008E72E2">
        <w:rPr>
          <w:b/>
          <w:i/>
          <w:sz w:val="20"/>
          <w:szCs w:val="20"/>
          <w:lang w:val="en-GB"/>
        </w:rPr>
        <w:t>q</w:t>
      </w:r>
      <w:r w:rsidRPr="008E72E2">
        <w:rPr>
          <w:b/>
          <w:i/>
          <w:sz w:val="20"/>
          <w:szCs w:val="20"/>
          <w:lang w:val="en-GB"/>
        </w:rPr>
        <w:t xml:space="preserve">uality of </w:t>
      </w:r>
      <w:r w:rsidR="002D2E48" w:rsidRPr="008E72E2">
        <w:rPr>
          <w:b/>
          <w:i/>
          <w:sz w:val="20"/>
          <w:szCs w:val="20"/>
          <w:lang w:val="en-GB"/>
        </w:rPr>
        <w:t>w</w:t>
      </w:r>
      <w:r w:rsidRPr="008E72E2">
        <w:rPr>
          <w:b/>
          <w:i/>
          <w:sz w:val="20"/>
          <w:szCs w:val="20"/>
          <w:lang w:val="en-GB"/>
        </w:rPr>
        <w:t xml:space="preserve">ork </w:t>
      </w:r>
      <w:r w:rsidR="002D2E48" w:rsidRPr="008E72E2">
        <w:rPr>
          <w:b/>
          <w:i/>
          <w:sz w:val="20"/>
          <w:szCs w:val="20"/>
          <w:lang w:val="en-GB"/>
        </w:rPr>
        <w:t>l</w:t>
      </w:r>
      <w:r w:rsidRPr="008E72E2">
        <w:rPr>
          <w:b/>
          <w:i/>
          <w:sz w:val="20"/>
          <w:szCs w:val="20"/>
          <w:lang w:val="en-GB"/>
        </w:rPr>
        <w:t xml:space="preserve">ife, </w:t>
      </w:r>
      <w:r w:rsidR="002D2E48" w:rsidRPr="008E72E2">
        <w:rPr>
          <w:b/>
          <w:i/>
          <w:sz w:val="20"/>
          <w:szCs w:val="20"/>
          <w:lang w:val="en-GB"/>
        </w:rPr>
        <w:t>e</w:t>
      </w:r>
      <w:r w:rsidRPr="008E72E2">
        <w:rPr>
          <w:b/>
          <w:i/>
          <w:sz w:val="20"/>
          <w:szCs w:val="20"/>
          <w:lang w:val="en-GB"/>
        </w:rPr>
        <w:t xml:space="preserve">mployee </w:t>
      </w:r>
      <w:r w:rsidR="002D2E48" w:rsidRPr="008E72E2">
        <w:rPr>
          <w:b/>
          <w:i/>
          <w:sz w:val="20"/>
          <w:szCs w:val="20"/>
          <w:lang w:val="en-GB"/>
        </w:rPr>
        <w:t>j</w:t>
      </w:r>
      <w:r w:rsidR="00153E33" w:rsidRPr="008E72E2">
        <w:rPr>
          <w:b/>
          <w:i/>
          <w:sz w:val="20"/>
          <w:szCs w:val="20"/>
          <w:lang w:val="en-GB"/>
        </w:rPr>
        <w:t xml:space="preserve">ob </w:t>
      </w:r>
      <w:r w:rsidR="002D2E48" w:rsidRPr="008E72E2">
        <w:rPr>
          <w:b/>
          <w:i/>
          <w:sz w:val="20"/>
          <w:szCs w:val="20"/>
          <w:lang w:val="en-GB"/>
        </w:rPr>
        <w:t>p</w:t>
      </w:r>
      <w:r w:rsidRPr="008E72E2">
        <w:rPr>
          <w:b/>
          <w:i/>
          <w:sz w:val="20"/>
          <w:szCs w:val="20"/>
          <w:lang w:val="en-GB"/>
        </w:rPr>
        <w:t>erformance, Vietnam.</w:t>
      </w:r>
    </w:p>
    <w:p w14:paraId="7EB663BB" w14:textId="77777777" w:rsidR="003848AD" w:rsidRPr="003848AD" w:rsidRDefault="003848AD" w:rsidP="003848AD">
      <w:pPr>
        <w:spacing w:line="360" w:lineRule="auto"/>
        <w:jc w:val="both"/>
        <w:rPr>
          <w:b/>
          <w:sz w:val="20"/>
          <w:szCs w:val="20"/>
          <w:lang w:val="en-GB"/>
        </w:rPr>
      </w:pPr>
      <w:r w:rsidRPr="003848AD">
        <w:rPr>
          <w:b/>
          <w:sz w:val="20"/>
          <w:szCs w:val="20"/>
          <w:lang w:val="en-GB"/>
        </w:rPr>
        <w:t>JEL Classification: J21, J24, J28</w:t>
      </w:r>
    </w:p>
    <w:p w14:paraId="6C066E74" w14:textId="1A11985F" w:rsidR="003848AD" w:rsidRPr="008E72E2" w:rsidRDefault="003848AD" w:rsidP="008706E2">
      <w:pPr>
        <w:spacing w:line="360" w:lineRule="auto"/>
        <w:rPr>
          <w:b/>
          <w:i/>
          <w:sz w:val="20"/>
          <w:szCs w:val="20"/>
          <w:lang w:val="en-GB"/>
        </w:rPr>
      </w:pPr>
    </w:p>
    <w:p w14:paraId="3467ED23" w14:textId="77777777" w:rsidR="00C12AA2" w:rsidRPr="008C3F89" w:rsidRDefault="00C12AA2" w:rsidP="008706E2">
      <w:pPr>
        <w:spacing w:line="360" w:lineRule="auto"/>
        <w:rPr>
          <w:b/>
          <w:sz w:val="22"/>
          <w:szCs w:val="22"/>
          <w:lang w:val="en-GB"/>
        </w:rPr>
      </w:pPr>
    </w:p>
    <w:p w14:paraId="5E4F8644" w14:textId="4C2E99BC" w:rsidR="00F443D1" w:rsidRPr="001F6F00" w:rsidRDefault="002071EA" w:rsidP="008706E2">
      <w:pPr>
        <w:spacing w:line="360" w:lineRule="auto"/>
        <w:jc w:val="center"/>
        <w:rPr>
          <w:rFonts w:eastAsia="Times New Roman"/>
          <w:b/>
          <w:iCs/>
          <w:color w:val="000000"/>
          <w:lang w:val="en-GB"/>
        </w:rPr>
      </w:pPr>
      <w:r w:rsidRPr="001F6F00">
        <w:rPr>
          <w:rFonts w:eastAsia="Times New Roman"/>
          <w:b/>
          <w:iCs/>
          <w:color w:val="000000"/>
          <w:lang w:val="en-GB"/>
        </w:rPr>
        <w:t>INTRODUCTION</w:t>
      </w:r>
    </w:p>
    <w:p w14:paraId="012588D6" w14:textId="77777777" w:rsidR="0076474F" w:rsidRPr="008C3F89" w:rsidRDefault="0076474F" w:rsidP="00B569CD">
      <w:pPr>
        <w:shd w:val="clear" w:color="auto" w:fill="FFFFFF"/>
        <w:spacing w:line="360" w:lineRule="auto"/>
        <w:ind w:firstLine="720"/>
        <w:jc w:val="both"/>
        <w:rPr>
          <w:rFonts w:eastAsia="Times New Roman"/>
          <w:iCs/>
          <w:color w:val="000000"/>
          <w:sz w:val="22"/>
          <w:szCs w:val="22"/>
          <w:lang w:val="en-GB"/>
        </w:rPr>
      </w:pPr>
    </w:p>
    <w:p w14:paraId="39131452" w14:textId="237FCB9A" w:rsidR="00EF4C1D" w:rsidRPr="008C3F89" w:rsidRDefault="00EF4C1D" w:rsidP="00BC1F8B">
      <w:pPr>
        <w:spacing w:line="360" w:lineRule="auto"/>
        <w:ind w:firstLine="720"/>
        <w:jc w:val="both"/>
        <w:rPr>
          <w:rFonts w:eastAsia="Times New Roman"/>
          <w:sz w:val="22"/>
          <w:szCs w:val="22"/>
          <w:lang w:val="en-GB"/>
        </w:rPr>
      </w:pPr>
      <w:r w:rsidRPr="008C3F89">
        <w:rPr>
          <w:rFonts w:eastAsia="Times New Roman"/>
          <w:sz w:val="22"/>
          <w:szCs w:val="22"/>
          <w:lang w:val="en-GB"/>
        </w:rPr>
        <w:t>Human resources play a vital role in creating values for any organ</w:t>
      </w:r>
      <w:r w:rsidR="004A37E9" w:rsidRPr="008C3F89">
        <w:rPr>
          <w:rFonts w:eastAsia="Times New Roman"/>
          <w:sz w:val="22"/>
          <w:szCs w:val="22"/>
          <w:lang w:val="en-GB"/>
        </w:rPr>
        <w:t>is</w:t>
      </w:r>
      <w:r w:rsidRPr="008C3F89">
        <w:rPr>
          <w:rFonts w:eastAsia="Times New Roman"/>
          <w:sz w:val="22"/>
          <w:szCs w:val="22"/>
          <w:lang w:val="en-GB"/>
        </w:rPr>
        <w:t xml:space="preserve">ation. </w:t>
      </w:r>
      <w:r w:rsidR="0017454B" w:rsidRPr="008C3F89">
        <w:rPr>
          <w:rFonts w:eastAsia="Times New Roman"/>
          <w:sz w:val="22"/>
          <w:szCs w:val="22"/>
          <w:lang w:val="en-GB"/>
        </w:rPr>
        <w:t>H</w:t>
      </w:r>
      <w:r w:rsidRPr="008C3F89">
        <w:rPr>
          <w:rFonts w:eastAsia="Times New Roman"/>
          <w:sz w:val="22"/>
          <w:szCs w:val="22"/>
          <w:lang w:val="en-GB"/>
        </w:rPr>
        <w:t xml:space="preserve">uman resources management </w:t>
      </w:r>
      <w:r w:rsidR="0017454B" w:rsidRPr="008C3F89">
        <w:rPr>
          <w:rFonts w:eastAsia="Times New Roman"/>
          <w:sz w:val="22"/>
          <w:szCs w:val="22"/>
          <w:lang w:val="en-GB"/>
        </w:rPr>
        <w:t xml:space="preserve">theories have </w:t>
      </w:r>
      <w:r w:rsidRPr="008C3F89">
        <w:rPr>
          <w:rFonts w:eastAsia="Times New Roman"/>
          <w:sz w:val="22"/>
          <w:szCs w:val="22"/>
          <w:lang w:val="en-GB"/>
        </w:rPr>
        <w:t xml:space="preserve">proved that employees become valuable </w:t>
      </w:r>
      <w:r w:rsidR="0017454B" w:rsidRPr="008C3F89">
        <w:rPr>
          <w:rFonts w:eastAsia="Times New Roman"/>
          <w:sz w:val="22"/>
          <w:szCs w:val="22"/>
          <w:lang w:val="en-GB"/>
        </w:rPr>
        <w:t xml:space="preserve">when </w:t>
      </w:r>
      <w:r w:rsidRPr="008C3F89">
        <w:rPr>
          <w:rFonts w:eastAsia="Times New Roman"/>
          <w:sz w:val="22"/>
          <w:szCs w:val="22"/>
          <w:lang w:val="en-GB"/>
        </w:rPr>
        <w:t xml:space="preserve">they can create value for firms (Mai and Dang, 2015). </w:t>
      </w:r>
      <w:r w:rsidR="0017454B" w:rsidRPr="008C3F89">
        <w:rPr>
          <w:rFonts w:eastAsia="Times New Roman"/>
          <w:sz w:val="22"/>
          <w:szCs w:val="22"/>
          <w:lang w:val="en-GB"/>
        </w:rPr>
        <w:t>T</w:t>
      </w:r>
      <w:r w:rsidRPr="008C3F89">
        <w:rPr>
          <w:rFonts w:eastAsia="Times New Roman"/>
          <w:sz w:val="22"/>
          <w:szCs w:val="22"/>
          <w:lang w:val="en-GB"/>
        </w:rPr>
        <w:t>he quality of work</w:t>
      </w:r>
      <w:r w:rsidR="00C44162" w:rsidRPr="008C3F89">
        <w:rPr>
          <w:rFonts w:eastAsia="Times New Roman"/>
          <w:sz w:val="22"/>
          <w:szCs w:val="22"/>
          <w:lang w:val="en-GB"/>
        </w:rPr>
        <w:t xml:space="preserve"> </w:t>
      </w:r>
      <w:r w:rsidRPr="008C3F89">
        <w:rPr>
          <w:rFonts w:eastAsia="Times New Roman"/>
          <w:sz w:val="22"/>
          <w:szCs w:val="22"/>
          <w:lang w:val="en-GB"/>
        </w:rPr>
        <w:t>life is considered as the foundation, determining the degree of satisfaction</w:t>
      </w:r>
      <w:r w:rsidR="0017454B" w:rsidRPr="008C3F89">
        <w:rPr>
          <w:rFonts w:eastAsia="Times New Roman"/>
          <w:sz w:val="22"/>
          <w:szCs w:val="22"/>
          <w:lang w:val="en-GB"/>
        </w:rPr>
        <w:t xml:space="preserve"> in</w:t>
      </w:r>
      <w:r w:rsidRPr="008C3F89">
        <w:rPr>
          <w:rFonts w:eastAsia="Times New Roman"/>
          <w:sz w:val="22"/>
          <w:szCs w:val="22"/>
          <w:lang w:val="en-GB"/>
        </w:rPr>
        <w:t xml:space="preserve"> and attachment </w:t>
      </w:r>
      <w:r w:rsidR="0017454B" w:rsidRPr="008C3F89">
        <w:rPr>
          <w:rFonts w:eastAsia="Times New Roman"/>
          <w:sz w:val="22"/>
          <w:szCs w:val="22"/>
          <w:lang w:val="en-GB"/>
        </w:rPr>
        <w:t xml:space="preserve">to </w:t>
      </w:r>
      <w:r w:rsidRPr="008C3F89">
        <w:rPr>
          <w:rFonts w:eastAsia="Times New Roman"/>
          <w:sz w:val="22"/>
          <w:szCs w:val="22"/>
          <w:lang w:val="en-GB"/>
        </w:rPr>
        <w:t>an organ</w:t>
      </w:r>
      <w:r w:rsidR="004A37E9" w:rsidRPr="008C3F89">
        <w:rPr>
          <w:rFonts w:eastAsia="Times New Roman"/>
          <w:sz w:val="22"/>
          <w:szCs w:val="22"/>
          <w:lang w:val="en-GB"/>
        </w:rPr>
        <w:t>is</w:t>
      </w:r>
      <w:r w:rsidRPr="008C3F89">
        <w:rPr>
          <w:rFonts w:eastAsia="Times New Roman"/>
          <w:sz w:val="22"/>
          <w:szCs w:val="22"/>
          <w:lang w:val="en-GB"/>
        </w:rPr>
        <w:t>ation (Fatmasari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2018). </w:t>
      </w:r>
      <w:r w:rsidR="0017454B" w:rsidRPr="008C3F89">
        <w:rPr>
          <w:rFonts w:eastAsia="Times New Roman"/>
          <w:sz w:val="22"/>
          <w:szCs w:val="22"/>
          <w:lang w:val="en-GB"/>
        </w:rPr>
        <w:t>The q</w:t>
      </w:r>
      <w:r w:rsidRPr="008C3F89">
        <w:rPr>
          <w:rFonts w:eastAsia="Times New Roman"/>
          <w:sz w:val="22"/>
          <w:szCs w:val="22"/>
          <w:lang w:val="en-GB"/>
        </w:rPr>
        <w:t xml:space="preserve">uality of </w:t>
      </w:r>
      <w:r w:rsidRPr="008C3F89">
        <w:rPr>
          <w:rFonts w:eastAsia="Times New Roman"/>
          <w:sz w:val="22"/>
          <w:szCs w:val="22"/>
          <w:lang w:val="en-GB"/>
        </w:rPr>
        <w:lastRenderedPageBreak/>
        <w:t>work</w:t>
      </w:r>
      <w:r w:rsidR="0017454B" w:rsidRPr="008C3F89">
        <w:rPr>
          <w:rFonts w:eastAsia="Times New Roman"/>
          <w:sz w:val="22"/>
          <w:szCs w:val="22"/>
          <w:lang w:val="en-GB"/>
        </w:rPr>
        <w:t xml:space="preserve"> </w:t>
      </w:r>
      <w:r w:rsidRPr="008C3F89">
        <w:rPr>
          <w:rFonts w:eastAsia="Times New Roman"/>
          <w:sz w:val="22"/>
          <w:szCs w:val="22"/>
          <w:lang w:val="en-GB"/>
        </w:rPr>
        <w:t>life (QWL) help</w:t>
      </w:r>
      <w:r w:rsidR="0017454B" w:rsidRPr="008C3F89">
        <w:rPr>
          <w:rFonts w:eastAsia="Times New Roman"/>
          <w:sz w:val="22"/>
          <w:szCs w:val="22"/>
          <w:lang w:val="en-GB"/>
        </w:rPr>
        <w:t>s</w:t>
      </w:r>
      <w:r w:rsidRPr="008C3F89">
        <w:rPr>
          <w:rFonts w:eastAsia="Times New Roman"/>
          <w:sz w:val="22"/>
          <w:szCs w:val="22"/>
          <w:lang w:val="en-GB"/>
        </w:rPr>
        <w:t xml:space="preserve"> employees work joyful</w:t>
      </w:r>
      <w:r w:rsidR="0017454B" w:rsidRPr="008C3F89">
        <w:rPr>
          <w:rFonts w:eastAsia="Times New Roman"/>
          <w:sz w:val="22"/>
          <w:szCs w:val="22"/>
          <w:lang w:val="en-GB"/>
        </w:rPr>
        <w:t>ly</w:t>
      </w:r>
      <w:r w:rsidRPr="008C3F89">
        <w:rPr>
          <w:rFonts w:eastAsia="Times New Roman"/>
          <w:sz w:val="22"/>
          <w:szCs w:val="22"/>
          <w:lang w:val="en-GB"/>
        </w:rPr>
        <w:t xml:space="preserve"> and effectively. Therefore, within value created </w:t>
      </w:r>
      <w:r w:rsidR="0017454B" w:rsidRPr="008C3F89">
        <w:rPr>
          <w:rFonts w:eastAsia="Times New Roman"/>
          <w:sz w:val="22"/>
          <w:szCs w:val="22"/>
          <w:lang w:val="en-GB"/>
        </w:rPr>
        <w:t xml:space="preserve">for </w:t>
      </w:r>
      <w:r w:rsidRPr="008C3F89">
        <w:rPr>
          <w:rFonts w:eastAsia="Times New Roman"/>
          <w:sz w:val="22"/>
          <w:szCs w:val="22"/>
          <w:lang w:val="en-GB"/>
        </w:rPr>
        <w:t>the organ</w:t>
      </w:r>
      <w:r w:rsidR="004A37E9" w:rsidRPr="008C3F89">
        <w:rPr>
          <w:rFonts w:eastAsia="Times New Roman"/>
          <w:sz w:val="22"/>
          <w:szCs w:val="22"/>
          <w:lang w:val="en-GB"/>
        </w:rPr>
        <w:t>is</w:t>
      </w:r>
      <w:r w:rsidRPr="008C3F89">
        <w:rPr>
          <w:rFonts w:eastAsia="Times New Roman"/>
          <w:sz w:val="22"/>
          <w:szCs w:val="22"/>
          <w:lang w:val="en-GB"/>
        </w:rPr>
        <w:t>ation, human resources are the vital factor, and it needs to be concerned thoroughly. </w:t>
      </w:r>
    </w:p>
    <w:p w14:paraId="3A55A32E" w14:textId="4F03B0A5" w:rsidR="00B97EF8" w:rsidRPr="008C3F89" w:rsidRDefault="00B97EF8" w:rsidP="00B97EF8">
      <w:pPr>
        <w:spacing w:line="360" w:lineRule="auto"/>
        <w:ind w:firstLine="720"/>
        <w:jc w:val="both"/>
        <w:rPr>
          <w:rFonts w:eastAsia="Times New Roman"/>
          <w:sz w:val="22"/>
          <w:szCs w:val="22"/>
          <w:lang w:val="en-GB"/>
        </w:rPr>
      </w:pPr>
      <w:r w:rsidRPr="008C3F89">
        <w:rPr>
          <w:rFonts w:eastAsia="Times New Roman"/>
          <w:sz w:val="22"/>
          <w:szCs w:val="22"/>
          <w:lang w:val="en-GB"/>
        </w:rPr>
        <w:t>Moreover, in the 21</w:t>
      </w:r>
      <w:r w:rsidRPr="008C3F89">
        <w:rPr>
          <w:rFonts w:eastAsia="Times New Roman"/>
          <w:sz w:val="22"/>
          <w:szCs w:val="22"/>
          <w:vertAlign w:val="superscript"/>
          <w:lang w:val="en-GB"/>
        </w:rPr>
        <w:t>st</w:t>
      </w:r>
      <w:r w:rsidRPr="008C3F89">
        <w:rPr>
          <w:rFonts w:eastAsia="Times New Roman"/>
          <w:sz w:val="22"/>
          <w:szCs w:val="22"/>
          <w:lang w:val="en-GB"/>
        </w:rPr>
        <w:t xml:space="preserve"> century, global</w:t>
      </w:r>
      <w:r w:rsidR="004A37E9" w:rsidRPr="008C3F89">
        <w:rPr>
          <w:rFonts w:eastAsia="Times New Roman"/>
          <w:sz w:val="22"/>
          <w:szCs w:val="22"/>
          <w:lang w:val="en-GB"/>
        </w:rPr>
        <w:t>is</w:t>
      </w:r>
      <w:r w:rsidRPr="008C3F89">
        <w:rPr>
          <w:rFonts w:eastAsia="Times New Roman"/>
          <w:sz w:val="22"/>
          <w:szCs w:val="22"/>
          <w:lang w:val="en-GB"/>
        </w:rPr>
        <w:t xml:space="preserve">ation was said to force the economy to evolve towards services and information technologies. </w:t>
      </w:r>
      <w:r w:rsidR="00AD1E4E" w:rsidRPr="008C3F89">
        <w:rPr>
          <w:rFonts w:eastAsia="Times New Roman"/>
          <w:sz w:val="22"/>
          <w:szCs w:val="22"/>
          <w:lang w:val="en-GB"/>
        </w:rPr>
        <w:t>This change</w:t>
      </w:r>
      <w:r w:rsidRPr="008C3F89">
        <w:rPr>
          <w:rFonts w:eastAsia="Times New Roman"/>
          <w:sz w:val="22"/>
          <w:szCs w:val="22"/>
          <w:lang w:val="en-GB"/>
        </w:rPr>
        <w:t xml:space="preserve"> made employees </w:t>
      </w:r>
      <w:r w:rsidR="00AD1E4E" w:rsidRPr="008C3F89">
        <w:rPr>
          <w:rFonts w:eastAsia="Times New Roman"/>
          <w:sz w:val="22"/>
          <w:szCs w:val="22"/>
          <w:lang w:val="en-GB"/>
        </w:rPr>
        <w:t>an</w:t>
      </w:r>
      <w:r w:rsidRPr="008C3F89">
        <w:rPr>
          <w:rFonts w:eastAsia="Times New Roman"/>
          <w:sz w:val="22"/>
          <w:szCs w:val="22"/>
          <w:lang w:val="en-GB"/>
        </w:rPr>
        <w:t xml:space="preserve"> organ</w:t>
      </w:r>
      <w:r w:rsidR="004A37E9" w:rsidRPr="008C3F89">
        <w:rPr>
          <w:rFonts w:eastAsia="Times New Roman"/>
          <w:sz w:val="22"/>
          <w:szCs w:val="22"/>
          <w:lang w:val="en-GB"/>
        </w:rPr>
        <w:t>is</w:t>
      </w:r>
      <w:r w:rsidRPr="008C3F89">
        <w:rPr>
          <w:rFonts w:eastAsia="Times New Roman"/>
          <w:sz w:val="22"/>
          <w:szCs w:val="22"/>
          <w:lang w:val="en-GB"/>
        </w:rPr>
        <w:t>ation’s most valuable asset (Narehan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2014). </w:t>
      </w:r>
      <w:r w:rsidR="0001093B" w:rsidRPr="008C3F89">
        <w:rPr>
          <w:rFonts w:eastAsia="Times New Roman"/>
          <w:sz w:val="22"/>
          <w:szCs w:val="22"/>
          <w:lang w:val="en-GB"/>
        </w:rPr>
        <w:t>In addition</w:t>
      </w:r>
      <w:r w:rsidRPr="008C3F89">
        <w:rPr>
          <w:rFonts w:eastAsia="Times New Roman"/>
          <w:sz w:val="22"/>
          <w:szCs w:val="22"/>
          <w:lang w:val="en-GB"/>
        </w:rPr>
        <w:t xml:space="preserve">, to </w:t>
      </w:r>
      <w:r w:rsidR="0001093B" w:rsidRPr="008C3F89">
        <w:rPr>
          <w:rFonts w:eastAsia="Times New Roman"/>
          <w:sz w:val="22"/>
          <w:szCs w:val="22"/>
          <w:lang w:val="en-GB"/>
        </w:rPr>
        <w:t>achieve</w:t>
      </w:r>
      <w:r w:rsidRPr="008C3F89">
        <w:rPr>
          <w:rFonts w:eastAsia="Times New Roman"/>
          <w:sz w:val="22"/>
          <w:szCs w:val="22"/>
          <w:lang w:val="en-GB"/>
        </w:rPr>
        <w:t xml:space="preserve"> business success, there are several critical factors</w:t>
      </w:r>
      <w:r w:rsidR="0001093B" w:rsidRPr="008C3F89">
        <w:rPr>
          <w:rFonts w:eastAsia="Times New Roman"/>
          <w:sz w:val="22"/>
          <w:szCs w:val="22"/>
          <w:lang w:val="en-GB"/>
        </w:rPr>
        <w:t>, such as leadership skills,</w:t>
      </w:r>
      <w:r w:rsidRPr="008C3F89">
        <w:rPr>
          <w:rFonts w:eastAsia="Times New Roman"/>
          <w:sz w:val="22"/>
          <w:szCs w:val="22"/>
          <w:lang w:val="en-GB"/>
        </w:rPr>
        <w:t xml:space="preserve"> related</w:t>
      </w:r>
      <w:r w:rsidR="0001093B" w:rsidRPr="008C3F89">
        <w:rPr>
          <w:rFonts w:eastAsia="Times New Roman"/>
          <w:sz w:val="22"/>
          <w:szCs w:val="22"/>
          <w:lang w:val="en-GB"/>
        </w:rPr>
        <w:t xml:space="preserve"> to</w:t>
      </w:r>
      <w:r w:rsidRPr="008C3F89">
        <w:rPr>
          <w:rFonts w:eastAsia="Times New Roman"/>
          <w:sz w:val="22"/>
          <w:szCs w:val="22"/>
          <w:lang w:val="en-GB"/>
        </w:rPr>
        <w:t xml:space="preserve"> environment impact</w:t>
      </w:r>
      <w:r w:rsidR="0001093B" w:rsidRPr="008C3F89">
        <w:rPr>
          <w:rFonts w:eastAsia="Times New Roman"/>
          <w:sz w:val="22"/>
          <w:szCs w:val="22"/>
          <w:lang w:val="en-GB"/>
        </w:rPr>
        <w:t>,</w:t>
      </w:r>
      <w:r w:rsidRPr="008C3F89">
        <w:rPr>
          <w:rFonts w:eastAsia="Times New Roman"/>
          <w:sz w:val="22"/>
          <w:szCs w:val="22"/>
          <w:lang w:val="en-GB"/>
        </w:rPr>
        <w:t xml:space="preserve"> but the most crucial element is human resources (Mai and Dang, 2015). Therefore, the focus of</w:t>
      </w:r>
      <w:r w:rsidR="00741C22" w:rsidRPr="008C3F89">
        <w:rPr>
          <w:rFonts w:eastAsia="Times New Roman"/>
          <w:sz w:val="22"/>
          <w:szCs w:val="22"/>
          <w:lang w:val="en-GB"/>
        </w:rPr>
        <w:t xml:space="preserve"> h</w:t>
      </w:r>
      <w:r w:rsidRPr="008C3F89">
        <w:rPr>
          <w:rFonts w:eastAsia="Times New Roman"/>
          <w:sz w:val="22"/>
          <w:szCs w:val="22"/>
          <w:lang w:val="en-GB"/>
        </w:rPr>
        <w:t xml:space="preserve">uman </w:t>
      </w:r>
      <w:r w:rsidR="00741C22" w:rsidRPr="008C3F89">
        <w:rPr>
          <w:rFonts w:eastAsia="Times New Roman"/>
          <w:sz w:val="22"/>
          <w:szCs w:val="22"/>
          <w:lang w:val="en-GB"/>
        </w:rPr>
        <w:t>r</w:t>
      </w:r>
      <w:r w:rsidRPr="008C3F89">
        <w:rPr>
          <w:rFonts w:eastAsia="Times New Roman"/>
          <w:sz w:val="22"/>
          <w:szCs w:val="22"/>
          <w:lang w:val="en-GB"/>
        </w:rPr>
        <w:t xml:space="preserve">esource </w:t>
      </w:r>
      <w:r w:rsidR="00741C22" w:rsidRPr="008C3F89">
        <w:rPr>
          <w:rFonts w:eastAsia="Times New Roman"/>
          <w:sz w:val="22"/>
          <w:szCs w:val="22"/>
          <w:lang w:val="en-GB"/>
        </w:rPr>
        <w:t>d</w:t>
      </w:r>
      <w:r w:rsidRPr="008C3F89">
        <w:rPr>
          <w:rFonts w:eastAsia="Times New Roman"/>
          <w:sz w:val="22"/>
          <w:szCs w:val="22"/>
          <w:lang w:val="en-GB"/>
        </w:rPr>
        <w:t xml:space="preserve">evelopment is to develop the </w:t>
      </w:r>
      <w:r w:rsidR="00741C22" w:rsidRPr="008C3F89">
        <w:rPr>
          <w:rFonts w:eastAsia="Times New Roman"/>
          <w:sz w:val="22"/>
          <w:szCs w:val="22"/>
          <w:lang w:val="en-GB"/>
        </w:rPr>
        <w:t xml:space="preserve">most superior </w:t>
      </w:r>
      <w:r w:rsidRPr="008C3F89">
        <w:rPr>
          <w:rFonts w:eastAsia="Times New Roman"/>
          <w:sz w:val="22"/>
          <w:szCs w:val="22"/>
          <w:lang w:val="en-GB"/>
        </w:rPr>
        <w:t xml:space="preserve">workforce to </w:t>
      </w:r>
      <w:r w:rsidR="00741C22" w:rsidRPr="008C3F89">
        <w:rPr>
          <w:rFonts w:eastAsia="Times New Roman"/>
          <w:sz w:val="22"/>
          <w:szCs w:val="22"/>
          <w:lang w:val="en-GB"/>
        </w:rPr>
        <w:t>aid</w:t>
      </w:r>
      <w:r w:rsidRPr="008C3F89">
        <w:rPr>
          <w:rFonts w:eastAsia="Times New Roman"/>
          <w:sz w:val="22"/>
          <w:szCs w:val="22"/>
          <w:lang w:val="en-GB"/>
        </w:rPr>
        <w:t xml:space="preserve"> the organ</w:t>
      </w:r>
      <w:r w:rsidR="004A37E9" w:rsidRPr="008C3F89">
        <w:rPr>
          <w:rFonts w:eastAsia="Times New Roman"/>
          <w:sz w:val="22"/>
          <w:szCs w:val="22"/>
          <w:lang w:val="en-GB"/>
        </w:rPr>
        <w:t>is</w:t>
      </w:r>
      <w:r w:rsidRPr="008C3F89">
        <w:rPr>
          <w:rFonts w:eastAsia="Times New Roman"/>
          <w:sz w:val="22"/>
          <w:szCs w:val="22"/>
          <w:lang w:val="en-GB"/>
        </w:rPr>
        <w:t>ation’s successive growth (Kulkarni, 2013). </w:t>
      </w:r>
    </w:p>
    <w:p w14:paraId="32FCC350" w14:textId="1229B6B4" w:rsidR="00F65A6A" w:rsidRPr="008C3F89" w:rsidRDefault="00F60A97" w:rsidP="00F60A97">
      <w:pPr>
        <w:spacing w:line="360" w:lineRule="auto"/>
        <w:ind w:firstLine="720"/>
        <w:jc w:val="both"/>
        <w:rPr>
          <w:b/>
          <w:sz w:val="22"/>
          <w:szCs w:val="22"/>
          <w:lang w:val="en-GB"/>
        </w:rPr>
      </w:pPr>
      <w:r w:rsidRPr="008C3F89">
        <w:rPr>
          <w:rFonts w:eastAsia="Times New Roman"/>
          <w:sz w:val="22"/>
          <w:szCs w:val="22"/>
          <w:lang w:val="en-GB"/>
        </w:rPr>
        <w:t xml:space="preserve">Furthermore, for employees to work </w:t>
      </w:r>
      <w:r w:rsidRPr="00A016EB">
        <w:rPr>
          <w:rFonts w:eastAsia="Times New Roman"/>
          <w:sz w:val="22"/>
          <w:szCs w:val="22"/>
          <w:lang w:val="en-GB"/>
        </w:rPr>
        <w:t xml:space="preserve">effectively, the role of </w:t>
      </w:r>
      <w:r w:rsidR="0006102B" w:rsidRPr="00A016EB">
        <w:rPr>
          <w:rFonts w:eastAsia="Times New Roman"/>
          <w:sz w:val="22"/>
          <w:szCs w:val="22"/>
          <w:lang w:val="en-GB"/>
        </w:rPr>
        <w:t>leaders</w:t>
      </w:r>
      <w:r w:rsidRPr="00A016EB">
        <w:rPr>
          <w:rFonts w:eastAsia="Times New Roman"/>
          <w:sz w:val="22"/>
          <w:szCs w:val="22"/>
          <w:lang w:val="en-GB"/>
        </w:rPr>
        <w:t xml:space="preserve"> is vital.</w:t>
      </w:r>
      <w:r w:rsidRPr="008C3F89">
        <w:rPr>
          <w:rFonts w:eastAsia="Times New Roman"/>
          <w:sz w:val="22"/>
          <w:szCs w:val="22"/>
          <w:lang w:val="en-GB"/>
        </w:rPr>
        <w:t xml:space="preserve"> Doing business in a competitive environment, regardless of the field of production or service, requires leaders to have a clear vision and direction to maintain and develop their organ</w:t>
      </w:r>
      <w:r w:rsidR="004A37E9" w:rsidRPr="008C3F89">
        <w:rPr>
          <w:rFonts w:eastAsia="Times New Roman"/>
          <w:sz w:val="22"/>
          <w:szCs w:val="22"/>
          <w:lang w:val="en-GB"/>
        </w:rPr>
        <w:t>is</w:t>
      </w:r>
      <w:r w:rsidRPr="008C3F89">
        <w:rPr>
          <w:rFonts w:eastAsia="Times New Roman"/>
          <w:sz w:val="22"/>
          <w:szCs w:val="22"/>
          <w:lang w:val="en-GB"/>
        </w:rPr>
        <w:t>ation (Mai and Dang, 2015). Meanwhile, a leader focus</w:t>
      </w:r>
      <w:r w:rsidR="00276C47" w:rsidRPr="008C3F89">
        <w:rPr>
          <w:rFonts w:eastAsia="Times New Roman"/>
          <w:sz w:val="22"/>
          <w:szCs w:val="22"/>
          <w:lang w:val="en-GB"/>
        </w:rPr>
        <w:t>es</w:t>
      </w:r>
      <w:r w:rsidRPr="008C3F89">
        <w:rPr>
          <w:rFonts w:eastAsia="Times New Roman"/>
          <w:sz w:val="22"/>
          <w:szCs w:val="22"/>
          <w:lang w:val="en-GB"/>
        </w:rPr>
        <w:t xml:space="preserve"> on standards, values, needs,</w:t>
      </w:r>
      <w:r w:rsidR="00276C47" w:rsidRPr="008C3F89">
        <w:rPr>
          <w:rFonts w:eastAsia="Times New Roman"/>
          <w:sz w:val="22"/>
          <w:szCs w:val="22"/>
          <w:lang w:val="en-GB"/>
        </w:rPr>
        <w:t xml:space="preserve"> and </w:t>
      </w:r>
      <w:r w:rsidRPr="008C3F89">
        <w:rPr>
          <w:rFonts w:eastAsia="Times New Roman"/>
          <w:sz w:val="22"/>
          <w:szCs w:val="22"/>
          <w:lang w:val="en-GB"/>
        </w:rPr>
        <w:t>abilit</w:t>
      </w:r>
      <w:r w:rsidR="007C5BB6" w:rsidRPr="008C3F89">
        <w:rPr>
          <w:rFonts w:eastAsia="Times New Roman"/>
          <w:sz w:val="22"/>
          <w:szCs w:val="22"/>
          <w:lang w:val="en-GB"/>
        </w:rPr>
        <w:t>ies</w:t>
      </w:r>
      <w:r w:rsidRPr="008C3F89">
        <w:rPr>
          <w:rFonts w:eastAsia="Times New Roman"/>
          <w:sz w:val="22"/>
          <w:szCs w:val="22"/>
          <w:lang w:val="en-GB"/>
        </w:rPr>
        <w:t xml:space="preserve"> and follow</w:t>
      </w:r>
      <w:r w:rsidR="00276C47" w:rsidRPr="008C3F89">
        <w:rPr>
          <w:rFonts w:eastAsia="Times New Roman"/>
          <w:sz w:val="22"/>
          <w:szCs w:val="22"/>
          <w:lang w:val="en-GB"/>
        </w:rPr>
        <w:t>s</w:t>
      </w:r>
      <w:r w:rsidRPr="008C3F89">
        <w:rPr>
          <w:rFonts w:eastAsia="Times New Roman"/>
          <w:sz w:val="22"/>
          <w:szCs w:val="22"/>
          <w:lang w:val="en-GB"/>
        </w:rPr>
        <w:t xml:space="preserve"> them positively to </w:t>
      </w:r>
      <w:r w:rsidR="00276C47" w:rsidRPr="008C3F89">
        <w:rPr>
          <w:rFonts w:eastAsia="Times New Roman"/>
          <w:sz w:val="22"/>
          <w:szCs w:val="22"/>
          <w:lang w:val="en-GB"/>
        </w:rPr>
        <w:t xml:space="preserve">motivate </w:t>
      </w:r>
      <w:r w:rsidRPr="008C3F89">
        <w:rPr>
          <w:rFonts w:eastAsia="Times New Roman"/>
          <w:sz w:val="22"/>
          <w:szCs w:val="22"/>
          <w:lang w:val="en-GB"/>
        </w:rPr>
        <w:t>employees</w:t>
      </w:r>
      <w:r w:rsidR="00A61639" w:rsidRPr="008C3F89">
        <w:rPr>
          <w:rFonts w:eastAsia="Times New Roman"/>
          <w:sz w:val="22"/>
          <w:szCs w:val="22"/>
          <w:lang w:val="en-GB"/>
        </w:rPr>
        <w:t xml:space="preserve">. An </w:t>
      </w:r>
      <w:r w:rsidR="00153781" w:rsidRPr="008C3F89">
        <w:rPr>
          <w:rFonts w:eastAsia="Times New Roman"/>
          <w:sz w:val="22"/>
          <w:szCs w:val="22"/>
          <w:lang w:val="en-GB"/>
        </w:rPr>
        <w:t>effective</w:t>
      </w:r>
      <w:r w:rsidRPr="008C3F89">
        <w:rPr>
          <w:rFonts w:eastAsia="Times New Roman"/>
          <w:sz w:val="22"/>
          <w:szCs w:val="22"/>
          <w:lang w:val="en-GB"/>
        </w:rPr>
        <w:t xml:space="preserve"> leader can instruct employees to</w:t>
      </w:r>
      <w:r w:rsidR="007C5BB6" w:rsidRPr="008C3F89">
        <w:rPr>
          <w:rFonts w:eastAsia="Times New Roman"/>
          <w:sz w:val="22"/>
          <w:szCs w:val="22"/>
          <w:lang w:val="en-GB"/>
        </w:rPr>
        <w:t xml:space="preserve"> follow</w:t>
      </w:r>
      <w:r w:rsidRPr="008C3F89">
        <w:rPr>
          <w:rFonts w:eastAsia="Times New Roman"/>
          <w:sz w:val="22"/>
          <w:szCs w:val="22"/>
          <w:lang w:val="en-GB"/>
        </w:rPr>
        <w:t xml:space="preserve"> the right track by understanding their needs and ambitions,</w:t>
      </w:r>
      <w:r w:rsidR="007C5BB6" w:rsidRPr="008C3F89">
        <w:rPr>
          <w:rFonts w:eastAsia="Times New Roman"/>
          <w:sz w:val="22"/>
          <w:szCs w:val="22"/>
          <w:lang w:val="en-GB"/>
        </w:rPr>
        <w:t xml:space="preserve"> and</w:t>
      </w:r>
      <w:r w:rsidRPr="008C3F89">
        <w:rPr>
          <w:rFonts w:eastAsia="Times New Roman"/>
          <w:sz w:val="22"/>
          <w:szCs w:val="22"/>
          <w:lang w:val="en-GB"/>
        </w:rPr>
        <w:t xml:space="preserve"> </w:t>
      </w:r>
      <w:r w:rsidR="007C5BB6" w:rsidRPr="008C3F89">
        <w:rPr>
          <w:rFonts w:eastAsia="Times New Roman"/>
          <w:sz w:val="22"/>
          <w:szCs w:val="22"/>
          <w:lang w:val="en-GB"/>
        </w:rPr>
        <w:t xml:space="preserve">a leader </w:t>
      </w:r>
      <w:r w:rsidRPr="008C3F89">
        <w:rPr>
          <w:rFonts w:eastAsia="Times New Roman"/>
          <w:sz w:val="22"/>
          <w:szCs w:val="22"/>
          <w:lang w:val="en-GB"/>
        </w:rPr>
        <w:t>can perceive the</w:t>
      </w:r>
      <w:r w:rsidR="007C5BB6" w:rsidRPr="008C3F89">
        <w:rPr>
          <w:rFonts w:eastAsia="Times New Roman"/>
          <w:sz w:val="22"/>
          <w:szCs w:val="22"/>
          <w:lang w:val="en-GB"/>
        </w:rPr>
        <w:t xml:space="preserve"> employees’</w:t>
      </w:r>
      <w:r w:rsidRPr="008C3F89">
        <w:rPr>
          <w:rFonts w:eastAsia="Times New Roman"/>
          <w:sz w:val="22"/>
          <w:szCs w:val="22"/>
          <w:lang w:val="en-GB"/>
        </w:rPr>
        <w:t xml:space="preserve"> thought</w:t>
      </w:r>
      <w:r w:rsidR="007C5BB6" w:rsidRPr="008C3F89">
        <w:rPr>
          <w:rFonts w:eastAsia="Times New Roman"/>
          <w:sz w:val="22"/>
          <w:szCs w:val="22"/>
          <w:lang w:val="en-GB"/>
        </w:rPr>
        <w:t>s</w:t>
      </w:r>
      <w:r w:rsidRPr="008C3F89">
        <w:rPr>
          <w:rFonts w:eastAsia="Times New Roman"/>
          <w:sz w:val="22"/>
          <w:szCs w:val="22"/>
          <w:lang w:val="en-GB"/>
        </w:rPr>
        <w:t xml:space="preserve"> and expectation</w:t>
      </w:r>
      <w:r w:rsidR="007C5BB6" w:rsidRPr="008C3F89">
        <w:rPr>
          <w:rFonts w:eastAsia="Times New Roman"/>
          <w:sz w:val="22"/>
          <w:szCs w:val="22"/>
          <w:lang w:val="en-GB"/>
        </w:rPr>
        <w:t>s</w:t>
      </w:r>
      <w:r w:rsidRPr="008C3F89">
        <w:rPr>
          <w:rFonts w:eastAsia="Times New Roman"/>
          <w:sz w:val="22"/>
          <w:szCs w:val="22"/>
          <w:lang w:val="en-GB"/>
        </w:rPr>
        <w:t xml:space="preserve"> to encourage them to work effectively. Business</w:t>
      </w:r>
      <w:r w:rsidR="004616E3" w:rsidRPr="008C3F89">
        <w:rPr>
          <w:rFonts w:eastAsia="Times New Roman"/>
          <w:sz w:val="22"/>
          <w:szCs w:val="22"/>
          <w:lang w:val="en-GB"/>
        </w:rPr>
        <w:t>es</w:t>
      </w:r>
      <w:r w:rsidRPr="008C3F89">
        <w:rPr>
          <w:rFonts w:eastAsia="Times New Roman"/>
          <w:sz w:val="22"/>
          <w:szCs w:val="22"/>
          <w:lang w:val="en-GB"/>
        </w:rPr>
        <w:t xml:space="preserve"> </w:t>
      </w:r>
      <w:r w:rsidR="007C5BB6" w:rsidRPr="008C3F89">
        <w:rPr>
          <w:rFonts w:eastAsia="Times New Roman"/>
          <w:sz w:val="22"/>
          <w:szCs w:val="22"/>
          <w:lang w:val="en-GB"/>
        </w:rPr>
        <w:t>must</w:t>
      </w:r>
      <w:r w:rsidRPr="008C3F89">
        <w:rPr>
          <w:rFonts w:eastAsia="Times New Roman"/>
          <w:sz w:val="22"/>
          <w:szCs w:val="22"/>
          <w:lang w:val="en-GB"/>
        </w:rPr>
        <w:t xml:space="preserve"> recogn</w:t>
      </w:r>
      <w:r w:rsidR="004A37E9" w:rsidRPr="008C3F89">
        <w:rPr>
          <w:rFonts w:eastAsia="Times New Roman"/>
          <w:sz w:val="22"/>
          <w:szCs w:val="22"/>
          <w:lang w:val="en-GB"/>
        </w:rPr>
        <w:t>is</w:t>
      </w:r>
      <w:r w:rsidRPr="008C3F89">
        <w:rPr>
          <w:rFonts w:eastAsia="Times New Roman"/>
          <w:sz w:val="22"/>
          <w:szCs w:val="22"/>
          <w:lang w:val="en-GB"/>
        </w:rPr>
        <w:t xml:space="preserve">e that </w:t>
      </w:r>
      <w:r w:rsidR="004616E3" w:rsidRPr="008C3F89">
        <w:rPr>
          <w:rFonts w:eastAsia="Times New Roman"/>
          <w:sz w:val="22"/>
          <w:szCs w:val="22"/>
          <w:lang w:val="en-GB"/>
        </w:rPr>
        <w:t xml:space="preserve">a </w:t>
      </w:r>
      <w:r w:rsidRPr="008C3F89">
        <w:rPr>
          <w:rFonts w:eastAsia="Times New Roman"/>
          <w:sz w:val="22"/>
          <w:szCs w:val="22"/>
          <w:lang w:val="en-GB"/>
        </w:rPr>
        <w:t xml:space="preserve">motivated, stable, and </w:t>
      </w:r>
      <w:r w:rsidR="004616E3" w:rsidRPr="008C3F89">
        <w:rPr>
          <w:rFonts w:eastAsia="Times New Roman"/>
          <w:sz w:val="22"/>
          <w:szCs w:val="22"/>
          <w:lang w:val="en-GB"/>
        </w:rPr>
        <w:t xml:space="preserve">sizable </w:t>
      </w:r>
      <w:r w:rsidRPr="008C3F89">
        <w:rPr>
          <w:rFonts w:eastAsia="Times New Roman"/>
          <w:sz w:val="22"/>
          <w:szCs w:val="22"/>
          <w:lang w:val="en-GB"/>
        </w:rPr>
        <w:t xml:space="preserve">workforce can deliver power to </w:t>
      </w:r>
      <w:r w:rsidR="004616E3" w:rsidRPr="008C3F89">
        <w:rPr>
          <w:rFonts w:eastAsia="Times New Roman"/>
          <w:sz w:val="22"/>
          <w:szCs w:val="22"/>
          <w:lang w:val="en-GB"/>
        </w:rPr>
        <w:t xml:space="preserve">a </w:t>
      </w:r>
      <w:r w:rsidRPr="008C3F89">
        <w:rPr>
          <w:rFonts w:eastAsia="Times New Roman"/>
          <w:sz w:val="22"/>
          <w:szCs w:val="22"/>
          <w:lang w:val="en-GB"/>
        </w:rPr>
        <w:t xml:space="preserve">firm’s survival (Mai and Dang, 2015). Therefore, it is wise to </w:t>
      </w:r>
      <w:r w:rsidR="004616E3" w:rsidRPr="008C3F89">
        <w:rPr>
          <w:rFonts w:eastAsia="Times New Roman"/>
          <w:sz w:val="22"/>
          <w:szCs w:val="22"/>
          <w:lang w:val="en-GB"/>
        </w:rPr>
        <w:t>inspire</w:t>
      </w:r>
      <w:r w:rsidRPr="008C3F89">
        <w:rPr>
          <w:rFonts w:eastAsia="Times New Roman"/>
          <w:sz w:val="22"/>
          <w:szCs w:val="22"/>
          <w:lang w:val="en-GB"/>
        </w:rPr>
        <w:t xml:space="preserve"> employees’ passion by </w:t>
      </w:r>
      <w:r w:rsidR="004616E3" w:rsidRPr="008C3F89">
        <w:rPr>
          <w:rFonts w:eastAsia="Times New Roman"/>
          <w:sz w:val="22"/>
          <w:szCs w:val="22"/>
          <w:lang w:val="en-GB"/>
        </w:rPr>
        <w:t xml:space="preserve">applying a </w:t>
      </w:r>
      <w:r w:rsidRPr="008C3F89">
        <w:rPr>
          <w:rFonts w:eastAsia="Times New Roman"/>
          <w:sz w:val="22"/>
          <w:szCs w:val="22"/>
          <w:lang w:val="en-GB"/>
        </w:rPr>
        <w:t>leadership style</w:t>
      </w:r>
      <w:r w:rsidR="004616E3" w:rsidRPr="008C3F89">
        <w:rPr>
          <w:rFonts w:eastAsia="Times New Roman"/>
          <w:sz w:val="22"/>
          <w:szCs w:val="22"/>
          <w:lang w:val="en-GB"/>
        </w:rPr>
        <w:t xml:space="preserve"> (LS)</w:t>
      </w:r>
      <w:r w:rsidRPr="008C3F89">
        <w:rPr>
          <w:rFonts w:eastAsia="Times New Roman"/>
          <w:sz w:val="22"/>
          <w:szCs w:val="22"/>
          <w:lang w:val="en-GB"/>
        </w:rPr>
        <w:t xml:space="preserve"> that affects employees’ performance. </w:t>
      </w:r>
      <w:r w:rsidR="004616E3" w:rsidRPr="008C3F89">
        <w:rPr>
          <w:rFonts w:eastAsia="Times New Roman"/>
          <w:sz w:val="22"/>
          <w:szCs w:val="22"/>
          <w:lang w:val="en-GB"/>
        </w:rPr>
        <w:t xml:space="preserve">Based on </w:t>
      </w:r>
      <w:r w:rsidRPr="008C3F89">
        <w:rPr>
          <w:rFonts w:eastAsia="Times New Roman"/>
          <w:sz w:val="22"/>
          <w:szCs w:val="22"/>
          <w:lang w:val="en-GB"/>
        </w:rPr>
        <w:t>the above factors, this empirical study investigate</w:t>
      </w:r>
      <w:r w:rsidR="004616E3" w:rsidRPr="008C3F89">
        <w:rPr>
          <w:rFonts w:eastAsia="Times New Roman"/>
          <w:sz w:val="22"/>
          <w:szCs w:val="22"/>
          <w:lang w:val="en-GB"/>
        </w:rPr>
        <w:t>s</w:t>
      </w:r>
      <w:r w:rsidRPr="008C3F89">
        <w:rPr>
          <w:rFonts w:eastAsia="Times New Roman"/>
          <w:sz w:val="22"/>
          <w:szCs w:val="22"/>
          <w:lang w:val="en-GB"/>
        </w:rPr>
        <w:t xml:space="preserve"> the effect of LS</w:t>
      </w:r>
      <w:r w:rsidR="001A51E1" w:rsidRPr="008C3F89">
        <w:rPr>
          <w:rFonts w:eastAsia="Times New Roman"/>
          <w:sz w:val="22"/>
          <w:szCs w:val="22"/>
          <w:lang w:val="en-GB"/>
        </w:rPr>
        <w:t xml:space="preserve"> </w:t>
      </w:r>
      <w:r w:rsidRPr="008C3F89">
        <w:rPr>
          <w:rFonts w:eastAsia="Times New Roman"/>
          <w:sz w:val="22"/>
          <w:szCs w:val="22"/>
          <w:lang w:val="en-GB"/>
        </w:rPr>
        <w:t xml:space="preserve">with the role of </w:t>
      </w:r>
      <w:r w:rsidR="00C555F8" w:rsidRPr="008C3F89">
        <w:rPr>
          <w:sz w:val="22"/>
          <w:szCs w:val="22"/>
          <w:lang w:val="en-GB"/>
        </w:rPr>
        <w:t>quality of work life (</w:t>
      </w:r>
      <w:r w:rsidRPr="008C3F89">
        <w:rPr>
          <w:rFonts w:eastAsia="Times New Roman"/>
          <w:sz w:val="22"/>
          <w:szCs w:val="22"/>
          <w:lang w:val="en-GB"/>
        </w:rPr>
        <w:t>QWL</w:t>
      </w:r>
      <w:r w:rsidR="00C555F8" w:rsidRPr="008C3F89">
        <w:rPr>
          <w:rFonts w:eastAsia="Times New Roman"/>
          <w:sz w:val="22"/>
          <w:szCs w:val="22"/>
          <w:lang w:val="en-GB"/>
        </w:rPr>
        <w:t>)</w:t>
      </w:r>
      <w:r w:rsidRPr="008C3F89">
        <w:rPr>
          <w:rFonts w:eastAsia="Times New Roman"/>
          <w:sz w:val="22"/>
          <w:szCs w:val="22"/>
          <w:lang w:val="en-GB"/>
        </w:rPr>
        <w:t xml:space="preserve"> </w:t>
      </w:r>
      <w:r w:rsidR="001A51E1" w:rsidRPr="008C3F89">
        <w:rPr>
          <w:rFonts w:eastAsia="Times New Roman"/>
          <w:sz w:val="22"/>
          <w:szCs w:val="22"/>
          <w:lang w:val="en-GB"/>
        </w:rPr>
        <w:t xml:space="preserve">on </w:t>
      </w:r>
      <w:r w:rsidRPr="008C3F89">
        <w:rPr>
          <w:rFonts w:eastAsia="Times New Roman"/>
          <w:sz w:val="22"/>
          <w:szCs w:val="22"/>
          <w:lang w:val="en-GB"/>
        </w:rPr>
        <w:t>improving employee job performance (EJP) in enterprises in H</w:t>
      </w:r>
      <w:r w:rsidR="00D15D75" w:rsidRPr="008C3F89">
        <w:rPr>
          <w:rFonts w:eastAsia="Times New Roman"/>
          <w:sz w:val="22"/>
          <w:szCs w:val="22"/>
          <w:lang w:val="en-GB"/>
        </w:rPr>
        <w:t xml:space="preserve">o </w:t>
      </w:r>
      <w:r w:rsidRPr="008C3F89">
        <w:rPr>
          <w:rFonts w:eastAsia="Times New Roman"/>
          <w:sz w:val="22"/>
          <w:szCs w:val="22"/>
          <w:lang w:val="en-GB"/>
        </w:rPr>
        <w:t>C</w:t>
      </w:r>
      <w:r w:rsidR="00D15D75" w:rsidRPr="008C3F89">
        <w:rPr>
          <w:rFonts w:eastAsia="Times New Roman"/>
          <w:sz w:val="22"/>
          <w:szCs w:val="22"/>
          <w:lang w:val="en-GB"/>
        </w:rPr>
        <w:t xml:space="preserve">hi </w:t>
      </w:r>
      <w:r w:rsidRPr="008C3F89">
        <w:rPr>
          <w:rFonts w:eastAsia="Times New Roman"/>
          <w:sz w:val="22"/>
          <w:szCs w:val="22"/>
          <w:lang w:val="en-GB"/>
        </w:rPr>
        <w:t>M</w:t>
      </w:r>
      <w:r w:rsidR="00D15D75" w:rsidRPr="008C3F89">
        <w:rPr>
          <w:rFonts w:eastAsia="Times New Roman"/>
          <w:sz w:val="22"/>
          <w:szCs w:val="22"/>
          <w:lang w:val="en-GB"/>
        </w:rPr>
        <w:t xml:space="preserve">inh </w:t>
      </w:r>
      <w:r w:rsidRPr="008C3F89">
        <w:rPr>
          <w:rFonts w:eastAsia="Times New Roman"/>
          <w:sz w:val="22"/>
          <w:szCs w:val="22"/>
          <w:lang w:val="en-GB"/>
        </w:rPr>
        <w:t>C</w:t>
      </w:r>
      <w:r w:rsidR="00D15D75" w:rsidRPr="008C3F89">
        <w:rPr>
          <w:rFonts w:eastAsia="Times New Roman"/>
          <w:sz w:val="22"/>
          <w:szCs w:val="22"/>
          <w:lang w:val="en-GB"/>
        </w:rPr>
        <w:t>ity</w:t>
      </w:r>
      <w:r w:rsidRPr="008C3F89">
        <w:rPr>
          <w:rFonts w:eastAsia="Times New Roman"/>
          <w:sz w:val="22"/>
          <w:szCs w:val="22"/>
          <w:lang w:val="en-GB"/>
        </w:rPr>
        <w:t>.</w:t>
      </w:r>
    </w:p>
    <w:p w14:paraId="25DDA211" w14:textId="77777777" w:rsidR="00F65A6A" w:rsidRPr="008C3F89" w:rsidRDefault="00F65A6A" w:rsidP="008706E2">
      <w:pPr>
        <w:spacing w:line="360" w:lineRule="auto"/>
        <w:jc w:val="center"/>
        <w:rPr>
          <w:b/>
          <w:sz w:val="22"/>
          <w:szCs w:val="22"/>
          <w:lang w:val="en-GB"/>
        </w:rPr>
      </w:pPr>
    </w:p>
    <w:p w14:paraId="25013571" w14:textId="7551AAF9" w:rsidR="00101BB7" w:rsidRPr="001F6F00" w:rsidRDefault="00F60B27" w:rsidP="008706E2">
      <w:pPr>
        <w:spacing w:line="360" w:lineRule="auto"/>
        <w:jc w:val="center"/>
        <w:rPr>
          <w:b/>
          <w:lang w:val="en-GB"/>
        </w:rPr>
      </w:pPr>
      <w:r w:rsidRPr="001F6F00">
        <w:rPr>
          <w:b/>
          <w:lang w:val="en-GB"/>
        </w:rPr>
        <w:t>LITERATURE</w:t>
      </w:r>
      <w:r w:rsidR="00EC29B6" w:rsidRPr="001F6F00">
        <w:rPr>
          <w:b/>
          <w:lang w:val="en-GB"/>
        </w:rPr>
        <w:t xml:space="preserve"> REVIEW</w:t>
      </w:r>
    </w:p>
    <w:p w14:paraId="0A8E788C" w14:textId="2EF9B115" w:rsidR="00101BB7" w:rsidRPr="008C3F89" w:rsidRDefault="00101BB7" w:rsidP="008706E2">
      <w:pPr>
        <w:spacing w:line="360" w:lineRule="auto"/>
        <w:rPr>
          <w:b/>
          <w:sz w:val="22"/>
          <w:szCs w:val="22"/>
          <w:lang w:val="en-GB"/>
        </w:rPr>
      </w:pPr>
      <w:r w:rsidRPr="008C3F89">
        <w:rPr>
          <w:b/>
          <w:sz w:val="22"/>
          <w:szCs w:val="22"/>
          <w:lang w:val="en-GB"/>
        </w:rPr>
        <w:t xml:space="preserve">2.1 Employee </w:t>
      </w:r>
      <w:r w:rsidR="00EC29B6" w:rsidRPr="008C3F89">
        <w:rPr>
          <w:b/>
          <w:sz w:val="22"/>
          <w:szCs w:val="22"/>
          <w:lang w:val="en-GB"/>
        </w:rPr>
        <w:t>j</w:t>
      </w:r>
      <w:r w:rsidR="007A2957" w:rsidRPr="008C3F89">
        <w:rPr>
          <w:b/>
          <w:sz w:val="22"/>
          <w:szCs w:val="22"/>
          <w:lang w:val="en-GB"/>
        </w:rPr>
        <w:t xml:space="preserve">ob </w:t>
      </w:r>
      <w:r w:rsidR="00EC29B6" w:rsidRPr="008C3F89">
        <w:rPr>
          <w:b/>
          <w:sz w:val="22"/>
          <w:szCs w:val="22"/>
          <w:lang w:val="en-GB"/>
        </w:rPr>
        <w:t>p</w:t>
      </w:r>
      <w:r w:rsidR="00813C16" w:rsidRPr="008C3F89">
        <w:rPr>
          <w:b/>
          <w:sz w:val="22"/>
          <w:szCs w:val="22"/>
          <w:lang w:val="en-GB"/>
        </w:rPr>
        <w:t>erformance</w:t>
      </w:r>
    </w:p>
    <w:p w14:paraId="5B0972F8" w14:textId="02CBEB66" w:rsidR="00A24BA6" w:rsidRPr="008C3F89" w:rsidRDefault="00A24BA6" w:rsidP="00A24BA6">
      <w:pPr>
        <w:spacing w:line="360" w:lineRule="auto"/>
        <w:ind w:firstLine="720"/>
        <w:jc w:val="both"/>
        <w:rPr>
          <w:rFonts w:eastAsia="Times New Roman"/>
          <w:sz w:val="22"/>
          <w:szCs w:val="22"/>
          <w:lang w:val="en-GB"/>
        </w:rPr>
      </w:pPr>
      <w:r w:rsidRPr="008C3F89">
        <w:rPr>
          <w:rFonts w:eastAsia="Times New Roman"/>
          <w:sz w:val="22"/>
          <w:szCs w:val="22"/>
          <w:lang w:val="en-GB"/>
        </w:rPr>
        <w:t xml:space="preserve">For </w:t>
      </w:r>
      <w:r w:rsidR="0077455C" w:rsidRPr="008C3F89">
        <w:rPr>
          <w:rFonts w:eastAsia="Times New Roman"/>
          <w:sz w:val="22"/>
          <w:szCs w:val="22"/>
          <w:lang w:val="en-GB"/>
        </w:rPr>
        <w:t xml:space="preserve">an </w:t>
      </w:r>
      <w:r w:rsidRPr="008C3F89">
        <w:rPr>
          <w:rFonts w:eastAsia="Times New Roman"/>
          <w:sz w:val="22"/>
          <w:szCs w:val="22"/>
          <w:lang w:val="en-GB"/>
        </w:rPr>
        <w:t xml:space="preserve">enterprise to do business effectively, it </w:t>
      </w:r>
      <w:r w:rsidR="0077455C" w:rsidRPr="008C3F89">
        <w:rPr>
          <w:rFonts w:eastAsia="Times New Roman"/>
          <w:sz w:val="22"/>
          <w:szCs w:val="22"/>
          <w:lang w:val="en-GB"/>
        </w:rPr>
        <w:t>must</w:t>
      </w:r>
      <w:r w:rsidRPr="008C3F89">
        <w:rPr>
          <w:rFonts w:eastAsia="Times New Roman"/>
          <w:sz w:val="22"/>
          <w:szCs w:val="22"/>
          <w:lang w:val="en-GB"/>
        </w:rPr>
        <w:t xml:space="preserve"> hav</w:t>
      </w:r>
      <w:r w:rsidR="0077455C" w:rsidRPr="008C3F89">
        <w:rPr>
          <w:rFonts w:eastAsia="Times New Roman"/>
          <w:sz w:val="22"/>
          <w:szCs w:val="22"/>
          <w:lang w:val="en-GB"/>
        </w:rPr>
        <w:t>e</w:t>
      </w:r>
      <w:r w:rsidRPr="008C3F89">
        <w:rPr>
          <w:rFonts w:eastAsia="Times New Roman"/>
          <w:sz w:val="22"/>
          <w:szCs w:val="22"/>
          <w:lang w:val="en-GB"/>
        </w:rPr>
        <w:t xml:space="preserve"> professional staff, and they </w:t>
      </w:r>
      <w:r w:rsidR="0077455C" w:rsidRPr="008C3F89">
        <w:rPr>
          <w:rFonts w:eastAsia="Times New Roman"/>
          <w:sz w:val="22"/>
          <w:szCs w:val="22"/>
          <w:lang w:val="en-GB"/>
        </w:rPr>
        <w:t>must</w:t>
      </w:r>
      <w:r w:rsidRPr="008C3F89">
        <w:rPr>
          <w:rFonts w:eastAsia="Times New Roman"/>
          <w:sz w:val="22"/>
          <w:szCs w:val="22"/>
          <w:lang w:val="en-GB"/>
        </w:rPr>
        <w:t xml:space="preserve"> work to bring back values to the organ</w:t>
      </w:r>
      <w:r w:rsidR="004A37E9" w:rsidRPr="008C3F89">
        <w:rPr>
          <w:rFonts w:eastAsia="Times New Roman"/>
          <w:sz w:val="22"/>
          <w:szCs w:val="22"/>
          <w:lang w:val="en-GB"/>
        </w:rPr>
        <w:t>is</w:t>
      </w:r>
      <w:r w:rsidRPr="008C3F89">
        <w:rPr>
          <w:rFonts w:eastAsia="Times New Roman"/>
          <w:sz w:val="22"/>
          <w:szCs w:val="22"/>
          <w:lang w:val="en-GB"/>
        </w:rPr>
        <w:t>ation. </w:t>
      </w:r>
      <w:r w:rsidRPr="008C3F89">
        <w:rPr>
          <w:rStyle w:val="Strong"/>
          <w:rFonts w:eastAsia="Times New Roman"/>
          <w:b w:val="0"/>
          <w:color w:val="1C1E29"/>
          <w:sz w:val="22"/>
          <w:szCs w:val="22"/>
          <w:lang w:val="en-GB"/>
        </w:rPr>
        <w:t xml:space="preserve">Nowadays, employees’ motivation is considered as one of the most </w:t>
      </w:r>
      <w:r w:rsidR="000D5EBC" w:rsidRPr="008C3F89">
        <w:rPr>
          <w:rStyle w:val="Strong"/>
          <w:rFonts w:eastAsia="Times New Roman"/>
          <w:b w:val="0"/>
          <w:color w:val="1C1E29"/>
          <w:sz w:val="22"/>
          <w:szCs w:val="22"/>
          <w:lang w:val="en-GB"/>
        </w:rPr>
        <w:t xml:space="preserve">important </w:t>
      </w:r>
      <w:r w:rsidRPr="008C3F89">
        <w:rPr>
          <w:rStyle w:val="Strong"/>
          <w:rFonts w:eastAsia="Times New Roman"/>
          <w:b w:val="0"/>
          <w:color w:val="1C1E29"/>
          <w:sz w:val="22"/>
          <w:szCs w:val="22"/>
          <w:lang w:val="en-GB"/>
        </w:rPr>
        <w:t xml:space="preserve">factors </w:t>
      </w:r>
      <w:r w:rsidR="000D5EBC" w:rsidRPr="008C3F89">
        <w:rPr>
          <w:rStyle w:val="Strong"/>
          <w:rFonts w:eastAsia="Times New Roman"/>
          <w:b w:val="0"/>
          <w:color w:val="1C1E29"/>
          <w:sz w:val="22"/>
          <w:szCs w:val="22"/>
          <w:lang w:val="en-GB"/>
        </w:rPr>
        <w:t xml:space="preserve">in achieving </w:t>
      </w:r>
      <w:r w:rsidRPr="008C3F89">
        <w:rPr>
          <w:rStyle w:val="Strong"/>
          <w:rFonts w:eastAsia="Times New Roman"/>
          <w:b w:val="0"/>
          <w:color w:val="1C1E29"/>
          <w:sz w:val="22"/>
          <w:szCs w:val="22"/>
          <w:lang w:val="en-GB"/>
        </w:rPr>
        <w:t xml:space="preserve">success and prosperity in business within such dynamic and fierce market competition (Mai and Dang, 2015). Therefore, employees are considered as </w:t>
      </w:r>
      <w:r w:rsidR="00B503B1" w:rsidRPr="008C3F89">
        <w:rPr>
          <w:rStyle w:val="Strong"/>
          <w:rFonts w:eastAsia="Times New Roman"/>
          <w:b w:val="0"/>
          <w:color w:val="1C1E29"/>
          <w:sz w:val="22"/>
          <w:szCs w:val="22"/>
          <w:lang w:val="en-GB"/>
        </w:rPr>
        <w:t>the</w:t>
      </w:r>
      <w:r w:rsidRPr="008C3F89">
        <w:rPr>
          <w:rStyle w:val="Strong"/>
          <w:rFonts w:eastAsia="Times New Roman"/>
          <w:b w:val="0"/>
          <w:color w:val="1C1E29"/>
          <w:sz w:val="22"/>
          <w:szCs w:val="22"/>
          <w:lang w:val="en-GB"/>
        </w:rPr>
        <w:t xml:space="preserve"> fulcrum of the lever</w:t>
      </w:r>
      <w:r w:rsidR="00B503B1" w:rsidRPr="008C3F89">
        <w:rPr>
          <w:rStyle w:val="Strong"/>
          <w:rFonts w:eastAsia="Times New Roman"/>
          <w:b w:val="0"/>
          <w:color w:val="1C1E29"/>
          <w:sz w:val="22"/>
          <w:szCs w:val="22"/>
          <w:lang w:val="en-GB"/>
        </w:rPr>
        <w:t>,</w:t>
      </w:r>
      <w:r w:rsidRPr="008C3F89">
        <w:rPr>
          <w:rStyle w:val="Strong"/>
          <w:rFonts w:eastAsia="Times New Roman"/>
          <w:b w:val="0"/>
          <w:color w:val="1C1E29"/>
          <w:sz w:val="22"/>
          <w:szCs w:val="22"/>
          <w:lang w:val="en-GB"/>
        </w:rPr>
        <w:t xml:space="preserve"> since they can have a significant influence on sale turnover and </w:t>
      </w:r>
      <w:r w:rsidR="00B503B1" w:rsidRPr="008C3F89">
        <w:rPr>
          <w:rStyle w:val="Strong"/>
          <w:rFonts w:eastAsia="Times New Roman"/>
          <w:b w:val="0"/>
          <w:color w:val="1C1E29"/>
          <w:sz w:val="22"/>
          <w:szCs w:val="22"/>
          <w:lang w:val="en-GB"/>
        </w:rPr>
        <w:t xml:space="preserve">the </w:t>
      </w:r>
      <w:r w:rsidRPr="008C3F89">
        <w:rPr>
          <w:rStyle w:val="Strong"/>
          <w:rFonts w:eastAsia="Times New Roman"/>
          <w:b w:val="0"/>
          <w:color w:val="1C1E29"/>
          <w:sz w:val="22"/>
          <w:szCs w:val="22"/>
          <w:lang w:val="en-GB"/>
        </w:rPr>
        <w:t>benefits to the enterprise</w:t>
      </w:r>
      <w:r w:rsidR="00B503B1" w:rsidRPr="008C3F89">
        <w:rPr>
          <w:rStyle w:val="Strong"/>
          <w:rFonts w:eastAsia="Times New Roman"/>
          <w:b w:val="0"/>
          <w:color w:val="1C1E29"/>
          <w:sz w:val="22"/>
          <w:szCs w:val="22"/>
          <w:lang w:val="en-GB"/>
        </w:rPr>
        <w:t xml:space="preserve">; for this reason, </w:t>
      </w:r>
      <w:r w:rsidRPr="008C3F89">
        <w:rPr>
          <w:rStyle w:val="Strong"/>
          <w:rFonts w:eastAsia="Times New Roman"/>
          <w:b w:val="0"/>
          <w:color w:val="1C1E29"/>
          <w:sz w:val="22"/>
          <w:szCs w:val="22"/>
          <w:lang w:val="en-GB"/>
        </w:rPr>
        <w:t xml:space="preserve">numerous </w:t>
      </w:r>
      <w:r w:rsidR="00B503B1" w:rsidRPr="008C3F89">
        <w:rPr>
          <w:rStyle w:val="Strong"/>
          <w:rFonts w:eastAsia="Times New Roman"/>
          <w:b w:val="0"/>
          <w:color w:val="1C1E29"/>
          <w:sz w:val="22"/>
          <w:szCs w:val="22"/>
          <w:lang w:val="en-GB"/>
        </w:rPr>
        <w:t xml:space="preserve">studies </w:t>
      </w:r>
      <w:r w:rsidRPr="008C3F89">
        <w:rPr>
          <w:rStyle w:val="Strong"/>
          <w:rFonts w:eastAsia="Times New Roman"/>
          <w:b w:val="0"/>
          <w:color w:val="1C1E29"/>
          <w:sz w:val="22"/>
          <w:szCs w:val="22"/>
          <w:lang w:val="en-GB"/>
        </w:rPr>
        <w:t>have</w:t>
      </w:r>
      <w:r w:rsidRPr="008C3F89">
        <w:rPr>
          <w:rFonts w:eastAsia="Times New Roman"/>
          <w:sz w:val="22"/>
          <w:szCs w:val="22"/>
          <w:lang w:val="en-GB"/>
        </w:rPr>
        <w:t xml:space="preserve"> launch</w:t>
      </w:r>
      <w:r w:rsidR="00B503B1" w:rsidRPr="008C3F89">
        <w:rPr>
          <w:rFonts w:eastAsia="Times New Roman"/>
          <w:sz w:val="22"/>
          <w:szCs w:val="22"/>
          <w:lang w:val="en-GB"/>
        </w:rPr>
        <w:t>ed</w:t>
      </w:r>
      <w:r w:rsidRPr="008C3F89">
        <w:rPr>
          <w:rFonts w:eastAsia="Times New Roman"/>
          <w:sz w:val="22"/>
          <w:szCs w:val="22"/>
          <w:lang w:val="en-GB"/>
        </w:rPr>
        <w:t xml:space="preserve"> procedures to assess employees</w:t>
      </w:r>
      <w:r w:rsidR="00B503B1" w:rsidRPr="008C3F89">
        <w:rPr>
          <w:rFonts w:eastAsia="Times New Roman"/>
          <w:sz w:val="22"/>
          <w:szCs w:val="22"/>
          <w:lang w:val="en-GB"/>
        </w:rPr>
        <w:t>’</w:t>
      </w:r>
      <w:r w:rsidRPr="008C3F89">
        <w:rPr>
          <w:rFonts w:eastAsia="Times New Roman"/>
          <w:sz w:val="22"/>
          <w:szCs w:val="22"/>
          <w:lang w:val="en-GB"/>
        </w:rPr>
        <w:t xml:space="preserve"> performance (Shaikh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2017). </w:t>
      </w:r>
      <w:r w:rsidR="00B503B1" w:rsidRPr="008C3F89">
        <w:rPr>
          <w:rFonts w:eastAsia="Times New Roman"/>
          <w:sz w:val="22"/>
          <w:szCs w:val="22"/>
          <w:lang w:val="en-GB"/>
        </w:rPr>
        <w:t>In addition</w:t>
      </w:r>
      <w:r w:rsidRPr="008C3F89">
        <w:rPr>
          <w:rFonts w:eastAsia="Times New Roman"/>
          <w:sz w:val="22"/>
          <w:szCs w:val="22"/>
          <w:lang w:val="en-GB"/>
        </w:rPr>
        <w:t>, the role of human resources is significant to any enterprise. When employees work effectively, that enterprise develop</w:t>
      </w:r>
      <w:r w:rsidR="00657C83" w:rsidRPr="008C3F89">
        <w:rPr>
          <w:rFonts w:eastAsia="Times New Roman"/>
          <w:sz w:val="22"/>
          <w:szCs w:val="22"/>
          <w:lang w:val="en-GB"/>
        </w:rPr>
        <w:t>s</w:t>
      </w:r>
      <w:r w:rsidRPr="008C3F89">
        <w:rPr>
          <w:rFonts w:eastAsia="Times New Roman"/>
          <w:sz w:val="22"/>
          <w:szCs w:val="22"/>
          <w:lang w:val="en-GB"/>
        </w:rPr>
        <w:t xml:space="preserve"> sustainably and </w:t>
      </w:r>
      <w:r w:rsidR="00657C83" w:rsidRPr="008C3F89">
        <w:rPr>
          <w:rFonts w:eastAsia="Times New Roman"/>
          <w:sz w:val="22"/>
          <w:szCs w:val="22"/>
          <w:lang w:val="en-GB"/>
        </w:rPr>
        <w:t xml:space="preserve">increases </w:t>
      </w:r>
      <w:r w:rsidRPr="008C3F89">
        <w:rPr>
          <w:rFonts w:eastAsia="Times New Roman"/>
          <w:sz w:val="22"/>
          <w:szCs w:val="22"/>
          <w:lang w:val="en-GB"/>
        </w:rPr>
        <w:t>its competitive competence. </w:t>
      </w:r>
    </w:p>
    <w:p w14:paraId="71AC4376" w14:textId="5896B498" w:rsidR="00032230" w:rsidRPr="008C3F89" w:rsidRDefault="00032230" w:rsidP="00032230">
      <w:pPr>
        <w:spacing w:line="360" w:lineRule="auto"/>
        <w:ind w:firstLine="720"/>
        <w:jc w:val="both"/>
        <w:rPr>
          <w:rFonts w:eastAsia="Times New Roman"/>
          <w:sz w:val="22"/>
          <w:szCs w:val="22"/>
          <w:lang w:val="en-GB"/>
        </w:rPr>
      </w:pPr>
      <w:r w:rsidRPr="008C3F89">
        <w:rPr>
          <w:rFonts w:eastAsia="Times New Roman"/>
          <w:sz w:val="22"/>
          <w:szCs w:val="22"/>
          <w:lang w:val="en-GB"/>
        </w:rPr>
        <w:t>Bambale </w:t>
      </w:r>
      <w:r w:rsidRPr="008C3F89">
        <w:rPr>
          <w:rStyle w:val="Emphasis"/>
          <w:rFonts w:eastAsia="Times New Roman"/>
          <w:i w:val="0"/>
          <w:iCs w:val="0"/>
          <w:color w:val="1C1E29"/>
          <w:sz w:val="22"/>
          <w:szCs w:val="22"/>
          <w:lang w:val="en-GB"/>
        </w:rPr>
        <w:t>et</w:t>
      </w:r>
      <w:r w:rsidR="00657C83" w:rsidRPr="008C3F89">
        <w:rPr>
          <w:rStyle w:val="Emphasis"/>
          <w:rFonts w:eastAsia="Times New Roman"/>
          <w:i w:val="0"/>
          <w:iCs w:val="0"/>
          <w:color w:val="1C1E29"/>
          <w:sz w:val="22"/>
          <w:szCs w:val="22"/>
          <w:lang w:val="en-GB"/>
        </w:rPr>
        <w:t xml:space="preserve"> </w:t>
      </w:r>
      <w:r w:rsidRPr="008C3F89">
        <w:rPr>
          <w:rStyle w:val="Emphasis"/>
          <w:rFonts w:eastAsia="Times New Roman"/>
          <w:i w:val="0"/>
          <w:iCs w:val="0"/>
          <w:color w:val="1C1E29"/>
          <w:sz w:val="22"/>
          <w:szCs w:val="22"/>
          <w:lang w:val="en-GB"/>
        </w:rPr>
        <w:t>al</w:t>
      </w:r>
      <w:r w:rsidRPr="008C3F89">
        <w:rPr>
          <w:rStyle w:val="Emphasis"/>
          <w:rFonts w:eastAsia="Times New Roman"/>
          <w:color w:val="1C1E29"/>
          <w:sz w:val="22"/>
          <w:szCs w:val="22"/>
          <w:lang w:val="en-GB"/>
        </w:rPr>
        <w:t>.</w:t>
      </w:r>
      <w:r w:rsidRPr="008C3F89">
        <w:rPr>
          <w:rFonts w:eastAsia="Times New Roman"/>
          <w:sz w:val="22"/>
          <w:szCs w:val="22"/>
          <w:lang w:val="en-GB"/>
        </w:rPr>
        <w:t> (2016)</w:t>
      </w:r>
      <w:r w:rsidR="00657C83" w:rsidRPr="008C3F89">
        <w:rPr>
          <w:rFonts w:eastAsia="Times New Roman"/>
          <w:sz w:val="22"/>
          <w:szCs w:val="22"/>
          <w:lang w:val="en-GB"/>
        </w:rPr>
        <w:t xml:space="preserve"> have</w:t>
      </w:r>
      <w:r w:rsidRPr="008C3F89">
        <w:rPr>
          <w:rFonts w:eastAsia="Times New Roman"/>
          <w:sz w:val="22"/>
          <w:szCs w:val="22"/>
          <w:lang w:val="en-GB"/>
        </w:rPr>
        <w:t xml:space="preserve"> regarded performance as a multi-dimensional concept. Employee </w:t>
      </w:r>
      <w:r w:rsidR="00657C83" w:rsidRPr="008C3F89">
        <w:rPr>
          <w:rFonts w:eastAsia="Times New Roman"/>
          <w:sz w:val="22"/>
          <w:szCs w:val="22"/>
          <w:lang w:val="en-GB"/>
        </w:rPr>
        <w:t>p</w:t>
      </w:r>
      <w:r w:rsidRPr="008C3F89">
        <w:rPr>
          <w:rFonts w:eastAsia="Times New Roman"/>
          <w:sz w:val="22"/>
          <w:szCs w:val="22"/>
          <w:lang w:val="en-GB"/>
        </w:rPr>
        <w:t xml:space="preserve">erformance can be understood </w:t>
      </w:r>
      <w:r w:rsidR="00657C83" w:rsidRPr="008C3F89">
        <w:rPr>
          <w:rFonts w:eastAsia="Times New Roman"/>
          <w:sz w:val="22"/>
          <w:szCs w:val="22"/>
          <w:lang w:val="en-GB"/>
        </w:rPr>
        <w:t>as an employee being able</w:t>
      </w:r>
      <w:r w:rsidRPr="008C3F89">
        <w:rPr>
          <w:rFonts w:eastAsia="Times New Roman"/>
          <w:sz w:val="22"/>
          <w:szCs w:val="22"/>
          <w:lang w:val="en-GB"/>
        </w:rPr>
        <w:t xml:space="preserve"> to create an outstanding result</w:t>
      </w:r>
      <w:r w:rsidR="00657C83" w:rsidRPr="008C3F89">
        <w:rPr>
          <w:rFonts w:eastAsia="Times New Roman"/>
          <w:sz w:val="22"/>
          <w:szCs w:val="22"/>
          <w:lang w:val="en-GB"/>
        </w:rPr>
        <w:t>,</w:t>
      </w:r>
      <w:r w:rsidRPr="008C3F89">
        <w:rPr>
          <w:rFonts w:eastAsia="Times New Roman"/>
          <w:sz w:val="22"/>
          <w:szCs w:val="22"/>
          <w:lang w:val="en-GB"/>
        </w:rPr>
        <w:t xml:space="preserve"> exceeding the enterprise’s expectation. </w:t>
      </w:r>
      <w:r w:rsidR="00480A68" w:rsidRPr="008C3F89">
        <w:rPr>
          <w:rFonts w:eastAsia="Times New Roman"/>
          <w:sz w:val="22"/>
          <w:szCs w:val="22"/>
          <w:lang w:val="en-GB"/>
        </w:rPr>
        <w:t>M</w:t>
      </w:r>
      <w:r w:rsidRPr="008C3F89">
        <w:rPr>
          <w:rFonts w:eastAsia="Times New Roman"/>
          <w:sz w:val="22"/>
          <w:szCs w:val="22"/>
          <w:lang w:val="en-GB"/>
        </w:rPr>
        <w:t>any factors affect employees’ performance, and it will also highlight how these variables affect other elements in the workplace (Saeed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2013). </w:t>
      </w:r>
      <w:r w:rsidR="0091175B" w:rsidRPr="008C3F89">
        <w:rPr>
          <w:rFonts w:eastAsia="Times New Roman"/>
          <w:sz w:val="22"/>
          <w:szCs w:val="22"/>
          <w:lang w:val="en-GB"/>
        </w:rPr>
        <w:t>P</w:t>
      </w:r>
      <w:r w:rsidRPr="008C3F89">
        <w:rPr>
          <w:rFonts w:eastAsia="Times New Roman"/>
          <w:sz w:val="22"/>
          <w:szCs w:val="22"/>
          <w:lang w:val="en-GB"/>
        </w:rPr>
        <w:t xml:space="preserve">erformance is considered an art to complete </w:t>
      </w:r>
      <w:r w:rsidR="0091175B" w:rsidRPr="008C3F89">
        <w:rPr>
          <w:rFonts w:eastAsia="Times New Roman"/>
          <w:sz w:val="22"/>
          <w:szCs w:val="22"/>
          <w:lang w:val="en-GB"/>
        </w:rPr>
        <w:t xml:space="preserve">a </w:t>
      </w:r>
      <w:r w:rsidRPr="008C3F89">
        <w:rPr>
          <w:rFonts w:eastAsia="Times New Roman"/>
          <w:sz w:val="22"/>
          <w:szCs w:val="22"/>
          <w:lang w:val="en-GB"/>
        </w:rPr>
        <w:t xml:space="preserve">task, but this paper </w:t>
      </w:r>
      <w:r w:rsidR="0091175B" w:rsidRPr="008C3F89">
        <w:rPr>
          <w:rFonts w:eastAsia="Times New Roman"/>
          <w:sz w:val="22"/>
          <w:szCs w:val="22"/>
          <w:lang w:val="en-GB"/>
        </w:rPr>
        <w:t>studies</w:t>
      </w:r>
      <w:r w:rsidRPr="008C3F89">
        <w:rPr>
          <w:rFonts w:eastAsia="Times New Roman"/>
          <w:sz w:val="22"/>
          <w:szCs w:val="22"/>
          <w:lang w:val="en-GB"/>
        </w:rPr>
        <w:t xml:space="preserve"> it again within some defined boundaries. </w:t>
      </w:r>
      <w:r w:rsidRPr="008C3F89">
        <w:rPr>
          <w:rFonts w:eastAsia="Times New Roman"/>
          <w:sz w:val="22"/>
          <w:szCs w:val="22"/>
          <w:lang w:val="en-GB"/>
        </w:rPr>
        <w:lastRenderedPageBreak/>
        <w:t>Task performance is related to an individual’s proficiency</w:t>
      </w:r>
      <w:r w:rsidR="0091175B" w:rsidRPr="008C3F89">
        <w:rPr>
          <w:rFonts w:eastAsia="Times New Roman"/>
          <w:sz w:val="22"/>
          <w:szCs w:val="22"/>
          <w:lang w:val="en-GB"/>
        </w:rPr>
        <w:t>:</w:t>
      </w:r>
      <w:r w:rsidRPr="008C3F89">
        <w:rPr>
          <w:rFonts w:eastAsia="Times New Roman"/>
          <w:sz w:val="22"/>
          <w:szCs w:val="22"/>
          <w:lang w:val="en-GB"/>
        </w:rPr>
        <w:t xml:space="preserve"> an employee perform</w:t>
      </w:r>
      <w:r w:rsidR="0091175B" w:rsidRPr="008C3F89">
        <w:rPr>
          <w:rFonts w:eastAsia="Times New Roman"/>
          <w:sz w:val="22"/>
          <w:szCs w:val="22"/>
          <w:lang w:val="en-GB"/>
        </w:rPr>
        <w:t>s</w:t>
      </w:r>
      <w:r w:rsidRPr="008C3F89">
        <w:rPr>
          <w:rFonts w:eastAsia="Times New Roman"/>
          <w:sz w:val="22"/>
          <w:szCs w:val="22"/>
          <w:lang w:val="en-GB"/>
        </w:rPr>
        <w:t xml:space="preserve"> activities which contribute to the organ</w:t>
      </w:r>
      <w:r w:rsidR="004A37E9" w:rsidRPr="008C3F89">
        <w:rPr>
          <w:rFonts w:eastAsia="Times New Roman"/>
          <w:sz w:val="22"/>
          <w:szCs w:val="22"/>
          <w:lang w:val="en-GB"/>
        </w:rPr>
        <w:t>is</w:t>
      </w:r>
      <w:r w:rsidRPr="008C3F89">
        <w:rPr>
          <w:rFonts w:eastAsia="Times New Roman"/>
          <w:sz w:val="22"/>
          <w:szCs w:val="22"/>
          <w:lang w:val="en-GB"/>
        </w:rPr>
        <w:t>ation’s technical core. This contribution can be both direct and indirect (Bambale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2016). </w:t>
      </w:r>
      <w:r w:rsidR="00DC58DA" w:rsidRPr="008C3F89">
        <w:rPr>
          <w:rFonts w:eastAsia="Times New Roman"/>
          <w:sz w:val="22"/>
          <w:szCs w:val="22"/>
          <w:lang w:val="en-GB"/>
        </w:rPr>
        <w:t>Furthermore</w:t>
      </w:r>
      <w:r w:rsidRPr="008C3F89">
        <w:rPr>
          <w:rFonts w:eastAsia="Times New Roman"/>
          <w:sz w:val="22"/>
          <w:szCs w:val="22"/>
          <w:lang w:val="en-GB"/>
        </w:rPr>
        <w:t xml:space="preserve">, employees’ performance is considered </w:t>
      </w:r>
      <w:r w:rsidR="00DC58DA" w:rsidRPr="008C3F89">
        <w:rPr>
          <w:rFonts w:eastAsia="Times New Roman"/>
          <w:sz w:val="22"/>
          <w:szCs w:val="22"/>
          <w:lang w:val="en-GB"/>
        </w:rPr>
        <w:t xml:space="preserve">to be </w:t>
      </w:r>
      <w:r w:rsidRPr="008C3F89">
        <w:rPr>
          <w:rFonts w:eastAsia="Times New Roman"/>
          <w:sz w:val="22"/>
          <w:szCs w:val="22"/>
          <w:lang w:val="en-GB"/>
        </w:rPr>
        <w:t xml:space="preserve">the overall outcome or success of a person </w:t>
      </w:r>
      <w:r w:rsidR="00DC58DA" w:rsidRPr="008C3F89">
        <w:rPr>
          <w:rFonts w:eastAsia="Times New Roman"/>
          <w:sz w:val="22"/>
          <w:szCs w:val="22"/>
          <w:lang w:val="en-GB"/>
        </w:rPr>
        <w:t xml:space="preserve">during </w:t>
      </w:r>
      <w:r w:rsidRPr="008C3F89">
        <w:rPr>
          <w:rFonts w:eastAsia="Times New Roman"/>
          <w:sz w:val="22"/>
          <w:szCs w:val="22"/>
          <w:lang w:val="en-GB"/>
        </w:rPr>
        <w:t xml:space="preserve">specific periods of duty which are compared to the standard of work and the targets or criteria that were </w:t>
      </w:r>
      <w:r w:rsidR="00DC58DA" w:rsidRPr="008C3F89">
        <w:rPr>
          <w:rFonts w:eastAsia="Times New Roman"/>
          <w:sz w:val="22"/>
          <w:szCs w:val="22"/>
          <w:lang w:val="en-GB"/>
        </w:rPr>
        <w:t>pre</w:t>
      </w:r>
      <w:r w:rsidRPr="008C3F89">
        <w:rPr>
          <w:rFonts w:eastAsia="Times New Roman"/>
          <w:sz w:val="22"/>
          <w:szCs w:val="22"/>
          <w:lang w:val="en-GB"/>
        </w:rPr>
        <w:t xml:space="preserve">determined and agreed </w:t>
      </w:r>
      <w:r w:rsidR="00DC58DA" w:rsidRPr="008C3F89">
        <w:rPr>
          <w:rFonts w:eastAsia="Times New Roman"/>
          <w:sz w:val="22"/>
          <w:szCs w:val="22"/>
          <w:lang w:val="en-GB"/>
        </w:rPr>
        <w:t xml:space="preserve">upon </w:t>
      </w:r>
      <w:r w:rsidRPr="008C3F89">
        <w:rPr>
          <w:rFonts w:eastAsia="Times New Roman"/>
          <w:sz w:val="22"/>
          <w:szCs w:val="22"/>
          <w:lang w:val="en-GB"/>
        </w:rPr>
        <w:t>(</w:t>
      </w:r>
      <w:hyperlink r:id="rId7" w:tgtFrame="_blank" w:history="1">
        <w:r w:rsidRPr="008C3F89">
          <w:rPr>
            <w:sz w:val="22"/>
            <w:szCs w:val="22"/>
            <w:lang w:val="en-GB"/>
          </w:rPr>
          <w:t>Rivai, 2004</w:t>
        </w:r>
      </w:hyperlink>
      <w:r w:rsidRPr="008C3F89">
        <w:rPr>
          <w:rFonts w:eastAsia="Times New Roman"/>
          <w:sz w:val="22"/>
          <w:szCs w:val="22"/>
          <w:lang w:val="en-GB"/>
        </w:rPr>
        <w:t>; Pawirosumarto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2017). Therefore, employee performance needs to be studied and applied to </w:t>
      </w:r>
      <w:r w:rsidR="003F3193" w:rsidRPr="008C3F89">
        <w:rPr>
          <w:rFonts w:eastAsia="Times New Roman"/>
          <w:sz w:val="22"/>
          <w:szCs w:val="22"/>
          <w:lang w:val="en-GB"/>
        </w:rPr>
        <w:t xml:space="preserve">aid </w:t>
      </w:r>
      <w:r w:rsidRPr="008C3F89">
        <w:rPr>
          <w:rFonts w:eastAsia="Times New Roman"/>
          <w:sz w:val="22"/>
          <w:szCs w:val="22"/>
          <w:lang w:val="en-GB"/>
        </w:rPr>
        <w:t xml:space="preserve">enterprise development in the context of </w:t>
      </w:r>
      <w:r w:rsidR="003F3193" w:rsidRPr="008C3F89">
        <w:rPr>
          <w:rFonts w:eastAsia="Times New Roman"/>
          <w:sz w:val="22"/>
          <w:szCs w:val="22"/>
          <w:lang w:val="en-GB"/>
        </w:rPr>
        <w:t xml:space="preserve">present-day </w:t>
      </w:r>
      <w:r w:rsidRPr="008C3F89">
        <w:rPr>
          <w:rFonts w:eastAsia="Times New Roman"/>
          <w:sz w:val="22"/>
          <w:szCs w:val="22"/>
          <w:lang w:val="en-GB"/>
        </w:rPr>
        <w:t>competition. </w:t>
      </w:r>
    </w:p>
    <w:p w14:paraId="15B680A0" w14:textId="1CFA4D7B" w:rsidR="00076C1F" w:rsidRPr="008C3F89" w:rsidRDefault="00CD5814" w:rsidP="00076C1F">
      <w:pPr>
        <w:spacing w:line="360" w:lineRule="auto"/>
        <w:ind w:firstLine="720"/>
        <w:jc w:val="both"/>
        <w:rPr>
          <w:rFonts w:eastAsia="Times New Roman"/>
          <w:sz w:val="22"/>
          <w:szCs w:val="22"/>
          <w:lang w:val="en-GB"/>
        </w:rPr>
      </w:pPr>
      <w:r w:rsidRPr="008C3F89">
        <w:rPr>
          <w:rFonts w:eastAsia="Times New Roman"/>
          <w:sz w:val="22"/>
          <w:szCs w:val="22"/>
          <w:lang w:val="en-GB"/>
        </w:rPr>
        <w:t>E</w:t>
      </w:r>
      <w:r w:rsidR="00076C1F" w:rsidRPr="008C3F89">
        <w:rPr>
          <w:rFonts w:eastAsia="Times New Roman"/>
          <w:sz w:val="22"/>
          <w:szCs w:val="22"/>
          <w:lang w:val="en-GB"/>
        </w:rPr>
        <w:t>mployees</w:t>
      </w:r>
      <w:r w:rsidRPr="008C3F89">
        <w:rPr>
          <w:rFonts w:eastAsia="Times New Roman"/>
          <w:sz w:val="22"/>
          <w:szCs w:val="22"/>
          <w:lang w:val="en-GB"/>
        </w:rPr>
        <w:t>’</w:t>
      </w:r>
      <w:r w:rsidR="00076C1F" w:rsidRPr="008C3F89">
        <w:rPr>
          <w:rFonts w:eastAsia="Times New Roman"/>
          <w:sz w:val="22"/>
          <w:szCs w:val="22"/>
          <w:lang w:val="en-GB"/>
        </w:rPr>
        <w:t xml:space="preserve"> performance is considered </w:t>
      </w:r>
      <w:r w:rsidRPr="008C3F89">
        <w:rPr>
          <w:rFonts w:eastAsia="Times New Roman"/>
          <w:sz w:val="22"/>
          <w:szCs w:val="22"/>
          <w:lang w:val="en-GB"/>
        </w:rPr>
        <w:t>their</w:t>
      </w:r>
      <w:r w:rsidR="00076C1F" w:rsidRPr="008C3F89">
        <w:rPr>
          <w:rFonts w:eastAsia="Times New Roman"/>
          <w:sz w:val="22"/>
          <w:szCs w:val="22"/>
          <w:lang w:val="en-GB"/>
        </w:rPr>
        <w:t xml:space="preserve"> </w:t>
      </w:r>
      <w:r w:rsidRPr="008C3F89">
        <w:rPr>
          <w:rFonts w:eastAsia="Times New Roman"/>
          <w:sz w:val="22"/>
          <w:szCs w:val="22"/>
          <w:lang w:val="en-GB"/>
        </w:rPr>
        <w:t xml:space="preserve">EJP </w:t>
      </w:r>
      <w:r w:rsidR="00076C1F" w:rsidRPr="008C3F89">
        <w:rPr>
          <w:rFonts w:eastAsia="Times New Roman"/>
          <w:sz w:val="22"/>
          <w:szCs w:val="22"/>
          <w:lang w:val="en-GB"/>
        </w:rPr>
        <w:t xml:space="preserve">at the workplace as well as an essential component </w:t>
      </w:r>
      <w:r w:rsidRPr="008C3F89">
        <w:rPr>
          <w:rFonts w:eastAsia="Times New Roman"/>
          <w:sz w:val="22"/>
          <w:szCs w:val="22"/>
          <w:lang w:val="en-GB"/>
        </w:rPr>
        <w:t xml:space="preserve">to </w:t>
      </w:r>
      <w:r w:rsidR="00076C1F" w:rsidRPr="008C3F89">
        <w:rPr>
          <w:rFonts w:eastAsia="Times New Roman"/>
          <w:sz w:val="22"/>
          <w:szCs w:val="22"/>
          <w:lang w:val="en-GB"/>
        </w:rPr>
        <w:t>the organ</w:t>
      </w:r>
      <w:r w:rsidR="004A37E9" w:rsidRPr="008C3F89">
        <w:rPr>
          <w:rFonts w:eastAsia="Times New Roman"/>
          <w:sz w:val="22"/>
          <w:szCs w:val="22"/>
          <w:lang w:val="en-GB"/>
        </w:rPr>
        <w:t>is</w:t>
      </w:r>
      <w:r w:rsidR="00076C1F" w:rsidRPr="008C3F89">
        <w:rPr>
          <w:rFonts w:eastAsia="Times New Roman"/>
          <w:sz w:val="22"/>
          <w:szCs w:val="22"/>
          <w:lang w:val="en-GB"/>
        </w:rPr>
        <w:t>ation’s success (Shaikh </w:t>
      </w:r>
      <w:r w:rsidR="00076C1F" w:rsidRPr="008C3F89">
        <w:rPr>
          <w:rStyle w:val="Emphasis"/>
          <w:rFonts w:eastAsia="Times New Roman"/>
          <w:color w:val="1C1E29"/>
          <w:sz w:val="22"/>
          <w:szCs w:val="22"/>
          <w:lang w:val="en-GB"/>
        </w:rPr>
        <w:t>et al.</w:t>
      </w:r>
      <w:r w:rsidR="00076C1F" w:rsidRPr="008C3F89">
        <w:rPr>
          <w:rFonts w:eastAsia="Times New Roman"/>
          <w:sz w:val="22"/>
          <w:szCs w:val="22"/>
          <w:lang w:val="en-GB"/>
        </w:rPr>
        <w:t xml:space="preserve">, 2017). </w:t>
      </w:r>
      <w:r w:rsidRPr="008C3F89">
        <w:rPr>
          <w:rFonts w:eastAsia="Times New Roman"/>
          <w:sz w:val="22"/>
          <w:szCs w:val="22"/>
          <w:lang w:val="en-GB"/>
        </w:rPr>
        <w:t>P</w:t>
      </w:r>
      <w:r w:rsidR="00076C1F" w:rsidRPr="008C3F89">
        <w:rPr>
          <w:rFonts w:eastAsia="Times New Roman"/>
          <w:sz w:val="22"/>
          <w:szCs w:val="22"/>
          <w:lang w:val="en-GB"/>
        </w:rPr>
        <w:t xml:space="preserve">erformance management </w:t>
      </w:r>
      <w:r w:rsidRPr="008C3F89">
        <w:rPr>
          <w:rFonts w:eastAsia="Times New Roman"/>
          <w:sz w:val="22"/>
          <w:szCs w:val="22"/>
          <w:lang w:val="en-GB"/>
        </w:rPr>
        <w:t>must</w:t>
      </w:r>
      <w:r w:rsidR="00076C1F" w:rsidRPr="008C3F89">
        <w:rPr>
          <w:rFonts w:eastAsia="Times New Roman"/>
          <w:sz w:val="22"/>
          <w:szCs w:val="22"/>
          <w:lang w:val="en-GB"/>
        </w:rPr>
        <w:t xml:space="preserve"> examine how outcomes are </w:t>
      </w:r>
      <w:r w:rsidRPr="008C3F89">
        <w:rPr>
          <w:rFonts w:eastAsia="Times New Roman"/>
          <w:sz w:val="22"/>
          <w:szCs w:val="22"/>
          <w:lang w:val="en-GB"/>
        </w:rPr>
        <w:t xml:space="preserve">attained </w:t>
      </w:r>
      <w:r w:rsidR="00076C1F" w:rsidRPr="008C3F89">
        <w:rPr>
          <w:rFonts w:eastAsia="Times New Roman"/>
          <w:sz w:val="22"/>
          <w:szCs w:val="22"/>
          <w:lang w:val="en-GB"/>
        </w:rPr>
        <w:t xml:space="preserve">because this </w:t>
      </w:r>
      <w:r w:rsidRPr="008C3F89">
        <w:rPr>
          <w:rFonts w:eastAsia="Times New Roman"/>
          <w:sz w:val="22"/>
          <w:szCs w:val="22"/>
          <w:lang w:val="en-GB"/>
        </w:rPr>
        <w:t xml:space="preserve">provides </w:t>
      </w:r>
      <w:r w:rsidR="00076C1F" w:rsidRPr="008C3F89">
        <w:rPr>
          <w:rFonts w:eastAsia="Times New Roman"/>
          <w:sz w:val="22"/>
          <w:szCs w:val="22"/>
          <w:lang w:val="en-GB"/>
        </w:rPr>
        <w:t xml:space="preserve">the necessary information to understand what </w:t>
      </w:r>
      <w:r w:rsidR="009C2695" w:rsidRPr="008C3F89">
        <w:rPr>
          <w:rFonts w:eastAsia="Times New Roman"/>
          <w:sz w:val="22"/>
          <w:szCs w:val="22"/>
          <w:lang w:val="en-GB"/>
        </w:rPr>
        <w:t>is</w:t>
      </w:r>
      <w:r w:rsidR="00076C1F" w:rsidRPr="008C3F89">
        <w:rPr>
          <w:rFonts w:eastAsia="Times New Roman"/>
          <w:sz w:val="22"/>
          <w:szCs w:val="22"/>
          <w:lang w:val="en-GB"/>
        </w:rPr>
        <w:t xml:space="preserve"> required to </w:t>
      </w:r>
      <w:r w:rsidR="009C2695" w:rsidRPr="008C3F89">
        <w:rPr>
          <w:rFonts w:eastAsia="Times New Roman"/>
          <w:sz w:val="22"/>
          <w:szCs w:val="22"/>
          <w:lang w:val="en-GB"/>
        </w:rPr>
        <w:t xml:space="preserve">reach </w:t>
      </w:r>
      <w:r w:rsidR="00076C1F" w:rsidRPr="008C3F89">
        <w:rPr>
          <w:rFonts w:eastAsia="Times New Roman"/>
          <w:sz w:val="22"/>
          <w:szCs w:val="22"/>
          <w:lang w:val="en-GB"/>
        </w:rPr>
        <w:t>th</w:t>
      </w:r>
      <w:r w:rsidR="009C2695" w:rsidRPr="008C3F89">
        <w:rPr>
          <w:rFonts w:eastAsia="Times New Roman"/>
          <w:sz w:val="22"/>
          <w:szCs w:val="22"/>
          <w:lang w:val="en-GB"/>
        </w:rPr>
        <w:t>e</w:t>
      </w:r>
      <w:r w:rsidR="00076C1F" w:rsidRPr="008C3F89">
        <w:rPr>
          <w:rFonts w:eastAsia="Times New Roman"/>
          <w:sz w:val="22"/>
          <w:szCs w:val="22"/>
          <w:lang w:val="en-GB"/>
        </w:rPr>
        <w:t>se outcomes (Shaikh </w:t>
      </w:r>
      <w:r w:rsidR="00076C1F" w:rsidRPr="008C3F89">
        <w:rPr>
          <w:rStyle w:val="Emphasis"/>
          <w:rFonts w:eastAsia="Times New Roman"/>
          <w:color w:val="1C1E29"/>
          <w:sz w:val="22"/>
          <w:szCs w:val="22"/>
          <w:lang w:val="en-GB"/>
        </w:rPr>
        <w:t>et al.</w:t>
      </w:r>
      <w:r w:rsidR="00076C1F" w:rsidRPr="008C3F89">
        <w:rPr>
          <w:rFonts w:eastAsia="Times New Roman"/>
          <w:sz w:val="22"/>
          <w:szCs w:val="22"/>
          <w:lang w:val="en-GB"/>
        </w:rPr>
        <w:t xml:space="preserve">, 2017). Therefore, from the above analysis, employee performance can be followed and measured </w:t>
      </w:r>
      <w:r w:rsidR="00E63E8A" w:rsidRPr="008C3F89">
        <w:rPr>
          <w:rFonts w:eastAsia="Times New Roman"/>
          <w:sz w:val="22"/>
          <w:szCs w:val="22"/>
          <w:lang w:val="en-GB"/>
        </w:rPr>
        <w:t>to determine whether</w:t>
      </w:r>
      <w:r w:rsidR="00076C1F" w:rsidRPr="008C3F89">
        <w:rPr>
          <w:rFonts w:eastAsia="Times New Roman"/>
          <w:sz w:val="22"/>
          <w:szCs w:val="22"/>
          <w:lang w:val="en-GB"/>
        </w:rPr>
        <w:t xml:space="preserve"> employees have </w:t>
      </w:r>
      <w:r w:rsidR="00E63E8A" w:rsidRPr="008C3F89">
        <w:rPr>
          <w:rFonts w:eastAsia="Times New Roman"/>
          <w:sz w:val="22"/>
          <w:szCs w:val="22"/>
          <w:lang w:val="en-GB"/>
        </w:rPr>
        <w:t xml:space="preserve">an </w:t>
      </w:r>
      <w:r w:rsidR="00076C1F" w:rsidRPr="008C3F89">
        <w:rPr>
          <w:rFonts w:eastAsia="Times New Roman"/>
          <w:sz w:val="22"/>
          <w:szCs w:val="22"/>
          <w:lang w:val="en-GB"/>
        </w:rPr>
        <w:t xml:space="preserve">enthusiastic working spirit, </w:t>
      </w:r>
      <w:r w:rsidR="00E63E8A" w:rsidRPr="008C3F89">
        <w:rPr>
          <w:rFonts w:eastAsia="Times New Roman"/>
          <w:sz w:val="22"/>
          <w:szCs w:val="22"/>
          <w:lang w:val="en-GB"/>
        </w:rPr>
        <w:t xml:space="preserve">feel </w:t>
      </w:r>
      <w:r w:rsidR="00076C1F" w:rsidRPr="008C3F89">
        <w:rPr>
          <w:rFonts w:eastAsia="Times New Roman"/>
          <w:sz w:val="22"/>
          <w:szCs w:val="22"/>
          <w:lang w:val="en-GB"/>
        </w:rPr>
        <w:t>satisfaction, and bring</w:t>
      </w:r>
      <w:r w:rsidR="00E63E8A" w:rsidRPr="008C3F89">
        <w:rPr>
          <w:rFonts w:eastAsia="Times New Roman"/>
          <w:sz w:val="22"/>
          <w:szCs w:val="22"/>
          <w:lang w:val="en-GB"/>
        </w:rPr>
        <w:t xml:space="preserve"> </w:t>
      </w:r>
      <w:r w:rsidR="00076C1F" w:rsidRPr="008C3F89">
        <w:rPr>
          <w:rFonts w:eastAsia="Times New Roman"/>
          <w:sz w:val="22"/>
          <w:szCs w:val="22"/>
          <w:lang w:val="en-GB"/>
        </w:rPr>
        <w:t>value</w:t>
      </w:r>
      <w:r w:rsidR="00E63E8A" w:rsidRPr="008C3F89">
        <w:rPr>
          <w:rFonts w:eastAsia="Times New Roman"/>
          <w:sz w:val="22"/>
          <w:szCs w:val="22"/>
          <w:lang w:val="en-GB"/>
        </w:rPr>
        <w:t xml:space="preserve"> through</w:t>
      </w:r>
      <w:r w:rsidR="00076C1F" w:rsidRPr="008C3F89">
        <w:rPr>
          <w:rFonts w:eastAsia="Times New Roman"/>
          <w:sz w:val="22"/>
          <w:szCs w:val="22"/>
          <w:lang w:val="en-GB"/>
        </w:rPr>
        <w:t xml:space="preserve"> efficiency</w:t>
      </w:r>
      <w:r w:rsidR="00E63E8A" w:rsidRPr="008C3F89">
        <w:rPr>
          <w:rFonts w:eastAsia="Times New Roman"/>
          <w:sz w:val="22"/>
          <w:szCs w:val="22"/>
          <w:lang w:val="en-GB"/>
        </w:rPr>
        <w:t xml:space="preserve"> and</w:t>
      </w:r>
      <w:r w:rsidR="00076C1F" w:rsidRPr="008C3F89">
        <w:rPr>
          <w:rFonts w:eastAsia="Times New Roman"/>
          <w:sz w:val="22"/>
          <w:szCs w:val="22"/>
          <w:lang w:val="en-GB"/>
        </w:rPr>
        <w:t xml:space="preserve"> effectiveness at work when working for enterprises. </w:t>
      </w:r>
    </w:p>
    <w:p w14:paraId="02AC7292" w14:textId="0A3AACB3" w:rsidR="00431263" w:rsidRPr="008C3F89" w:rsidRDefault="003175A8" w:rsidP="008706E2">
      <w:pPr>
        <w:spacing w:line="360" w:lineRule="auto"/>
        <w:jc w:val="both"/>
        <w:rPr>
          <w:rFonts w:eastAsia="Times New Roman"/>
          <w:b/>
          <w:spacing w:val="5"/>
          <w:sz w:val="22"/>
          <w:szCs w:val="22"/>
          <w:shd w:val="clear" w:color="auto" w:fill="FFFFFF"/>
          <w:lang w:val="en-GB"/>
        </w:rPr>
      </w:pPr>
      <w:r w:rsidRPr="008C3F89">
        <w:rPr>
          <w:rFonts w:eastAsia="Times New Roman"/>
          <w:b/>
          <w:spacing w:val="5"/>
          <w:sz w:val="22"/>
          <w:szCs w:val="22"/>
          <w:shd w:val="clear" w:color="auto" w:fill="FFFFFF"/>
          <w:lang w:val="en-GB"/>
        </w:rPr>
        <w:t>2.2</w:t>
      </w:r>
      <w:r w:rsidR="006821EF" w:rsidRPr="008C3F89">
        <w:rPr>
          <w:rFonts w:eastAsia="Times New Roman"/>
          <w:b/>
          <w:spacing w:val="5"/>
          <w:sz w:val="22"/>
          <w:szCs w:val="22"/>
          <w:shd w:val="clear" w:color="auto" w:fill="FFFFFF"/>
          <w:lang w:val="en-GB"/>
        </w:rPr>
        <w:t xml:space="preserve"> </w:t>
      </w:r>
      <w:r w:rsidR="00B93421" w:rsidRPr="008C3F89">
        <w:rPr>
          <w:rFonts w:eastAsia="Times New Roman"/>
          <w:b/>
          <w:spacing w:val="5"/>
          <w:sz w:val="22"/>
          <w:szCs w:val="22"/>
          <w:shd w:val="clear" w:color="auto" w:fill="FFFFFF"/>
          <w:lang w:val="en-GB"/>
        </w:rPr>
        <w:t xml:space="preserve">Leadership styles </w:t>
      </w:r>
      <w:r w:rsidR="00033EA2" w:rsidRPr="008C3F89">
        <w:rPr>
          <w:rFonts w:eastAsia="Times New Roman"/>
          <w:b/>
          <w:spacing w:val="5"/>
          <w:sz w:val="22"/>
          <w:szCs w:val="22"/>
          <w:shd w:val="clear" w:color="auto" w:fill="FFFFFF"/>
          <w:lang w:val="en-GB"/>
        </w:rPr>
        <w:t>(LS)</w:t>
      </w:r>
    </w:p>
    <w:p w14:paraId="44CB4A6C" w14:textId="13A98542" w:rsidR="00C10700" w:rsidRPr="008C3F89" w:rsidRDefault="00C10700" w:rsidP="00C10700">
      <w:pPr>
        <w:spacing w:line="360" w:lineRule="auto"/>
        <w:ind w:firstLine="720"/>
        <w:jc w:val="both"/>
        <w:rPr>
          <w:rFonts w:eastAsia="Times New Roman"/>
          <w:sz w:val="22"/>
          <w:szCs w:val="22"/>
          <w:lang w:val="en-GB"/>
        </w:rPr>
      </w:pPr>
      <w:r w:rsidRPr="008C3F89">
        <w:rPr>
          <w:rFonts w:eastAsia="Times New Roman"/>
          <w:sz w:val="22"/>
          <w:szCs w:val="22"/>
          <w:lang w:val="en-GB"/>
        </w:rPr>
        <w:t xml:space="preserve">The concept and definition of </w:t>
      </w:r>
      <w:r w:rsidR="00890E56" w:rsidRPr="008C3F89">
        <w:rPr>
          <w:rFonts w:eastAsia="Times New Roman"/>
          <w:sz w:val="22"/>
          <w:szCs w:val="22"/>
          <w:lang w:val="en-GB"/>
        </w:rPr>
        <w:t>LS</w:t>
      </w:r>
      <w:r w:rsidRPr="008C3F89">
        <w:rPr>
          <w:rFonts w:eastAsia="Times New Roman"/>
          <w:sz w:val="22"/>
          <w:szCs w:val="22"/>
          <w:lang w:val="en-GB"/>
        </w:rPr>
        <w:t xml:space="preserve"> are </w:t>
      </w:r>
      <w:r w:rsidR="00890E56" w:rsidRPr="008C3F89">
        <w:rPr>
          <w:rFonts w:eastAsia="Times New Roman"/>
          <w:sz w:val="22"/>
          <w:szCs w:val="22"/>
          <w:lang w:val="en-GB"/>
        </w:rPr>
        <w:t xml:space="preserve">understood </w:t>
      </w:r>
      <w:r w:rsidRPr="008C3F89">
        <w:rPr>
          <w:rFonts w:eastAsia="Times New Roman"/>
          <w:sz w:val="22"/>
          <w:szCs w:val="22"/>
          <w:lang w:val="en-GB"/>
        </w:rPr>
        <w:t>differently from one person to another (Obiwuru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2011). Leaders with excitement, enthusiasm, and energy are likely to </w:t>
      </w:r>
      <w:r w:rsidR="00890E56" w:rsidRPr="008C3F89">
        <w:rPr>
          <w:rFonts w:eastAsia="Times New Roman"/>
          <w:sz w:val="22"/>
          <w:szCs w:val="22"/>
          <w:lang w:val="en-GB"/>
        </w:rPr>
        <w:t xml:space="preserve">similarly </w:t>
      </w:r>
      <w:r w:rsidRPr="008C3F89">
        <w:rPr>
          <w:rFonts w:eastAsia="Times New Roman"/>
          <w:sz w:val="22"/>
          <w:szCs w:val="22"/>
          <w:lang w:val="en-GB"/>
        </w:rPr>
        <w:t>energ</w:t>
      </w:r>
      <w:r w:rsidR="004A37E9" w:rsidRPr="008C3F89">
        <w:rPr>
          <w:rFonts w:eastAsia="Times New Roman"/>
          <w:sz w:val="22"/>
          <w:szCs w:val="22"/>
          <w:lang w:val="en-GB"/>
        </w:rPr>
        <w:t>is</w:t>
      </w:r>
      <w:r w:rsidRPr="008C3F89">
        <w:rPr>
          <w:rFonts w:eastAsia="Times New Roman"/>
          <w:sz w:val="22"/>
          <w:szCs w:val="22"/>
          <w:lang w:val="en-GB"/>
        </w:rPr>
        <w:t>e their followers, but leaders who feel distressed and hostile are likely to negatively activate their followers (Bambale </w:t>
      </w:r>
      <w:r w:rsidRPr="008C3F89">
        <w:rPr>
          <w:rStyle w:val="Emphasis"/>
          <w:rFonts w:eastAsia="Times New Roman"/>
          <w:color w:val="1C1E29"/>
          <w:sz w:val="22"/>
          <w:szCs w:val="22"/>
          <w:lang w:val="en-GB"/>
        </w:rPr>
        <w:t>et al.,</w:t>
      </w:r>
      <w:r w:rsidRPr="008C3F89">
        <w:rPr>
          <w:rFonts w:eastAsia="Times New Roman"/>
          <w:sz w:val="22"/>
          <w:szCs w:val="22"/>
          <w:lang w:val="en-GB"/>
        </w:rPr>
        <w:t> 2016). </w:t>
      </w:r>
    </w:p>
    <w:p w14:paraId="274F0F1B" w14:textId="56651952" w:rsidR="00941709" w:rsidRPr="008C3F89" w:rsidRDefault="00941709" w:rsidP="008706E2">
      <w:pPr>
        <w:shd w:val="clear" w:color="auto" w:fill="FFFFFF"/>
        <w:spacing w:line="360" w:lineRule="auto"/>
        <w:ind w:firstLine="720"/>
        <w:jc w:val="both"/>
        <w:textAlignment w:val="baseline"/>
        <w:outlineLvl w:val="0"/>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 xml:space="preserve">Each individual has his or her perception of </w:t>
      </w:r>
      <w:r w:rsidR="00890E56"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in a different context.</w:t>
      </w:r>
      <w:r w:rsidR="00890E56" w:rsidRPr="008C3F89">
        <w:rPr>
          <w:rFonts w:eastAsia="Times New Roman"/>
          <w:spacing w:val="5"/>
          <w:sz w:val="22"/>
          <w:szCs w:val="22"/>
          <w:shd w:val="clear" w:color="auto" w:fill="FFFFFF"/>
          <w:lang w:val="en-GB"/>
        </w:rPr>
        <w:t xml:space="preserve"> L</w:t>
      </w:r>
      <w:r w:rsidRPr="008C3F89">
        <w:rPr>
          <w:rFonts w:eastAsia="Times New Roman"/>
          <w:spacing w:val="5"/>
          <w:sz w:val="22"/>
          <w:szCs w:val="22"/>
          <w:shd w:val="clear" w:color="auto" w:fill="FFFFFF"/>
          <w:lang w:val="en-GB"/>
        </w:rPr>
        <w:t xml:space="preserve">eadership is regarded as </w:t>
      </w:r>
      <w:r w:rsidR="00890E56" w:rsidRPr="008C3F89">
        <w:rPr>
          <w:rFonts w:eastAsia="Times New Roman"/>
          <w:spacing w:val="5"/>
          <w:sz w:val="22"/>
          <w:szCs w:val="22"/>
          <w:shd w:val="clear" w:color="auto" w:fill="FFFFFF"/>
          <w:lang w:val="en-GB"/>
        </w:rPr>
        <w:t>a</w:t>
      </w:r>
      <w:r w:rsidRPr="008C3F89">
        <w:rPr>
          <w:rFonts w:eastAsia="Times New Roman"/>
          <w:spacing w:val="5"/>
          <w:sz w:val="22"/>
          <w:szCs w:val="22"/>
          <w:shd w:val="clear" w:color="auto" w:fill="FFFFFF"/>
          <w:lang w:val="en-GB"/>
        </w:rPr>
        <w:t xml:space="preserve"> significant study </w:t>
      </w:r>
      <w:r w:rsidR="00890E56" w:rsidRPr="008C3F89">
        <w:rPr>
          <w:rFonts w:eastAsia="Times New Roman"/>
          <w:spacing w:val="5"/>
          <w:sz w:val="22"/>
          <w:szCs w:val="22"/>
          <w:shd w:val="clear" w:color="auto" w:fill="FFFFFF"/>
          <w:lang w:val="en-GB"/>
        </w:rPr>
        <w:t xml:space="preserve">topic </w:t>
      </w:r>
      <w:r w:rsidRPr="008C3F89">
        <w:rPr>
          <w:rFonts w:eastAsia="Times New Roman"/>
          <w:spacing w:val="5"/>
          <w:sz w:val="22"/>
          <w:szCs w:val="22"/>
          <w:shd w:val="clear" w:color="auto" w:fill="FFFFFF"/>
          <w:lang w:val="en-GB"/>
        </w:rPr>
        <w:t>in management (Odumeru &amp; Ifeanyi, 2013; Weihirich, 2008; Kalsoom et al., 2018).</w:t>
      </w:r>
      <w:r w:rsidR="00890E56" w:rsidRPr="008C3F89">
        <w:rPr>
          <w:rFonts w:eastAsia="Times New Roman"/>
          <w:spacing w:val="5"/>
          <w:sz w:val="22"/>
          <w:szCs w:val="22"/>
          <w:shd w:val="clear" w:color="auto" w:fill="FFFFFF"/>
          <w:lang w:val="en-GB"/>
        </w:rPr>
        <w:t xml:space="preserve"> W</w:t>
      </w:r>
      <w:r w:rsidRPr="008C3F89">
        <w:rPr>
          <w:rFonts w:eastAsia="Times New Roman"/>
          <w:spacing w:val="5"/>
          <w:sz w:val="22"/>
          <w:szCs w:val="22"/>
          <w:shd w:val="clear" w:color="auto" w:fill="FFFFFF"/>
          <w:lang w:val="en-GB"/>
        </w:rPr>
        <w:t xml:space="preserve">hen leaders have a suitable </w:t>
      </w:r>
      <w:r w:rsidR="00890E56"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it help</w:t>
      </w:r>
      <w:r w:rsidR="000B49D6"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the enterprise </w:t>
      </w:r>
      <w:r w:rsidR="000B49D6" w:rsidRPr="008C3F89">
        <w:rPr>
          <w:rFonts w:eastAsia="Times New Roman"/>
          <w:spacing w:val="5"/>
          <w:sz w:val="22"/>
          <w:szCs w:val="22"/>
          <w:shd w:val="clear" w:color="auto" w:fill="FFFFFF"/>
          <w:lang w:val="en-GB"/>
        </w:rPr>
        <w:t xml:space="preserve">be </w:t>
      </w:r>
      <w:r w:rsidRPr="008C3F89">
        <w:rPr>
          <w:rFonts w:eastAsia="Times New Roman"/>
          <w:spacing w:val="5"/>
          <w:sz w:val="22"/>
          <w:szCs w:val="22"/>
          <w:shd w:val="clear" w:color="auto" w:fill="FFFFFF"/>
          <w:lang w:val="en-GB"/>
        </w:rPr>
        <w:t>success</w:t>
      </w:r>
      <w:r w:rsidR="000B49D6" w:rsidRPr="008C3F89">
        <w:rPr>
          <w:rFonts w:eastAsia="Times New Roman"/>
          <w:spacing w:val="5"/>
          <w:sz w:val="22"/>
          <w:szCs w:val="22"/>
          <w:shd w:val="clear" w:color="auto" w:fill="FFFFFF"/>
          <w:lang w:val="en-GB"/>
        </w:rPr>
        <w:t>ful</w:t>
      </w:r>
      <w:r w:rsidR="00B17BD4" w:rsidRPr="008C3F89">
        <w:rPr>
          <w:rFonts w:eastAsia="Times New Roman"/>
          <w:spacing w:val="5"/>
          <w:sz w:val="22"/>
          <w:szCs w:val="22"/>
          <w:shd w:val="clear" w:color="auto" w:fill="FFFFFF"/>
          <w:lang w:val="en-GB"/>
        </w:rPr>
        <w:t xml:space="preserve"> more easily</w:t>
      </w:r>
      <w:r w:rsidRPr="008C3F89">
        <w:rPr>
          <w:rFonts w:eastAsia="Times New Roman"/>
          <w:spacing w:val="5"/>
          <w:sz w:val="22"/>
          <w:szCs w:val="22"/>
          <w:shd w:val="clear" w:color="auto" w:fill="FFFFFF"/>
          <w:lang w:val="en-GB"/>
        </w:rPr>
        <w:t xml:space="preserve">. Therefore,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is evaluated as an essential factor in the </w:t>
      </w:r>
      <w:r w:rsidR="000B49D6" w:rsidRPr="008C3F89">
        <w:rPr>
          <w:rFonts w:eastAsia="Times New Roman"/>
          <w:spacing w:val="5"/>
          <w:sz w:val="22"/>
          <w:szCs w:val="22"/>
          <w:shd w:val="clear" w:color="auto" w:fill="FFFFFF"/>
          <w:lang w:val="en-GB"/>
        </w:rPr>
        <w:t>intense present-day</w:t>
      </w:r>
      <w:r w:rsidRPr="008C3F89">
        <w:rPr>
          <w:rFonts w:eastAsia="Times New Roman"/>
          <w:spacing w:val="5"/>
          <w:sz w:val="22"/>
          <w:szCs w:val="22"/>
          <w:shd w:val="clear" w:color="auto" w:fill="FFFFFF"/>
          <w:lang w:val="en-GB"/>
        </w:rPr>
        <w:t xml:space="preserve"> competition to help </w:t>
      </w:r>
      <w:r w:rsidR="00B17BD4" w:rsidRPr="008C3F89">
        <w:rPr>
          <w:rFonts w:eastAsia="Times New Roman"/>
          <w:spacing w:val="5"/>
          <w:sz w:val="22"/>
          <w:szCs w:val="22"/>
          <w:shd w:val="clear" w:color="auto" w:fill="FFFFFF"/>
          <w:lang w:val="en-GB"/>
        </w:rPr>
        <w:t xml:space="preserve">motivate </w:t>
      </w:r>
      <w:r w:rsidRPr="008C3F89">
        <w:rPr>
          <w:rFonts w:eastAsia="Times New Roman"/>
          <w:spacing w:val="5"/>
          <w:sz w:val="22"/>
          <w:szCs w:val="22"/>
          <w:shd w:val="clear" w:color="auto" w:fill="FFFFFF"/>
          <w:lang w:val="en-GB"/>
        </w:rPr>
        <w:t>employees at work</w:t>
      </w:r>
      <w:r w:rsidR="00B17BD4" w:rsidRPr="008C3F89">
        <w:rPr>
          <w:rFonts w:eastAsia="Times New Roman"/>
          <w:spacing w:val="5"/>
          <w:sz w:val="22"/>
          <w:szCs w:val="22"/>
          <w:shd w:val="clear" w:color="auto" w:fill="FFFFFF"/>
          <w:lang w:val="en-GB"/>
        </w:rPr>
        <w:t>, so they can</w:t>
      </w:r>
      <w:r w:rsidRPr="008C3F89">
        <w:rPr>
          <w:rFonts w:eastAsia="Times New Roman"/>
          <w:spacing w:val="5"/>
          <w:sz w:val="22"/>
          <w:szCs w:val="22"/>
          <w:shd w:val="clear" w:color="auto" w:fill="FFFFFF"/>
          <w:lang w:val="en-GB"/>
        </w:rPr>
        <w:t xml:space="preserve"> contribute to the enterprise’s competition and sustainable development. </w:t>
      </w:r>
    </w:p>
    <w:p w14:paraId="3A4F7995" w14:textId="7D201614" w:rsidR="00746AA8" w:rsidRPr="008C3F89" w:rsidRDefault="00B17BD4" w:rsidP="00DA34C6">
      <w:pPr>
        <w:spacing w:line="360" w:lineRule="auto"/>
        <w:ind w:firstLine="720"/>
        <w:jc w:val="both"/>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L</w:t>
      </w:r>
      <w:r w:rsidR="00746AA8" w:rsidRPr="008C3F89">
        <w:rPr>
          <w:rFonts w:eastAsia="Times New Roman"/>
          <w:spacing w:val="5"/>
          <w:sz w:val="22"/>
          <w:szCs w:val="22"/>
          <w:shd w:val="clear" w:color="auto" w:fill="FFFFFF"/>
          <w:lang w:val="en-GB"/>
        </w:rPr>
        <w:t xml:space="preserve">eadership is also considered one of the </w:t>
      </w:r>
      <w:r w:rsidRPr="008C3F89">
        <w:rPr>
          <w:rFonts w:eastAsia="Times New Roman"/>
          <w:spacing w:val="5"/>
          <w:sz w:val="22"/>
          <w:szCs w:val="22"/>
          <w:shd w:val="clear" w:color="auto" w:fill="FFFFFF"/>
          <w:lang w:val="en-GB"/>
        </w:rPr>
        <w:t xml:space="preserve">important </w:t>
      </w:r>
      <w:r w:rsidR="00746AA8" w:rsidRPr="008C3F89">
        <w:rPr>
          <w:rFonts w:eastAsia="Times New Roman"/>
          <w:spacing w:val="5"/>
          <w:sz w:val="22"/>
          <w:szCs w:val="22"/>
          <w:shd w:val="clear" w:color="auto" w:fill="FFFFFF"/>
          <w:lang w:val="en-GB"/>
        </w:rPr>
        <w:t xml:space="preserve">determinants </w:t>
      </w:r>
      <w:r w:rsidRPr="008C3F89">
        <w:rPr>
          <w:rFonts w:eastAsia="Times New Roman"/>
          <w:spacing w:val="5"/>
          <w:sz w:val="22"/>
          <w:szCs w:val="22"/>
          <w:shd w:val="clear" w:color="auto" w:fill="FFFFFF"/>
          <w:lang w:val="en-GB"/>
        </w:rPr>
        <w:t xml:space="preserve">closely </w:t>
      </w:r>
      <w:r w:rsidR="00746AA8" w:rsidRPr="008C3F89">
        <w:rPr>
          <w:rFonts w:eastAsia="Times New Roman"/>
          <w:spacing w:val="5"/>
          <w:sz w:val="22"/>
          <w:szCs w:val="22"/>
          <w:shd w:val="clear" w:color="auto" w:fill="FFFFFF"/>
          <w:lang w:val="en-GB"/>
        </w:rPr>
        <w:t>related to any organ</w:t>
      </w:r>
      <w:r w:rsidR="004A37E9" w:rsidRPr="008C3F89">
        <w:rPr>
          <w:rFonts w:eastAsia="Times New Roman"/>
          <w:spacing w:val="5"/>
          <w:sz w:val="22"/>
          <w:szCs w:val="22"/>
          <w:shd w:val="clear" w:color="auto" w:fill="FFFFFF"/>
          <w:lang w:val="en-GB"/>
        </w:rPr>
        <w:t>is</w:t>
      </w:r>
      <w:r w:rsidR="00746AA8" w:rsidRPr="008C3F89">
        <w:rPr>
          <w:rFonts w:eastAsia="Times New Roman"/>
          <w:spacing w:val="5"/>
          <w:sz w:val="22"/>
          <w:szCs w:val="22"/>
          <w:shd w:val="clear" w:color="auto" w:fill="FFFFFF"/>
          <w:lang w:val="en-GB"/>
        </w:rPr>
        <w:t>ation’s success and failure (Khajeh, 2018). According to Kirkpatrick and Locke (1996) and Awamleh (2004), some critical organ</w:t>
      </w:r>
      <w:r w:rsidR="004A37E9" w:rsidRPr="008C3F89">
        <w:rPr>
          <w:rFonts w:eastAsia="Times New Roman"/>
          <w:spacing w:val="5"/>
          <w:sz w:val="22"/>
          <w:szCs w:val="22"/>
          <w:shd w:val="clear" w:color="auto" w:fill="FFFFFF"/>
          <w:lang w:val="en-GB"/>
        </w:rPr>
        <w:t>is</w:t>
      </w:r>
      <w:r w:rsidR="00746AA8" w:rsidRPr="008C3F89">
        <w:rPr>
          <w:rFonts w:eastAsia="Times New Roman"/>
          <w:spacing w:val="5"/>
          <w:sz w:val="22"/>
          <w:szCs w:val="22"/>
          <w:shd w:val="clear" w:color="auto" w:fill="FFFFFF"/>
          <w:lang w:val="en-GB"/>
        </w:rPr>
        <w:t xml:space="preserve">ations’ outcomes </w:t>
      </w:r>
      <w:r w:rsidR="007F3B90" w:rsidRPr="008C3F89">
        <w:rPr>
          <w:rFonts w:eastAsia="Times New Roman"/>
          <w:spacing w:val="5"/>
          <w:sz w:val="22"/>
          <w:szCs w:val="22"/>
          <w:shd w:val="clear" w:color="auto" w:fill="FFFFFF"/>
          <w:lang w:val="en-GB"/>
        </w:rPr>
        <w:t>have been close</w:t>
      </w:r>
      <w:r w:rsidR="00746AA8" w:rsidRPr="008C3F89">
        <w:rPr>
          <w:rFonts w:eastAsia="Times New Roman"/>
          <w:spacing w:val="5"/>
          <w:sz w:val="22"/>
          <w:szCs w:val="22"/>
          <w:shd w:val="clear" w:color="auto" w:fill="FFFFFF"/>
          <w:lang w:val="en-GB"/>
        </w:rPr>
        <w:t xml:space="preserve">ly associated with these </w:t>
      </w:r>
      <w:r w:rsidR="00AB414E" w:rsidRPr="008C3F89">
        <w:rPr>
          <w:rFonts w:eastAsia="Times New Roman"/>
          <w:spacing w:val="5"/>
          <w:sz w:val="22"/>
          <w:szCs w:val="22"/>
          <w:shd w:val="clear" w:color="auto" w:fill="FFFFFF"/>
          <w:lang w:val="en-GB"/>
        </w:rPr>
        <w:t>LS</w:t>
      </w:r>
      <w:r w:rsidR="00746AA8" w:rsidRPr="008C3F89">
        <w:rPr>
          <w:rFonts w:eastAsia="Times New Roman"/>
          <w:spacing w:val="5"/>
          <w:sz w:val="22"/>
          <w:szCs w:val="22"/>
          <w:shd w:val="clear" w:color="auto" w:fill="FFFFFF"/>
          <w:lang w:val="en-GB"/>
        </w:rPr>
        <w:t>s</w:t>
      </w:r>
      <w:r w:rsidR="007F3B90" w:rsidRPr="008C3F89">
        <w:rPr>
          <w:rFonts w:eastAsia="Times New Roman"/>
          <w:spacing w:val="5"/>
          <w:sz w:val="22"/>
          <w:szCs w:val="22"/>
          <w:shd w:val="clear" w:color="auto" w:fill="FFFFFF"/>
          <w:lang w:val="en-GB"/>
        </w:rPr>
        <w:t>,</w:t>
      </w:r>
      <w:r w:rsidR="00746AA8" w:rsidRPr="008C3F89">
        <w:rPr>
          <w:rFonts w:eastAsia="Times New Roman"/>
          <w:spacing w:val="5"/>
          <w:sz w:val="22"/>
          <w:szCs w:val="22"/>
          <w:shd w:val="clear" w:color="auto" w:fill="FFFFFF"/>
          <w:lang w:val="en-GB"/>
        </w:rPr>
        <w:t xml:space="preserve"> such as satisfaction, performance</w:t>
      </w:r>
      <w:r w:rsidR="007F3B90" w:rsidRPr="008C3F89">
        <w:rPr>
          <w:rFonts w:eastAsia="Times New Roman"/>
          <w:spacing w:val="5"/>
          <w:sz w:val="22"/>
          <w:szCs w:val="22"/>
          <w:shd w:val="clear" w:color="auto" w:fill="FFFFFF"/>
          <w:lang w:val="en-GB"/>
        </w:rPr>
        <w:t xml:space="preserve"> of the organisation</w:t>
      </w:r>
      <w:r w:rsidR="00746AA8" w:rsidRPr="008C3F89">
        <w:rPr>
          <w:rFonts w:eastAsia="Times New Roman"/>
          <w:spacing w:val="5"/>
          <w:sz w:val="22"/>
          <w:szCs w:val="22"/>
          <w:shd w:val="clear" w:color="auto" w:fill="FFFFFF"/>
          <w:lang w:val="en-GB"/>
        </w:rPr>
        <w:t>, group</w:t>
      </w:r>
      <w:r w:rsidR="007F3B90" w:rsidRPr="008C3F89">
        <w:rPr>
          <w:rFonts w:eastAsia="Times New Roman"/>
          <w:spacing w:val="5"/>
          <w:sz w:val="22"/>
          <w:szCs w:val="22"/>
          <w:shd w:val="clear" w:color="auto" w:fill="FFFFFF"/>
          <w:lang w:val="en-GB"/>
        </w:rPr>
        <w:t xml:space="preserve"> </w:t>
      </w:r>
      <w:r w:rsidR="00746AA8" w:rsidRPr="008C3F89">
        <w:rPr>
          <w:rFonts w:eastAsia="Times New Roman"/>
          <w:spacing w:val="5"/>
          <w:sz w:val="22"/>
          <w:szCs w:val="22"/>
          <w:shd w:val="clear" w:color="auto" w:fill="FFFFFF"/>
          <w:lang w:val="en-GB"/>
        </w:rPr>
        <w:t>performance</w:t>
      </w:r>
      <w:r w:rsidR="007F3B90" w:rsidRPr="008C3F89">
        <w:rPr>
          <w:rFonts w:eastAsia="Times New Roman"/>
          <w:spacing w:val="5"/>
          <w:sz w:val="22"/>
          <w:szCs w:val="22"/>
          <w:shd w:val="clear" w:color="auto" w:fill="FFFFFF"/>
          <w:lang w:val="en-GB"/>
        </w:rPr>
        <w:t>,</w:t>
      </w:r>
      <w:r w:rsidR="00746AA8" w:rsidRPr="008C3F89">
        <w:rPr>
          <w:rFonts w:eastAsia="Times New Roman"/>
          <w:spacing w:val="5"/>
          <w:sz w:val="22"/>
          <w:szCs w:val="22"/>
          <w:shd w:val="clear" w:color="auto" w:fill="FFFFFF"/>
          <w:lang w:val="en-GB"/>
        </w:rPr>
        <w:t xml:space="preserve"> and commitment. Moreover, </w:t>
      </w:r>
      <w:r w:rsidR="00AB414E" w:rsidRPr="008C3F89">
        <w:rPr>
          <w:rFonts w:eastAsia="Times New Roman"/>
          <w:spacing w:val="5"/>
          <w:sz w:val="22"/>
          <w:szCs w:val="22"/>
          <w:shd w:val="clear" w:color="auto" w:fill="FFFFFF"/>
          <w:lang w:val="en-GB"/>
        </w:rPr>
        <w:t>LS</w:t>
      </w:r>
      <w:r w:rsidR="00746AA8" w:rsidRPr="008C3F89">
        <w:rPr>
          <w:rFonts w:eastAsia="Times New Roman"/>
          <w:spacing w:val="5"/>
          <w:sz w:val="22"/>
          <w:szCs w:val="22"/>
          <w:shd w:val="clear" w:color="auto" w:fill="FFFFFF"/>
          <w:lang w:val="en-GB"/>
        </w:rPr>
        <w:t xml:space="preserve">s are considered the process of convincing or </w:t>
      </w:r>
      <w:r w:rsidR="003423F3" w:rsidRPr="008C3F89">
        <w:rPr>
          <w:rFonts w:eastAsia="Times New Roman"/>
          <w:spacing w:val="5"/>
          <w:sz w:val="22"/>
          <w:szCs w:val="22"/>
          <w:shd w:val="clear" w:color="auto" w:fill="FFFFFF"/>
          <w:lang w:val="en-GB"/>
        </w:rPr>
        <w:t>modelling</w:t>
      </w:r>
      <w:r w:rsidR="00746AA8" w:rsidRPr="008C3F89">
        <w:rPr>
          <w:rFonts w:eastAsia="Times New Roman"/>
          <w:spacing w:val="5"/>
          <w:sz w:val="22"/>
          <w:szCs w:val="22"/>
          <w:shd w:val="clear" w:color="auto" w:fill="FFFFFF"/>
          <w:lang w:val="en-GB"/>
        </w:rPr>
        <w:t xml:space="preserve"> for subordinates to lead the group to follow the set targets. Therefore, if the </w:t>
      </w:r>
      <w:r w:rsidR="00AB414E" w:rsidRPr="008C3F89">
        <w:rPr>
          <w:rFonts w:eastAsia="Times New Roman"/>
          <w:spacing w:val="5"/>
          <w:sz w:val="22"/>
          <w:szCs w:val="22"/>
          <w:shd w:val="clear" w:color="auto" w:fill="FFFFFF"/>
          <w:lang w:val="en-GB"/>
        </w:rPr>
        <w:t>LS</w:t>
      </w:r>
      <w:r w:rsidR="00746AA8" w:rsidRPr="008C3F89">
        <w:rPr>
          <w:rFonts w:eastAsia="Times New Roman"/>
          <w:spacing w:val="5"/>
          <w:sz w:val="22"/>
          <w:szCs w:val="22"/>
          <w:shd w:val="clear" w:color="auto" w:fill="FFFFFF"/>
          <w:lang w:val="en-GB"/>
        </w:rPr>
        <w:t xml:space="preserve"> is suitable for the organ</w:t>
      </w:r>
      <w:r w:rsidR="004A37E9" w:rsidRPr="008C3F89">
        <w:rPr>
          <w:rFonts w:eastAsia="Times New Roman"/>
          <w:spacing w:val="5"/>
          <w:sz w:val="22"/>
          <w:szCs w:val="22"/>
          <w:shd w:val="clear" w:color="auto" w:fill="FFFFFF"/>
          <w:lang w:val="en-GB"/>
        </w:rPr>
        <w:t>is</w:t>
      </w:r>
      <w:r w:rsidR="00746AA8" w:rsidRPr="008C3F89">
        <w:rPr>
          <w:rFonts w:eastAsia="Times New Roman"/>
          <w:spacing w:val="5"/>
          <w:sz w:val="22"/>
          <w:szCs w:val="22"/>
          <w:shd w:val="clear" w:color="auto" w:fill="FFFFFF"/>
          <w:lang w:val="en-GB"/>
        </w:rPr>
        <w:t>ation or enterprise, it help</w:t>
      </w:r>
      <w:r w:rsidR="003423F3" w:rsidRPr="008C3F89">
        <w:rPr>
          <w:rFonts w:eastAsia="Times New Roman"/>
          <w:spacing w:val="5"/>
          <w:sz w:val="22"/>
          <w:szCs w:val="22"/>
          <w:shd w:val="clear" w:color="auto" w:fill="FFFFFF"/>
          <w:lang w:val="en-GB"/>
        </w:rPr>
        <w:t>s</w:t>
      </w:r>
      <w:r w:rsidR="00746AA8" w:rsidRPr="008C3F89">
        <w:rPr>
          <w:rFonts w:eastAsia="Times New Roman"/>
          <w:spacing w:val="5"/>
          <w:sz w:val="22"/>
          <w:szCs w:val="22"/>
          <w:shd w:val="clear" w:color="auto" w:fill="FFFFFF"/>
          <w:lang w:val="en-GB"/>
        </w:rPr>
        <w:t xml:space="preserve"> that enterprise to </w:t>
      </w:r>
      <w:r w:rsidR="003423F3" w:rsidRPr="008C3F89">
        <w:rPr>
          <w:rFonts w:eastAsia="Times New Roman"/>
          <w:spacing w:val="5"/>
          <w:sz w:val="22"/>
          <w:szCs w:val="22"/>
          <w:shd w:val="clear" w:color="auto" w:fill="FFFFFF"/>
          <w:lang w:val="en-GB"/>
        </w:rPr>
        <w:t xml:space="preserve">move </w:t>
      </w:r>
      <w:r w:rsidR="00746AA8" w:rsidRPr="008C3F89">
        <w:rPr>
          <w:rFonts w:eastAsia="Times New Roman"/>
          <w:spacing w:val="5"/>
          <w:sz w:val="22"/>
          <w:szCs w:val="22"/>
          <w:shd w:val="clear" w:color="auto" w:fill="FFFFFF"/>
          <w:lang w:val="en-GB"/>
        </w:rPr>
        <w:t xml:space="preserve">in the right direction and vice versa. </w:t>
      </w:r>
    </w:p>
    <w:p w14:paraId="765CA622" w14:textId="0F69D913" w:rsidR="00413C83" w:rsidRPr="008C3F89" w:rsidRDefault="00413C83" w:rsidP="00CB0CD2">
      <w:pPr>
        <w:spacing w:line="360" w:lineRule="auto"/>
        <w:ind w:firstLine="720"/>
        <w:jc w:val="both"/>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 xml:space="preserve">Khajeh (2018) </w:t>
      </w:r>
      <w:r w:rsidR="00F63259" w:rsidRPr="008C3F89">
        <w:rPr>
          <w:rFonts w:eastAsia="Times New Roman"/>
          <w:spacing w:val="5"/>
          <w:sz w:val="22"/>
          <w:szCs w:val="22"/>
          <w:shd w:val="clear" w:color="auto" w:fill="FFFFFF"/>
          <w:lang w:val="en-GB"/>
        </w:rPr>
        <w:t xml:space="preserve">has </w:t>
      </w:r>
      <w:r w:rsidRPr="008C3F89">
        <w:rPr>
          <w:rFonts w:eastAsia="Times New Roman"/>
          <w:spacing w:val="5"/>
          <w:sz w:val="22"/>
          <w:szCs w:val="22"/>
          <w:shd w:val="clear" w:color="auto" w:fill="FFFFFF"/>
          <w:lang w:val="en-GB"/>
        </w:rPr>
        <w:t xml:space="preserve">regarded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as a combination of different characteristics, traits, and </w:t>
      </w:r>
      <w:r w:rsidR="00F63259" w:rsidRPr="008C3F89">
        <w:rPr>
          <w:rFonts w:eastAsia="Times New Roman"/>
          <w:spacing w:val="5"/>
          <w:sz w:val="22"/>
          <w:szCs w:val="22"/>
          <w:shd w:val="clear" w:color="auto" w:fill="FFFFFF"/>
          <w:lang w:val="en-GB"/>
        </w:rPr>
        <w:t>behaviours</w:t>
      </w:r>
      <w:r w:rsidRPr="008C3F89">
        <w:rPr>
          <w:rFonts w:eastAsia="Times New Roman"/>
          <w:spacing w:val="5"/>
          <w:sz w:val="22"/>
          <w:szCs w:val="22"/>
          <w:shd w:val="clear" w:color="auto" w:fill="FFFFFF"/>
          <w:lang w:val="en-GB"/>
        </w:rPr>
        <w:t xml:space="preserve">, which were used by leaders to interact with their subordinates. </w:t>
      </w:r>
      <w:r w:rsidR="00A72CA7" w:rsidRPr="008C3F89">
        <w:rPr>
          <w:rFonts w:eastAsia="Times New Roman"/>
          <w:spacing w:val="5"/>
          <w:sz w:val="22"/>
          <w:szCs w:val="22"/>
          <w:shd w:val="clear" w:color="auto" w:fill="FFFFFF"/>
          <w:lang w:val="en-GB"/>
        </w:rPr>
        <w:t>Furthermore</w:t>
      </w:r>
      <w:r w:rsidRPr="008C3F89">
        <w:rPr>
          <w:rFonts w:eastAsia="Times New Roman"/>
          <w:spacing w:val="5"/>
          <w:sz w:val="22"/>
          <w:szCs w:val="22"/>
          <w:shd w:val="clear" w:color="auto" w:fill="FFFFFF"/>
          <w:lang w:val="en-GB"/>
        </w:rPr>
        <w:t xml:space="preserve">,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is the </w:t>
      </w:r>
      <w:r w:rsidR="00F026CD" w:rsidRPr="008C3F89">
        <w:rPr>
          <w:rFonts w:eastAsia="Times New Roman"/>
          <w:spacing w:val="5"/>
          <w:sz w:val="22"/>
          <w:szCs w:val="22"/>
          <w:shd w:val="clear" w:color="auto" w:fill="FFFFFF"/>
          <w:lang w:val="en-GB"/>
        </w:rPr>
        <w:t>way</w:t>
      </w:r>
      <w:r w:rsidRPr="008C3F89">
        <w:rPr>
          <w:rFonts w:eastAsia="Times New Roman"/>
          <w:spacing w:val="5"/>
          <w:sz w:val="22"/>
          <w:szCs w:val="22"/>
          <w:shd w:val="clear" w:color="auto" w:fill="FFFFFF"/>
          <w:lang w:val="en-GB"/>
        </w:rPr>
        <w:t xml:space="preserve"> employees are directed and motivated by a leader to achieve the organ</w:t>
      </w:r>
      <w:r w:rsidR="004A37E9" w:rsidRPr="008C3F89">
        <w:rPr>
          <w:rFonts w:eastAsia="Times New Roman"/>
          <w:spacing w:val="5"/>
          <w:sz w:val="22"/>
          <w:szCs w:val="22"/>
          <w:shd w:val="clear" w:color="auto" w:fill="FFFFFF"/>
          <w:lang w:val="en-GB"/>
        </w:rPr>
        <w:t>is</w:t>
      </w:r>
      <w:r w:rsidRPr="008C3F89">
        <w:rPr>
          <w:rFonts w:eastAsia="Times New Roman"/>
          <w:spacing w:val="5"/>
          <w:sz w:val="22"/>
          <w:szCs w:val="22"/>
          <w:shd w:val="clear" w:color="auto" w:fill="FFFFFF"/>
          <w:lang w:val="en-GB"/>
        </w:rPr>
        <w:t xml:space="preserve">ation’s goals. However, there are many different definitions and concepts of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s, which </w:t>
      </w:r>
      <w:r w:rsidR="002F56C8" w:rsidRPr="008C3F89">
        <w:rPr>
          <w:rFonts w:eastAsia="Times New Roman"/>
          <w:spacing w:val="5"/>
          <w:sz w:val="22"/>
          <w:szCs w:val="22"/>
          <w:shd w:val="clear" w:color="auto" w:fill="FFFFFF"/>
          <w:lang w:val="en-GB"/>
        </w:rPr>
        <w:t>include</w:t>
      </w:r>
      <w:r w:rsidRPr="008C3F89">
        <w:rPr>
          <w:rFonts w:eastAsia="Times New Roman"/>
          <w:spacing w:val="5"/>
          <w:sz w:val="22"/>
          <w:szCs w:val="22"/>
          <w:shd w:val="clear" w:color="auto" w:fill="FFFFFF"/>
          <w:lang w:val="en-GB"/>
        </w:rPr>
        <w:t xml:space="preserve"> some opposite ones and neutral ones. Leadership style is a form of an individual’s behavio</w:t>
      </w:r>
      <w:r w:rsidR="00F736CC" w:rsidRPr="008C3F89">
        <w:rPr>
          <w:rFonts w:eastAsia="Times New Roman"/>
          <w:spacing w:val="5"/>
          <w:sz w:val="22"/>
          <w:szCs w:val="22"/>
          <w:shd w:val="clear" w:color="auto" w:fill="FFFFFF"/>
          <w:lang w:val="en-GB"/>
        </w:rPr>
        <w:t>u</w:t>
      </w:r>
      <w:r w:rsidRPr="008C3F89">
        <w:rPr>
          <w:rFonts w:eastAsia="Times New Roman"/>
          <w:spacing w:val="5"/>
          <w:sz w:val="22"/>
          <w:szCs w:val="22"/>
          <w:shd w:val="clear" w:color="auto" w:fill="FFFFFF"/>
          <w:lang w:val="en-GB"/>
        </w:rPr>
        <w:t xml:space="preserve">r performed when </w:t>
      </w:r>
      <w:r w:rsidRPr="008C3F89">
        <w:rPr>
          <w:rFonts w:eastAsia="Times New Roman"/>
          <w:spacing w:val="5"/>
          <w:sz w:val="22"/>
          <w:szCs w:val="22"/>
          <w:shd w:val="clear" w:color="auto" w:fill="FFFFFF"/>
          <w:lang w:val="en-GB"/>
        </w:rPr>
        <w:lastRenderedPageBreak/>
        <w:t>trying to use his</w:t>
      </w:r>
      <w:r w:rsidR="00777FA4" w:rsidRPr="008C3F89">
        <w:rPr>
          <w:rFonts w:eastAsia="Times New Roman"/>
          <w:spacing w:val="5"/>
          <w:sz w:val="22"/>
          <w:szCs w:val="22"/>
          <w:shd w:val="clear" w:color="auto" w:fill="FFFFFF"/>
          <w:lang w:val="en-GB"/>
        </w:rPr>
        <w:t xml:space="preserve"> or </w:t>
      </w:r>
      <w:r w:rsidRPr="008C3F89">
        <w:rPr>
          <w:rFonts w:eastAsia="Times New Roman"/>
          <w:spacing w:val="5"/>
          <w:sz w:val="22"/>
          <w:szCs w:val="22"/>
          <w:shd w:val="clear" w:color="auto" w:fill="FFFFFF"/>
          <w:lang w:val="en-GB"/>
        </w:rPr>
        <w:t xml:space="preserve">her influence on other subjects by that person’s perception. When discussing the present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there are many different opinions. Hypotheses and private theories form these styles. Each person choose</w:t>
      </w:r>
      <w:r w:rsidR="00777FA4"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his or her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based on a combination of factors such as belief</w:t>
      </w:r>
      <w:r w:rsidR="00777FA4"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value</w:t>
      </w:r>
      <w:r w:rsidR="00777FA4"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and related private standards. On </w:t>
      </w:r>
      <w:r w:rsidR="00777FA4" w:rsidRPr="008C3F89">
        <w:rPr>
          <w:rFonts w:eastAsia="Times New Roman"/>
          <w:spacing w:val="5"/>
          <w:sz w:val="22"/>
          <w:szCs w:val="22"/>
          <w:shd w:val="clear" w:color="auto" w:fill="FFFFFF"/>
          <w:lang w:val="en-GB"/>
        </w:rPr>
        <w:t xml:space="preserve">a higher </w:t>
      </w:r>
      <w:r w:rsidRPr="008C3F89">
        <w:rPr>
          <w:rFonts w:eastAsia="Times New Roman"/>
          <w:spacing w:val="5"/>
          <w:sz w:val="22"/>
          <w:szCs w:val="22"/>
          <w:shd w:val="clear" w:color="auto" w:fill="FFFFFF"/>
          <w:lang w:val="en-GB"/>
        </w:rPr>
        <w:t>level, there are other factors such as firm culture and the general standards in a general structure; there may be a suitable style that is supported</w:t>
      </w:r>
      <w:r w:rsidR="00120619" w:rsidRPr="008C3F89">
        <w:rPr>
          <w:rFonts w:eastAsia="Times New Roman"/>
          <w:spacing w:val="5"/>
          <w:sz w:val="22"/>
          <w:szCs w:val="22"/>
          <w:shd w:val="clear" w:color="auto" w:fill="FFFFFF"/>
          <w:lang w:val="en-GB"/>
        </w:rPr>
        <w:t>. However, t</w:t>
      </w:r>
      <w:r w:rsidRPr="008C3F89">
        <w:rPr>
          <w:rFonts w:eastAsia="Times New Roman"/>
          <w:spacing w:val="5"/>
          <w:sz w:val="22"/>
          <w:szCs w:val="22"/>
          <w:shd w:val="clear" w:color="auto" w:fill="FFFFFF"/>
          <w:lang w:val="en-GB"/>
        </w:rPr>
        <w:t>here is also another style which is not appropriate and is not supported.</w:t>
      </w:r>
    </w:p>
    <w:p w14:paraId="4781B90F" w14:textId="4DEBB661" w:rsidR="00413C83" w:rsidRPr="008C3F89" w:rsidRDefault="00413C83" w:rsidP="00CB0CD2">
      <w:pPr>
        <w:spacing w:line="360" w:lineRule="auto"/>
        <w:ind w:firstLine="720"/>
        <w:jc w:val="both"/>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 xml:space="preserve">Moreover,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is a method for leaders to </w:t>
      </w:r>
      <w:r w:rsidR="00120619" w:rsidRPr="008C3F89">
        <w:rPr>
          <w:rFonts w:eastAsia="Times New Roman"/>
          <w:spacing w:val="5"/>
          <w:sz w:val="22"/>
          <w:szCs w:val="22"/>
          <w:shd w:val="clear" w:color="auto" w:fill="FFFFFF"/>
          <w:lang w:val="en-GB"/>
        </w:rPr>
        <w:t xml:space="preserve">reach </w:t>
      </w:r>
      <w:r w:rsidRPr="008C3F89">
        <w:rPr>
          <w:rFonts w:eastAsia="Times New Roman"/>
          <w:spacing w:val="5"/>
          <w:sz w:val="22"/>
          <w:szCs w:val="22"/>
          <w:shd w:val="clear" w:color="auto" w:fill="FFFFFF"/>
          <w:lang w:val="en-GB"/>
        </w:rPr>
        <w:t>their targets</w:t>
      </w:r>
      <w:r w:rsidR="00120619" w:rsidRPr="008C3F89">
        <w:rPr>
          <w:rFonts w:eastAsia="Times New Roman"/>
          <w:spacing w:val="5"/>
          <w:sz w:val="22"/>
          <w:szCs w:val="22"/>
          <w:shd w:val="clear" w:color="auto" w:fill="FFFFFF"/>
          <w:lang w:val="en-GB"/>
        </w:rPr>
        <w:t>; it</w:t>
      </w:r>
      <w:r w:rsidRPr="008C3F89">
        <w:rPr>
          <w:rFonts w:eastAsia="Times New Roman"/>
          <w:spacing w:val="5"/>
          <w:sz w:val="22"/>
          <w:szCs w:val="22"/>
          <w:shd w:val="clear" w:color="auto" w:fill="FFFFFF"/>
          <w:lang w:val="en-GB"/>
        </w:rPr>
        <w:t xml:space="preserve"> deeply</w:t>
      </w:r>
      <w:r w:rsidR="00120619" w:rsidRPr="008C3F89">
        <w:rPr>
          <w:rFonts w:eastAsia="Times New Roman"/>
          <w:spacing w:val="5"/>
          <w:sz w:val="22"/>
          <w:szCs w:val="22"/>
          <w:shd w:val="clear" w:color="auto" w:fill="FFFFFF"/>
          <w:lang w:val="en-GB"/>
        </w:rPr>
        <w:t xml:space="preserve"> affects</w:t>
      </w:r>
      <w:r w:rsidRPr="008C3F89">
        <w:rPr>
          <w:rFonts w:eastAsia="Times New Roman"/>
          <w:spacing w:val="5"/>
          <w:sz w:val="22"/>
          <w:szCs w:val="22"/>
          <w:shd w:val="clear" w:color="auto" w:fill="FFFFFF"/>
          <w:lang w:val="en-GB"/>
        </w:rPr>
        <w:t xml:space="preserve"> members as well as enterprise performance. This depends on the leaders’ opinions as well as their </w:t>
      </w:r>
      <w:r w:rsidR="00074A1C" w:rsidRPr="008C3F89">
        <w:rPr>
          <w:rFonts w:eastAsia="Times New Roman"/>
          <w:spacing w:val="5"/>
          <w:sz w:val="22"/>
          <w:szCs w:val="22"/>
          <w:shd w:val="clear" w:color="auto" w:fill="FFFFFF"/>
          <w:lang w:val="en-GB"/>
        </w:rPr>
        <w:t xml:space="preserve">LS </w:t>
      </w:r>
      <w:r w:rsidRPr="008C3F89">
        <w:rPr>
          <w:rFonts w:eastAsia="Times New Roman"/>
          <w:spacing w:val="5"/>
          <w:sz w:val="22"/>
          <w:szCs w:val="22"/>
          <w:shd w:val="clear" w:color="auto" w:fill="FFFFFF"/>
          <w:lang w:val="en-GB"/>
        </w:rPr>
        <w:t xml:space="preserve">choices. </w:t>
      </w:r>
      <w:r w:rsidR="00074A1C" w:rsidRPr="008C3F89">
        <w:rPr>
          <w:rFonts w:eastAsia="Times New Roman"/>
          <w:spacing w:val="5"/>
          <w:sz w:val="22"/>
          <w:szCs w:val="22"/>
          <w:shd w:val="clear" w:color="auto" w:fill="FFFFFF"/>
          <w:lang w:val="en-GB"/>
        </w:rPr>
        <w:t>According to</w:t>
      </w:r>
      <w:r w:rsidRPr="008C3F89">
        <w:rPr>
          <w:rFonts w:eastAsia="Times New Roman"/>
          <w:spacing w:val="5"/>
          <w:sz w:val="22"/>
          <w:szCs w:val="22"/>
          <w:shd w:val="clear" w:color="auto" w:fill="FFFFFF"/>
          <w:lang w:val="en-GB"/>
        </w:rPr>
        <w:t xml:space="preserve"> different situations, a leader can apply the most suitable</w:t>
      </w:r>
      <w:r w:rsidR="00074A1C" w:rsidRPr="008C3F89">
        <w:rPr>
          <w:rFonts w:eastAsia="Times New Roman"/>
          <w:spacing w:val="5"/>
          <w:sz w:val="22"/>
          <w:szCs w:val="22"/>
          <w:shd w:val="clear" w:color="auto" w:fill="FFFFFF"/>
          <w:lang w:val="en-GB"/>
        </w:rPr>
        <w:t xml:space="preserve"> style</w:t>
      </w:r>
      <w:r w:rsidRPr="008C3F89">
        <w:rPr>
          <w:rFonts w:eastAsia="Times New Roman"/>
          <w:spacing w:val="5"/>
          <w:sz w:val="22"/>
          <w:szCs w:val="22"/>
          <w:shd w:val="clear" w:color="auto" w:fill="FFFFFF"/>
          <w:lang w:val="en-GB"/>
        </w:rPr>
        <w:t xml:space="preserve">. However, there is no </w:t>
      </w:r>
      <w:r w:rsidR="00D9676A" w:rsidRPr="008C3F89">
        <w:rPr>
          <w:rFonts w:eastAsia="Times New Roman"/>
          <w:spacing w:val="5"/>
          <w:sz w:val="22"/>
          <w:szCs w:val="22"/>
          <w:shd w:val="clear" w:color="auto" w:fill="FFFFFF"/>
          <w:lang w:val="en-GB"/>
        </w:rPr>
        <w:t>correct method for</w:t>
      </w:r>
      <w:r w:rsidRPr="008C3F89">
        <w:rPr>
          <w:rFonts w:eastAsia="Times New Roman"/>
          <w:spacing w:val="5"/>
          <w:sz w:val="22"/>
          <w:szCs w:val="22"/>
          <w:shd w:val="clear" w:color="auto" w:fill="FFFFFF"/>
          <w:lang w:val="en-GB"/>
        </w:rPr>
        <w:t xml:space="preserve"> all leaders. Each leader usually combines many different styles which depend on different situations</w:t>
      </w:r>
      <w:r w:rsidR="00D9676A" w:rsidRPr="008C3F89">
        <w:rPr>
          <w:rFonts w:eastAsia="Times New Roman"/>
          <w:spacing w:val="5"/>
          <w:sz w:val="22"/>
          <w:szCs w:val="22"/>
          <w:shd w:val="clear" w:color="auto" w:fill="FFFFFF"/>
          <w:lang w:val="en-GB"/>
        </w:rPr>
        <w:t xml:space="preserve"> and the </w:t>
      </w:r>
      <w:r w:rsidRPr="008C3F89">
        <w:rPr>
          <w:rFonts w:eastAsia="Times New Roman"/>
          <w:spacing w:val="5"/>
          <w:sz w:val="22"/>
          <w:szCs w:val="22"/>
          <w:shd w:val="clear" w:color="auto" w:fill="FFFFFF"/>
          <w:lang w:val="en-GB"/>
        </w:rPr>
        <w:t>nature of the task. Therefore, this paper analy</w:t>
      </w:r>
      <w:r w:rsidR="00D9676A"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e</w:t>
      </w:r>
      <w:r w:rsidR="00D9676A"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the critical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s with four characteristics as </w:t>
      </w:r>
      <w:r w:rsidR="00D9676A" w:rsidRPr="008C3F89">
        <w:rPr>
          <w:rFonts w:eastAsia="Times New Roman"/>
          <w:spacing w:val="5"/>
          <w:sz w:val="22"/>
          <w:szCs w:val="22"/>
          <w:shd w:val="clear" w:color="auto" w:fill="FFFFFF"/>
          <w:lang w:val="en-GB"/>
        </w:rPr>
        <w:t>described in the following sections.</w:t>
      </w:r>
    </w:p>
    <w:p w14:paraId="7EDE6072" w14:textId="56A54A17" w:rsidR="00AF2803" w:rsidRPr="008C3F89" w:rsidRDefault="00A435A2" w:rsidP="008706E2">
      <w:pPr>
        <w:spacing w:line="360" w:lineRule="auto"/>
        <w:jc w:val="both"/>
        <w:rPr>
          <w:rFonts w:eastAsia="Times New Roman"/>
          <w:b/>
          <w:spacing w:val="5"/>
          <w:sz w:val="22"/>
          <w:szCs w:val="22"/>
          <w:shd w:val="clear" w:color="auto" w:fill="FFFFFF"/>
          <w:lang w:val="en-GB"/>
        </w:rPr>
      </w:pPr>
      <w:r w:rsidRPr="008C3F89">
        <w:rPr>
          <w:rFonts w:eastAsia="Times New Roman"/>
          <w:b/>
          <w:spacing w:val="5"/>
          <w:sz w:val="22"/>
          <w:szCs w:val="22"/>
          <w:shd w:val="clear" w:color="auto" w:fill="FFFFFF"/>
          <w:lang w:val="en-GB"/>
        </w:rPr>
        <w:t xml:space="preserve">2.2.1 </w:t>
      </w:r>
      <w:r w:rsidR="008A6061" w:rsidRPr="008C3F89">
        <w:rPr>
          <w:rFonts w:eastAsia="Times New Roman"/>
          <w:b/>
          <w:spacing w:val="5"/>
          <w:sz w:val="22"/>
          <w:szCs w:val="22"/>
          <w:shd w:val="clear" w:color="auto" w:fill="FFFFFF"/>
          <w:lang w:val="en-GB"/>
        </w:rPr>
        <w:t>Transactional leadership</w:t>
      </w:r>
    </w:p>
    <w:p w14:paraId="3BF99271" w14:textId="57BC97F5" w:rsidR="00413C83" w:rsidRPr="008C3F89" w:rsidRDefault="00413C83" w:rsidP="008706E2">
      <w:pPr>
        <w:spacing w:line="360" w:lineRule="auto"/>
        <w:ind w:firstLine="720"/>
        <w:jc w:val="both"/>
        <w:rPr>
          <w:rFonts w:eastAsia="Times New Roman"/>
          <w:color w:val="333333"/>
          <w:sz w:val="22"/>
          <w:szCs w:val="22"/>
          <w:shd w:val="clear" w:color="auto" w:fill="FFFFFF"/>
          <w:lang w:val="en-GB"/>
        </w:rPr>
      </w:pPr>
      <w:r w:rsidRPr="008C3F89">
        <w:rPr>
          <w:rFonts w:eastAsia="Times New Roman"/>
          <w:color w:val="333333"/>
          <w:sz w:val="22"/>
          <w:szCs w:val="22"/>
          <w:shd w:val="clear" w:color="auto" w:fill="FFFFFF"/>
          <w:lang w:val="en-GB"/>
        </w:rPr>
        <w:t xml:space="preserve">Transactional leadership is regarded as the managerial </w:t>
      </w:r>
      <w:r w:rsidR="00AB414E" w:rsidRPr="008C3F89">
        <w:rPr>
          <w:rFonts w:eastAsia="Times New Roman"/>
          <w:color w:val="333333"/>
          <w:sz w:val="22"/>
          <w:szCs w:val="22"/>
          <w:shd w:val="clear" w:color="auto" w:fill="FFFFFF"/>
          <w:lang w:val="en-GB"/>
        </w:rPr>
        <w:t>LS</w:t>
      </w:r>
      <w:r w:rsidRPr="008C3F89">
        <w:rPr>
          <w:rFonts w:eastAsia="Times New Roman"/>
          <w:color w:val="333333"/>
          <w:sz w:val="22"/>
          <w:szCs w:val="22"/>
          <w:shd w:val="clear" w:color="auto" w:fill="FFFFFF"/>
          <w:lang w:val="en-GB"/>
        </w:rPr>
        <w:t xml:space="preserve"> </w:t>
      </w:r>
      <w:r w:rsidR="00D9676A" w:rsidRPr="008C3F89">
        <w:rPr>
          <w:rFonts w:eastAsia="Times New Roman"/>
          <w:color w:val="333333"/>
          <w:sz w:val="22"/>
          <w:szCs w:val="22"/>
          <w:shd w:val="clear" w:color="auto" w:fill="FFFFFF"/>
          <w:lang w:val="en-GB"/>
        </w:rPr>
        <w:t>concerning</w:t>
      </w:r>
      <w:r w:rsidRPr="008C3F89">
        <w:rPr>
          <w:rFonts w:eastAsia="Times New Roman"/>
          <w:color w:val="333333"/>
          <w:sz w:val="22"/>
          <w:szCs w:val="22"/>
          <w:shd w:val="clear" w:color="auto" w:fill="FFFFFF"/>
          <w:lang w:val="en-GB"/>
        </w:rPr>
        <w:t xml:space="preserve"> the role of supervisors, organ</w:t>
      </w:r>
      <w:r w:rsidR="004A37E9" w:rsidRPr="008C3F89">
        <w:rPr>
          <w:rFonts w:eastAsia="Times New Roman"/>
          <w:color w:val="333333"/>
          <w:sz w:val="22"/>
          <w:szCs w:val="22"/>
          <w:shd w:val="clear" w:color="auto" w:fill="FFFFFF"/>
          <w:lang w:val="en-GB"/>
        </w:rPr>
        <w:t>is</w:t>
      </w:r>
      <w:r w:rsidRPr="008C3F89">
        <w:rPr>
          <w:rFonts w:eastAsia="Times New Roman"/>
          <w:color w:val="333333"/>
          <w:sz w:val="22"/>
          <w:szCs w:val="22"/>
          <w:shd w:val="clear" w:color="auto" w:fill="FFFFFF"/>
          <w:lang w:val="en-GB"/>
        </w:rPr>
        <w:t>ation</w:t>
      </w:r>
      <w:r w:rsidR="00D9676A" w:rsidRPr="008C3F89">
        <w:rPr>
          <w:rFonts w:eastAsia="Times New Roman"/>
          <w:color w:val="333333"/>
          <w:sz w:val="22"/>
          <w:szCs w:val="22"/>
          <w:shd w:val="clear" w:color="auto" w:fill="FFFFFF"/>
          <w:lang w:val="en-GB"/>
        </w:rPr>
        <w:t>s</w:t>
      </w:r>
      <w:r w:rsidRPr="008C3F89">
        <w:rPr>
          <w:rFonts w:eastAsia="Times New Roman"/>
          <w:color w:val="333333"/>
          <w:sz w:val="22"/>
          <w:szCs w:val="22"/>
          <w:shd w:val="clear" w:color="auto" w:fill="FFFFFF"/>
          <w:lang w:val="en-GB"/>
        </w:rPr>
        <w:t xml:space="preserve">, and group activities. </w:t>
      </w:r>
      <w:r w:rsidR="00D9676A" w:rsidRPr="008C3F89">
        <w:rPr>
          <w:rFonts w:eastAsia="Times New Roman"/>
          <w:color w:val="333333"/>
          <w:sz w:val="22"/>
          <w:szCs w:val="22"/>
          <w:shd w:val="clear" w:color="auto" w:fill="FFFFFF"/>
          <w:lang w:val="en-GB"/>
        </w:rPr>
        <w:t>A t</w:t>
      </w:r>
      <w:r w:rsidRPr="008C3F89">
        <w:rPr>
          <w:rFonts w:eastAsia="Times New Roman"/>
          <w:color w:val="333333"/>
          <w:sz w:val="22"/>
          <w:szCs w:val="22"/>
          <w:shd w:val="clear" w:color="auto" w:fill="FFFFFF"/>
          <w:lang w:val="en-GB"/>
        </w:rPr>
        <w:t xml:space="preserve">ransactional leader is understood as the person </w:t>
      </w:r>
      <w:r w:rsidR="00D9676A" w:rsidRPr="008C3F89">
        <w:rPr>
          <w:rFonts w:eastAsia="Times New Roman"/>
          <w:color w:val="333333"/>
          <w:sz w:val="22"/>
          <w:szCs w:val="22"/>
          <w:shd w:val="clear" w:color="auto" w:fill="FFFFFF"/>
          <w:lang w:val="en-GB"/>
        </w:rPr>
        <w:t>who enacts</w:t>
      </w:r>
      <w:r w:rsidRPr="008C3F89">
        <w:rPr>
          <w:rFonts w:eastAsia="Times New Roman"/>
          <w:color w:val="333333"/>
          <w:sz w:val="22"/>
          <w:szCs w:val="22"/>
          <w:shd w:val="clear" w:color="auto" w:fill="FFFFFF"/>
          <w:lang w:val="en-GB"/>
        </w:rPr>
        <w:t xml:space="preserve"> changes in </w:t>
      </w:r>
      <w:r w:rsidR="00D9676A" w:rsidRPr="008C3F89">
        <w:rPr>
          <w:rFonts w:eastAsia="Times New Roman"/>
          <w:color w:val="333333"/>
          <w:sz w:val="22"/>
          <w:szCs w:val="22"/>
          <w:shd w:val="clear" w:color="auto" w:fill="FFFFFF"/>
          <w:lang w:val="en-GB"/>
        </w:rPr>
        <w:t xml:space="preserve">the </w:t>
      </w:r>
      <w:r w:rsidRPr="008C3F89">
        <w:rPr>
          <w:rFonts w:eastAsia="Times New Roman"/>
          <w:color w:val="333333"/>
          <w:sz w:val="22"/>
          <w:szCs w:val="22"/>
          <w:shd w:val="clear" w:color="auto" w:fill="FFFFFF"/>
          <w:lang w:val="en-GB"/>
        </w:rPr>
        <w:t>procedures between the leader and followers. Transactional leadership focuses on three main backbones by inspiring</w:t>
      </w:r>
      <w:r w:rsidR="008C20DE" w:rsidRPr="008C3F89">
        <w:rPr>
          <w:rFonts w:eastAsia="Times New Roman"/>
          <w:color w:val="333333"/>
          <w:sz w:val="22"/>
          <w:szCs w:val="22"/>
          <w:shd w:val="clear" w:color="auto" w:fill="FFFFFF"/>
          <w:lang w:val="en-GB"/>
        </w:rPr>
        <w:t xml:space="preserve"> employees</w:t>
      </w:r>
      <w:r w:rsidRPr="008C3F89">
        <w:rPr>
          <w:rFonts w:eastAsia="Times New Roman"/>
          <w:color w:val="333333"/>
          <w:sz w:val="22"/>
          <w:szCs w:val="22"/>
          <w:shd w:val="clear" w:color="auto" w:fill="FFFFFF"/>
          <w:lang w:val="en-GB"/>
        </w:rPr>
        <w:t xml:space="preserve">, building employees’ vision, caring for each individual, and challenging their intellect. Transactional leadership is said to </w:t>
      </w:r>
      <w:r w:rsidR="008C20DE" w:rsidRPr="008C3F89">
        <w:rPr>
          <w:rFonts w:eastAsia="Times New Roman"/>
          <w:color w:val="333333"/>
          <w:sz w:val="22"/>
          <w:szCs w:val="22"/>
          <w:shd w:val="clear" w:color="auto" w:fill="FFFFFF"/>
          <w:lang w:val="en-GB"/>
        </w:rPr>
        <w:t>be based</w:t>
      </w:r>
      <w:r w:rsidRPr="008C3F89">
        <w:rPr>
          <w:rFonts w:eastAsia="Times New Roman"/>
          <w:color w:val="333333"/>
          <w:sz w:val="22"/>
          <w:szCs w:val="22"/>
          <w:shd w:val="clear" w:color="auto" w:fill="FFFFFF"/>
          <w:lang w:val="en-GB"/>
        </w:rPr>
        <w:t xml:space="preserve"> on the exchange process, in which the leader manages the rewards and sanctions (Awamleh, 2004). This </w:t>
      </w:r>
      <w:r w:rsidR="00AB414E" w:rsidRPr="008C3F89">
        <w:rPr>
          <w:rFonts w:eastAsia="Times New Roman"/>
          <w:color w:val="333333"/>
          <w:sz w:val="22"/>
          <w:szCs w:val="22"/>
          <w:shd w:val="clear" w:color="auto" w:fill="FFFFFF"/>
          <w:lang w:val="en-GB"/>
        </w:rPr>
        <w:t>LS</w:t>
      </w:r>
      <w:r w:rsidRPr="008C3F89">
        <w:rPr>
          <w:rFonts w:eastAsia="Times New Roman"/>
          <w:color w:val="333333"/>
          <w:sz w:val="22"/>
          <w:szCs w:val="22"/>
          <w:shd w:val="clear" w:color="auto" w:fill="FFFFFF"/>
          <w:lang w:val="en-GB"/>
        </w:rPr>
        <w:t xml:space="preserve"> can collect the necessary followers and evaluate the levels required for that change as well as discuss assign</w:t>
      </w:r>
      <w:r w:rsidR="001206D5" w:rsidRPr="008C3F89">
        <w:rPr>
          <w:rFonts w:eastAsia="Times New Roman"/>
          <w:color w:val="333333"/>
          <w:sz w:val="22"/>
          <w:szCs w:val="22"/>
          <w:shd w:val="clear" w:color="auto" w:fill="FFFFFF"/>
          <w:lang w:val="en-GB"/>
        </w:rPr>
        <w:t>ments</w:t>
      </w:r>
      <w:r w:rsidRPr="008C3F89">
        <w:rPr>
          <w:rFonts w:eastAsia="Times New Roman"/>
          <w:color w:val="333333"/>
          <w:sz w:val="22"/>
          <w:szCs w:val="22"/>
          <w:shd w:val="clear" w:color="auto" w:fill="FFFFFF"/>
          <w:lang w:val="en-GB"/>
        </w:rPr>
        <w:t xml:space="preserve"> by targets and duties. </w:t>
      </w:r>
    </w:p>
    <w:p w14:paraId="07EEE5AC" w14:textId="74585581" w:rsidR="00EB2FFB" w:rsidRPr="008C3F89" w:rsidRDefault="001206D5" w:rsidP="00EB2FFB">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B</w:t>
      </w:r>
      <w:r w:rsidR="00EB2FFB" w:rsidRPr="008C3F89">
        <w:rPr>
          <w:color w:val="1C1E29"/>
          <w:sz w:val="22"/>
          <w:szCs w:val="22"/>
          <w:lang w:val="en-GB"/>
        </w:rPr>
        <w:t xml:space="preserve">y </w:t>
      </w:r>
      <w:r w:rsidRPr="008C3F89">
        <w:rPr>
          <w:color w:val="1C1E29"/>
          <w:sz w:val="22"/>
          <w:szCs w:val="22"/>
          <w:lang w:val="en-GB"/>
        </w:rPr>
        <w:t xml:space="preserve">administering </w:t>
      </w:r>
      <w:r w:rsidR="00EB2FFB" w:rsidRPr="008C3F89">
        <w:rPr>
          <w:color w:val="1C1E29"/>
          <w:sz w:val="22"/>
          <w:szCs w:val="22"/>
          <w:lang w:val="en-GB"/>
        </w:rPr>
        <w:t>rewards and recognition or punishment, transactional leaders can motivate their employees to</w:t>
      </w:r>
      <w:r w:rsidRPr="008C3F89">
        <w:rPr>
          <w:color w:val="1C1E29"/>
          <w:sz w:val="22"/>
          <w:szCs w:val="22"/>
          <w:lang w:val="en-GB"/>
        </w:rPr>
        <w:t xml:space="preserve"> efficiently</w:t>
      </w:r>
      <w:r w:rsidR="00EB2FFB" w:rsidRPr="008C3F89">
        <w:rPr>
          <w:color w:val="1C1E29"/>
          <w:sz w:val="22"/>
          <w:szCs w:val="22"/>
          <w:lang w:val="en-GB"/>
        </w:rPr>
        <w:t xml:space="preserve"> meet the objectives of the firm (Odumeru &amp; Ifeanyi, 2013; Kalsoom </w:t>
      </w:r>
      <w:r w:rsidR="00EB2FFB" w:rsidRPr="008C3F89">
        <w:rPr>
          <w:rStyle w:val="Emphasis"/>
          <w:color w:val="1C1E29"/>
          <w:sz w:val="22"/>
          <w:szCs w:val="22"/>
          <w:lang w:val="en-GB"/>
        </w:rPr>
        <w:t>et al.,</w:t>
      </w:r>
      <w:r w:rsidR="00EB2FFB" w:rsidRPr="008C3F89">
        <w:rPr>
          <w:color w:val="1C1E29"/>
          <w:sz w:val="22"/>
          <w:szCs w:val="22"/>
          <w:lang w:val="en-GB"/>
        </w:rPr>
        <w:t xml:space="preserve"> 2018). </w:t>
      </w:r>
      <w:r w:rsidRPr="008C3F89">
        <w:rPr>
          <w:color w:val="1C1E29"/>
          <w:sz w:val="22"/>
          <w:szCs w:val="22"/>
          <w:lang w:val="en-GB"/>
        </w:rPr>
        <w:t>L</w:t>
      </w:r>
      <w:r w:rsidR="00EB2FFB" w:rsidRPr="008C3F89">
        <w:rPr>
          <w:color w:val="1C1E29"/>
          <w:sz w:val="22"/>
          <w:szCs w:val="22"/>
          <w:lang w:val="en-GB"/>
        </w:rPr>
        <w:t>eaders with</w:t>
      </w:r>
      <w:r w:rsidRPr="008C3F89">
        <w:rPr>
          <w:color w:val="1C1E29"/>
          <w:sz w:val="22"/>
          <w:szCs w:val="22"/>
          <w:lang w:val="en-GB"/>
        </w:rPr>
        <w:t xml:space="preserve"> a</w:t>
      </w:r>
      <w:r w:rsidR="00EB2FFB" w:rsidRPr="008C3F89">
        <w:rPr>
          <w:color w:val="1C1E29"/>
          <w:sz w:val="22"/>
          <w:szCs w:val="22"/>
          <w:lang w:val="en-GB"/>
        </w:rPr>
        <w:t xml:space="preserve"> transactional style </w:t>
      </w:r>
      <w:r w:rsidRPr="008C3F89">
        <w:rPr>
          <w:color w:val="1C1E29"/>
          <w:sz w:val="22"/>
          <w:szCs w:val="22"/>
          <w:lang w:val="en-GB"/>
        </w:rPr>
        <w:t>clearly</w:t>
      </w:r>
      <w:r w:rsidRPr="008C3F89" w:rsidDel="001206D5">
        <w:rPr>
          <w:color w:val="1C1E29"/>
          <w:sz w:val="22"/>
          <w:szCs w:val="22"/>
          <w:lang w:val="en-GB"/>
        </w:rPr>
        <w:t xml:space="preserve"> </w:t>
      </w:r>
      <w:r w:rsidR="00EB2FFB" w:rsidRPr="008C3F89">
        <w:rPr>
          <w:color w:val="1C1E29"/>
          <w:sz w:val="22"/>
          <w:szCs w:val="22"/>
          <w:lang w:val="en-GB"/>
        </w:rPr>
        <w:t xml:space="preserve">build a working frame, from which the subordinates know what they are required to do and which rewards they </w:t>
      </w:r>
      <w:r w:rsidRPr="008C3F89">
        <w:rPr>
          <w:color w:val="1C1E29"/>
          <w:sz w:val="22"/>
          <w:szCs w:val="22"/>
          <w:lang w:val="en-GB"/>
        </w:rPr>
        <w:t xml:space="preserve">will </w:t>
      </w:r>
      <w:r w:rsidR="00EB2FFB" w:rsidRPr="008C3F89">
        <w:rPr>
          <w:color w:val="1C1E29"/>
          <w:sz w:val="22"/>
          <w:szCs w:val="22"/>
          <w:lang w:val="en-GB"/>
        </w:rPr>
        <w:t xml:space="preserve">receive </w:t>
      </w:r>
      <w:r w:rsidRPr="008C3F89">
        <w:rPr>
          <w:color w:val="1C1E29"/>
          <w:sz w:val="22"/>
          <w:szCs w:val="22"/>
          <w:lang w:val="en-GB"/>
        </w:rPr>
        <w:t xml:space="preserve">after </w:t>
      </w:r>
      <w:r w:rsidR="00EB2FFB" w:rsidRPr="008C3F89">
        <w:rPr>
          <w:color w:val="1C1E29"/>
          <w:sz w:val="22"/>
          <w:szCs w:val="22"/>
          <w:lang w:val="en-GB"/>
        </w:rPr>
        <w:t xml:space="preserve">completing that task. The punishment is not described in detail, but the participants in the leading system </w:t>
      </w:r>
      <w:r w:rsidRPr="008C3F89">
        <w:rPr>
          <w:color w:val="1C1E29"/>
          <w:sz w:val="22"/>
          <w:szCs w:val="22"/>
          <w:lang w:val="en-GB"/>
        </w:rPr>
        <w:t xml:space="preserve">understand </w:t>
      </w:r>
      <w:r w:rsidR="00EB2FFB" w:rsidRPr="008C3F89">
        <w:rPr>
          <w:color w:val="1C1E29"/>
          <w:sz w:val="22"/>
          <w:szCs w:val="22"/>
          <w:lang w:val="en-GB"/>
        </w:rPr>
        <w:t xml:space="preserve">this reward and punishment system, which is </w:t>
      </w:r>
      <w:r w:rsidRPr="008C3F89">
        <w:rPr>
          <w:color w:val="1C1E29"/>
          <w:sz w:val="22"/>
          <w:szCs w:val="22"/>
          <w:lang w:val="en-GB"/>
        </w:rPr>
        <w:t xml:space="preserve">strictly </w:t>
      </w:r>
      <w:r w:rsidR="00EB2FFB" w:rsidRPr="008C3F89">
        <w:rPr>
          <w:color w:val="1C1E29"/>
          <w:sz w:val="22"/>
          <w:szCs w:val="22"/>
          <w:lang w:val="en-GB"/>
        </w:rPr>
        <w:t>maintained by their leader. </w:t>
      </w:r>
    </w:p>
    <w:p w14:paraId="72ED9AEC" w14:textId="2E76A977" w:rsidR="00EB2FFB" w:rsidRPr="008C3F89" w:rsidRDefault="00EB2FFB" w:rsidP="00EB2FFB">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Moreover, when a leader by</w:t>
      </w:r>
      <w:r w:rsidR="001206D5" w:rsidRPr="008C3F89">
        <w:rPr>
          <w:color w:val="1C1E29"/>
          <w:sz w:val="22"/>
          <w:szCs w:val="22"/>
          <w:lang w:val="en-GB"/>
        </w:rPr>
        <w:t xml:space="preserve"> the</w:t>
      </w:r>
      <w:r w:rsidRPr="008C3F89">
        <w:rPr>
          <w:color w:val="1C1E29"/>
          <w:sz w:val="22"/>
          <w:szCs w:val="22"/>
          <w:lang w:val="en-GB"/>
        </w:rPr>
        <w:t xml:space="preserve"> transactional style assigns tasks for the subordinates, employees receiving jobs are considered to be responsible for their duties, regardless of having </w:t>
      </w:r>
      <w:r w:rsidR="001206D5" w:rsidRPr="008C3F89">
        <w:rPr>
          <w:color w:val="1C1E29"/>
          <w:sz w:val="22"/>
          <w:szCs w:val="22"/>
          <w:lang w:val="en-GB"/>
        </w:rPr>
        <w:t xml:space="preserve">the </w:t>
      </w:r>
      <w:r w:rsidRPr="008C3F89">
        <w:rPr>
          <w:color w:val="1C1E29"/>
          <w:sz w:val="22"/>
          <w:szCs w:val="22"/>
          <w:lang w:val="en-GB"/>
        </w:rPr>
        <w:t xml:space="preserve">resources or necessary ability to </w:t>
      </w:r>
      <w:r w:rsidR="001206D5" w:rsidRPr="008C3F89">
        <w:rPr>
          <w:color w:val="1C1E29"/>
          <w:sz w:val="22"/>
          <w:szCs w:val="22"/>
          <w:lang w:val="en-GB"/>
        </w:rPr>
        <w:t>complete the</w:t>
      </w:r>
      <w:r w:rsidRPr="008C3F89">
        <w:rPr>
          <w:color w:val="1C1E29"/>
          <w:sz w:val="22"/>
          <w:szCs w:val="22"/>
          <w:lang w:val="en-GB"/>
        </w:rPr>
        <w:t xml:space="preserve"> task. If there is any error, that subordinate will be responsible for those errors and cope with punishment </w:t>
      </w:r>
      <w:r w:rsidR="001206D5" w:rsidRPr="008C3F89">
        <w:rPr>
          <w:color w:val="1C1E29"/>
          <w:sz w:val="22"/>
          <w:szCs w:val="22"/>
          <w:lang w:val="en-GB"/>
        </w:rPr>
        <w:t>or</w:t>
      </w:r>
      <w:r w:rsidRPr="008C3F89">
        <w:rPr>
          <w:color w:val="1C1E29"/>
          <w:sz w:val="22"/>
          <w:szCs w:val="22"/>
          <w:lang w:val="en-GB"/>
        </w:rPr>
        <w:t xml:space="preserve"> the reward when doing well. Therefore, </w:t>
      </w:r>
      <w:r w:rsidR="001206D5" w:rsidRPr="008C3F89">
        <w:rPr>
          <w:color w:val="1C1E29"/>
          <w:sz w:val="22"/>
          <w:szCs w:val="22"/>
          <w:lang w:val="en-GB"/>
        </w:rPr>
        <w:t xml:space="preserve">the </w:t>
      </w:r>
      <w:r w:rsidRPr="008C3F89">
        <w:rPr>
          <w:color w:val="1C1E29"/>
          <w:sz w:val="22"/>
          <w:szCs w:val="22"/>
          <w:lang w:val="en-GB"/>
        </w:rPr>
        <w:t xml:space="preserve">employees will understand how they are when they </w:t>
      </w:r>
      <w:r w:rsidR="001206D5" w:rsidRPr="008C3F89">
        <w:rPr>
          <w:color w:val="1C1E29"/>
          <w:sz w:val="22"/>
          <w:szCs w:val="22"/>
          <w:lang w:val="en-GB"/>
        </w:rPr>
        <w:t xml:space="preserve">achieve positive </w:t>
      </w:r>
      <w:r w:rsidRPr="008C3F89">
        <w:rPr>
          <w:color w:val="1C1E29"/>
          <w:sz w:val="22"/>
          <w:szCs w:val="22"/>
          <w:lang w:val="en-GB"/>
        </w:rPr>
        <w:t>results or vice versa. </w:t>
      </w:r>
    </w:p>
    <w:p w14:paraId="3006F813" w14:textId="0D6C2974" w:rsidR="00830AE2" w:rsidRPr="008C3F89" w:rsidRDefault="00830AE2" w:rsidP="008706E2">
      <w:pPr>
        <w:spacing w:line="360" w:lineRule="auto"/>
        <w:rPr>
          <w:rFonts w:eastAsia="Times New Roman"/>
          <w:b/>
          <w:sz w:val="22"/>
          <w:szCs w:val="22"/>
          <w:lang w:val="en-GB"/>
        </w:rPr>
      </w:pPr>
      <w:r w:rsidRPr="008C3F89">
        <w:rPr>
          <w:rFonts w:eastAsia="Times New Roman"/>
          <w:b/>
          <w:color w:val="333333"/>
          <w:sz w:val="22"/>
          <w:szCs w:val="22"/>
          <w:shd w:val="clear" w:color="auto" w:fill="FFFFFF"/>
          <w:lang w:val="en-GB"/>
        </w:rPr>
        <w:t>2.2.2 Transformational leadership</w:t>
      </w:r>
    </w:p>
    <w:p w14:paraId="0B4D2517" w14:textId="5FEA3B63" w:rsidR="00672F5F" w:rsidRPr="008C3F89" w:rsidRDefault="00672F5F" w:rsidP="008706E2">
      <w:pPr>
        <w:pStyle w:val="NormalWeb"/>
        <w:spacing w:before="0" w:beforeAutospacing="0" w:after="0" w:afterAutospacing="0" w:line="360" w:lineRule="auto"/>
        <w:ind w:firstLine="720"/>
        <w:jc w:val="both"/>
        <w:rPr>
          <w:rFonts w:eastAsia="Times New Roman"/>
          <w:sz w:val="22"/>
          <w:szCs w:val="22"/>
          <w:lang w:val="en-GB"/>
        </w:rPr>
      </w:pPr>
      <w:r w:rsidRPr="008C3F89">
        <w:rPr>
          <w:rFonts w:eastAsia="Times New Roman"/>
          <w:sz w:val="22"/>
          <w:szCs w:val="22"/>
          <w:lang w:val="en-GB"/>
        </w:rPr>
        <w:t>James MacGregor Burns 1978 conceptual</w:t>
      </w:r>
      <w:r w:rsidR="004A37E9" w:rsidRPr="008C3F89">
        <w:rPr>
          <w:rFonts w:eastAsia="Times New Roman"/>
          <w:sz w:val="22"/>
          <w:szCs w:val="22"/>
          <w:lang w:val="en-GB"/>
        </w:rPr>
        <w:t>is</w:t>
      </w:r>
      <w:r w:rsidRPr="008C3F89">
        <w:rPr>
          <w:rFonts w:eastAsia="Times New Roman"/>
          <w:sz w:val="22"/>
          <w:szCs w:val="22"/>
          <w:lang w:val="en-GB"/>
        </w:rPr>
        <w:t xml:space="preserve">ed the transformational </w:t>
      </w:r>
      <w:r w:rsidR="00AB414E" w:rsidRPr="008C3F89">
        <w:rPr>
          <w:rFonts w:eastAsia="Times New Roman"/>
          <w:sz w:val="22"/>
          <w:szCs w:val="22"/>
          <w:lang w:val="en-GB"/>
        </w:rPr>
        <w:t>LS</w:t>
      </w:r>
      <w:r w:rsidRPr="008C3F89">
        <w:rPr>
          <w:rFonts w:eastAsia="Times New Roman"/>
          <w:sz w:val="22"/>
          <w:szCs w:val="22"/>
          <w:lang w:val="en-GB"/>
        </w:rPr>
        <w:t xml:space="preserve"> (Khan et al., 2016) by guessing employees’ motivation</w:t>
      </w:r>
      <w:r w:rsidR="00FA08F2" w:rsidRPr="008C3F89">
        <w:rPr>
          <w:rFonts w:eastAsia="Times New Roman"/>
          <w:sz w:val="22"/>
          <w:szCs w:val="22"/>
          <w:lang w:val="en-GB"/>
        </w:rPr>
        <w:t>s,</w:t>
      </w:r>
      <w:r w:rsidRPr="008C3F89">
        <w:rPr>
          <w:rFonts w:eastAsia="Times New Roman"/>
          <w:sz w:val="22"/>
          <w:szCs w:val="22"/>
          <w:lang w:val="en-GB"/>
        </w:rPr>
        <w:t xml:space="preserve"> not only external factors such as salary</w:t>
      </w:r>
      <w:r w:rsidR="00FA08F2" w:rsidRPr="008C3F89">
        <w:rPr>
          <w:rFonts w:eastAsia="Times New Roman"/>
          <w:sz w:val="22"/>
          <w:szCs w:val="22"/>
          <w:lang w:val="en-GB"/>
        </w:rPr>
        <w:t xml:space="preserve"> and the</w:t>
      </w:r>
      <w:r w:rsidRPr="008C3F89">
        <w:rPr>
          <w:rFonts w:eastAsia="Times New Roman"/>
          <w:sz w:val="22"/>
          <w:szCs w:val="22"/>
          <w:lang w:val="en-GB"/>
        </w:rPr>
        <w:t xml:space="preserve"> right working conditions but also internal ones such as being evaluated and responsibility at work. The </w:t>
      </w:r>
      <w:r w:rsidRPr="008C3F89">
        <w:rPr>
          <w:rFonts w:eastAsia="Times New Roman"/>
          <w:sz w:val="22"/>
          <w:szCs w:val="22"/>
          <w:lang w:val="en-GB"/>
        </w:rPr>
        <w:lastRenderedPageBreak/>
        <w:t xml:space="preserve">transformational </w:t>
      </w:r>
      <w:r w:rsidR="00AB414E" w:rsidRPr="008C3F89">
        <w:rPr>
          <w:rFonts w:eastAsia="Times New Roman"/>
          <w:sz w:val="22"/>
          <w:szCs w:val="22"/>
          <w:lang w:val="en-GB"/>
        </w:rPr>
        <w:t>LS</w:t>
      </w:r>
      <w:r w:rsidRPr="008C3F89">
        <w:rPr>
          <w:rFonts w:eastAsia="Times New Roman"/>
          <w:sz w:val="22"/>
          <w:szCs w:val="22"/>
          <w:lang w:val="en-GB"/>
        </w:rPr>
        <w:t xml:space="preserve"> </w:t>
      </w:r>
      <w:r w:rsidR="00FA08F2" w:rsidRPr="008C3F89">
        <w:rPr>
          <w:rFonts w:eastAsia="Times New Roman"/>
          <w:sz w:val="22"/>
          <w:szCs w:val="22"/>
          <w:lang w:val="en-GB"/>
        </w:rPr>
        <w:t xml:space="preserve">causes </w:t>
      </w:r>
      <w:r w:rsidRPr="008C3F89">
        <w:rPr>
          <w:rFonts w:eastAsia="Times New Roman"/>
          <w:sz w:val="22"/>
          <w:szCs w:val="22"/>
          <w:lang w:val="en-GB"/>
        </w:rPr>
        <w:t xml:space="preserve">the subordinates </w:t>
      </w:r>
      <w:r w:rsidR="00FA08F2" w:rsidRPr="008C3F89">
        <w:rPr>
          <w:rFonts w:eastAsia="Times New Roman"/>
          <w:sz w:val="22"/>
          <w:szCs w:val="22"/>
          <w:lang w:val="en-GB"/>
        </w:rPr>
        <w:t xml:space="preserve">to </w:t>
      </w:r>
      <w:r w:rsidRPr="008C3F89">
        <w:rPr>
          <w:rFonts w:eastAsia="Times New Roman"/>
          <w:sz w:val="22"/>
          <w:szCs w:val="22"/>
          <w:lang w:val="en-GB"/>
        </w:rPr>
        <w:t xml:space="preserve">perceive the importance of their tasks </w:t>
      </w:r>
      <w:r w:rsidR="00FA08F2" w:rsidRPr="008C3F89">
        <w:rPr>
          <w:rFonts w:eastAsia="Times New Roman"/>
          <w:sz w:val="22"/>
          <w:szCs w:val="22"/>
          <w:lang w:val="en-GB"/>
        </w:rPr>
        <w:t xml:space="preserve">for the </w:t>
      </w:r>
      <w:r w:rsidRPr="008C3F89">
        <w:rPr>
          <w:rFonts w:eastAsia="Times New Roman"/>
          <w:sz w:val="22"/>
          <w:szCs w:val="22"/>
          <w:lang w:val="en-GB"/>
        </w:rPr>
        <w:t xml:space="preserve">enterprise and </w:t>
      </w:r>
      <w:r w:rsidR="00FA08F2" w:rsidRPr="008C3F89">
        <w:rPr>
          <w:rFonts w:eastAsia="Times New Roman"/>
          <w:sz w:val="22"/>
          <w:szCs w:val="22"/>
          <w:lang w:val="en-GB"/>
        </w:rPr>
        <w:t xml:space="preserve">to </w:t>
      </w:r>
      <w:r w:rsidRPr="008C3F89">
        <w:rPr>
          <w:rFonts w:eastAsia="Times New Roman"/>
          <w:sz w:val="22"/>
          <w:szCs w:val="22"/>
          <w:lang w:val="en-GB"/>
        </w:rPr>
        <w:t xml:space="preserve">perform those tasks </w:t>
      </w:r>
      <w:r w:rsidR="00FA08F2" w:rsidRPr="008C3F89">
        <w:rPr>
          <w:rFonts w:eastAsia="Times New Roman"/>
          <w:sz w:val="22"/>
          <w:szCs w:val="22"/>
          <w:lang w:val="en-GB"/>
        </w:rPr>
        <w:t xml:space="preserve">well </w:t>
      </w:r>
      <w:r w:rsidRPr="008C3F89">
        <w:rPr>
          <w:rFonts w:eastAsia="Times New Roman"/>
          <w:sz w:val="22"/>
          <w:szCs w:val="22"/>
          <w:lang w:val="en-GB"/>
        </w:rPr>
        <w:t xml:space="preserve">to reach the </w:t>
      </w:r>
      <w:r w:rsidR="00FA08F2" w:rsidRPr="008C3F89">
        <w:rPr>
          <w:rFonts w:eastAsia="Times New Roman"/>
          <w:sz w:val="22"/>
          <w:szCs w:val="22"/>
          <w:lang w:val="en-GB"/>
        </w:rPr>
        <w:t xml:space="preserve">organisation’s </w:t>
      </w:r>
      <w:r w:rsidRPr="008C3F89">
        <w:rPr>
          <w:rFonts w:eastAsia="Times New Roman"/>
          <w:sz w:val="22"/>
          <w:szCs w:val="22"/>
          <w:lang w:val="en-GB"/>
        </w:rPr>
        <w:t xml:space="preserve">set targets. </w:t>
      </w:r>
    </w:p>
    <w:p w14:paraId="6CD2DBCA" w14:textId="25460662" w:rsidR="00B63DC3" w:rsidRPr="008C3F89" w:rsidRDefault="00B63DC3" w:rsidP="00B63DC3">
      <w:pPr>
        <w:spacing w:line="360" w:lineRule="auto"/>
        <w:ind w:firstLine="720"/>
        <w:jc w:val="both"/>
        <w:rPr>
          <w:rFonts w:eastAsia="Times New Roman"/>
          <w:sz w:val="22"/>
          <w:szCs w:val="22"/>
          <w:lang w:val="en-GB"/>
        </w:rPr>
      </w:pPr>
      <w:r w:rsidRPr="008C3F89">
        <w:rPr>
          <w:rFonts w:eastAsia="Times New Roman"/>
          <w:sz w:val="22"/>
          <w:szCs w:val="22"/>
          <w:lang w:val="en-GB"/>
        </w:rPr>
        <w:t>Khan </w:t>
      </w:r>
      <w:r w:rsidRPr="008C3F89">
        <w:rPr>
          <w:rStyle w:val="Emphasis"/>
          <w:rFonts w:eastAsia="Times New Roman"/>
          <w:i w:val="0"/>
          <w:iCs w:val="0"/>
          <w:color w:val="1C1E29"/>
          <w:sz w:val="22"/>
          <w:szCs w:val="22"/>
          <w:lang w:val="en-GB"/>
        </w:rPr>
        <w:t>et al</w:t>
      </w:r>
      <w:r w:rsidRPr="008C3F89">
        <w:rPr>
          <w:rStyle w:val="Emphasis"/>
          <w:rFonts w:eastAsia="Times New Roman"/>
          <w:color w:val="1C1E29"/>
          <w:sz w:val="22"/>
          <w:szCs w:val="22"/>
          <w:lang w:val="en-GB"/>
        </w:rPr>
        <w:t>.</w:t>
      </w:r>
      <w:r w:rsidRPr="008C3F89">
        <w:rPr>
          <w:rFonts w:eastAsia="Times New Roman"/>
          <w:sz w:val="22"/>
          <w:szCs w:val="22"/>
          <w:lang w:val="en-GB"/>
        </w:rPr>
        <w:t xml:space="preserve"> (2016) </w:t>
      </w:r>
      <w:r w:rsidR="00FA08F2" w:rsidRPr="008C3F89">
        <w:rPr>
          <w:rFonts w:eastAsia="Times New Roman"/>
          <w:sz w:val="22"/>
          <w:szCs w:val="22"/>
          <w:lang w:val="en-GB"/>
        </w:rPr>
        <w:t xml:space="preserve">have </w:t>
      </w:r>
      <w:r w:rsidRPr="008C3F89">
        <w:rPr>
          <w:rFonts w:eastAsia="Times New Roman"/>
          <w:sz w:val="22"/>
          <w:szCs w:val="22"/>
          <w:lang w:val="en-GB"/>
        </w:rPr>
        <w:t xml:space="preserve">stated that transformational leadership </w:t>
      </w:r>
      <w:r w:rsidR="00FA08F2" w:rsidRPr="008C3F89">
        <w:rPr>
          <w:rFonts w:eastAsia="Times New Roman"/>
          <w:sz w:val="22"/>
          <w:szCs w:val="22"/>
          <w:lang w:val="en-GB"/>
        </w:rPr>
        <w:t xml:space="preserve">can </w:t>
      </w:r>
      <w:r w:rsidRPr="008C3F89">
        <w:rPr>
          <w:rFonts w:eastAsia="Times New Roman"/>
          <w:sz w:val="22"/>
          <w:szCs w:val="22"/>
          <w:lang w:val="en-GB"/>
        </w:rPr>
        <w:t>connect one or more persons with others</w:t>
      </w:r>
      <w:r w:rsidR="00FA08F2" w:rsidRPr="008C3F89">
        <w:rPr>
          <w:rFonts w:eastAsia="Times New Roman"/>
          <w:sz w:val="22"/>
          <w:szCs w:val="22"/>
          <w:lang w:val="en-GB"/>
        </w:rPr>
        <w:t>,</w:t>
      </w:r>
      <w:r w:rsidRPr="008C3F89">
        <w:rPr>
          <w:rFonts w:eastAsia="Times New Roman"/>
          <w:sz w:val="22"/>
          <w:szCs w:val="22"/>
          <w:lang w:val="en-GB"/>
        </w:rPr>
        <w:t xml:space="preserve"> so that leaders and employees can raise </w:t>
      </w:r>
      <w:r w:rsidR="00FA08F2" w:rsidRPr="008C3F89">
        <w:rPr>
          <w:rFonts w:eastAsia="Times New Roman"/>
          <w:sz w:val="22"/>
          <w:szCs w:val="22"/>
          <w:lang w:val="en-GB"/>
        </w:rPr>
        <w:t xml:space="preserve">the </w:t>
      </w:r>
      <w:r w:rsidRPr="008C3F89">
        <w:rPr>
          <w:rFonts w:eastAsia="Times New Roman"/>
          <w:sz w:val="22"/>
          <w:szCs w:val="22"/>
          <w:lang w:val="en-GB"/>
        </w:rPr>
        <w:t xml:space="preserve">staff to higher levels of motivation and morality. </w:t>
      </w:r>
      <w:r w:rsidR="00FA08F2" w:rsidRPr="008C3F89">
        <w:rPr>
          <w:rFonts w:eastAsia="Times New Roman"/>
          <w:sz w:val="22"/>
          <w:szCs w:val="22"/>
          <w:lang w:val="en-GB"/>
        </w:rPr>
        <w:t>A t</w:t>
      </w:r>
      <w:r w:rsidRPr="008C3F89">
        <w:rPr>
          <w:rFonts w:eastAsia="Times New Roman"/>
          <w:sz w:val="22"/>
          <w:szCs w:val="22"/>
          <w:lang w:val="en-GB"/>
        </w:rPr>
        <w:t>ransformational manager can make the subordinates perceive their individual needs to develop individually and complete their job</w:t>
      </w:r>
      <w:r w:rsidR="00FA08F2" w:rsidRPr="008C3F89">
        <w:rPr>
          <w:rFonts w:eastAsia="Times New Roman"/>
          <w:sz w:val="22"/>
          <w:szCs w:val="22"/>
          <w:lang w:val="en-GB"/>
        </w:rPr>
        <w:t>s</w:t>
      </w:r>
      <w:r w:rsidRPr="008C3F89">
        <w:rPr>
          <w:rFonts w:eastAsia="Times New Roman"/>
          <w:sz w:val="22"/>
          <w:szCs w:val="22"/>
          <w:lang w:val="en-GB"/>
        </w:rPr>
        <w:t xml:space="preserve">. </w:t>
      </w:r>
      <w:r w:rsidR="00FA08F2" w:rsidRPr="008C3F89">
        <w:rPr>
          <w:rFonts w:eastAsia="Times New Roman"/>
          <w:sz w:val="22"/>
          <w:szCs w:val="22"/>
          <w:lang w:val="en-GB"/>
        </w:rPr>
        <w:t>In addition</w:t>
      </w:r>
      <w:r w:rsidRPr="008C3F89">
        <w:rPr>
          <w:rFonts w:eastAsia="Times New Roman"/>
          <w:sz w:val="22"/>
          <w:szCs w:val="22"/>
          <w:lang w:val="en-GB"/>
        </w:rPr>
        <w:t>, transformational managers create their motivations and encourage the subordinates to work for the organ</w:t>
      </w:r>
      <w:r w:rsidR="004A37E9" w:rsidRPr="008C3F89">
        <w:rPr>
          <w:rFonts w:eastAsia="Times New Roman"/>
          <w:sz w:val="22"/>
          <w:szCs w:val="22"/>
          <w:lang w:val="en-GB"/>
        </w:rPr>
        <w:t>is</w:t>
      </w:r>
      <w:r w:rsidRPr="008C3F89">
        <w:rPr>
          <w:rFonts w:eastAsia="Times New Roman"/>
          <w:sz w:val="22"/>
          <w:szCs w:val="22"/>
          <w:lang w:val="en-GB"/>
        </w:rPr>
        <w:t xml:space="preserve">ation’s far-reaching benefits, not only for increasing private profits. It can be seen that </w:t>
      </w:r>
      <w:r w:rsidR="00B719DD" w:rsidRPr="008C3F89">
        <w:rPr>
          <w:rFonts w:eastAsia="Times New Roman"/>
          <w:sz w:val="22"/>
          <w:szCs w:val="22"/>
          <w:lang w:val="en-GB"/>
        </w:rPr>
        <w:t xml:space="preserve">a </w:t>
      </w:r>
      <w:r w:rsidR="00AB414E" w:rsidRPr="008C3F89">
        <w:rPr>
          <w:rFonts w:eastAsia="Times New Roman"/>
          <w:sz w:val="22"/>
          <w:szCs w:val="22"/>
          <w:lang w:val="en-GB"/>
        </w:rPr>
        <w:t>LS</w:t>
      </w:r>
      <w:r w:rsidRPr="008C3F89">
        <w:rPr>
          <w:rFonts w:eastAsia="Times New Roman"/>
          <w:sz w:val="22"/>
          <w:szCs w:val="22"/>
          <w:lang w:val="en-GB"/>
        </w:rPr>
        <w:t xml:space="preserve"> following this method can help employees have self-control spirit, motivation for creativeness, and maxim</w:t>
      </w:r>
      <w:r w:rsidR="004A37E9" w:rsidRPr="008C3F89">
        <w:rPr>
          <w:rFonts w:eastAsia="Times New Roman"/>
          <w:sz w:val="22"/>
          <w:szCs w:val="22"/>
          <w:lang w:val="en-GB"/>
        </w:rPr>
        <w:t>is</w:t>
      </w:r>
      <w:r w:rsidRPr="008C3F89">
        <w:rPr>
          <w:rFonts w:eastAsia="Times New Roman"/>
          <w:sz w:val="22"/>
          <w:szCs w:val="22"/>
          <w:lang w:val="en-GB"/>
        </w:rPr>
        <w:t>e their potentials. </w:t>
      </w:r>
    </w:p>
    <w:p w14:paraId="6A006CB2" w14:textId="1DF5017C" w:rsidR="00602A8A" w:rsidRPr="008C3F89" w:rsidRDefault="00AB0026" w:rsidP="008706E2">
      <w:pPr>
        <w:spacing w:line="360" w:lineRule="auto"/>
        <w:ind w:firstLine="720"/>
        <w:jc w:val="both"/>
        <w:rPr>
          <w:rFonts w:eastAsia="Times New Roman"/>
          <w:spacing w:val="5"/>
          <w:sz w:val="22"/>
          <w:szCs w:val="22"/>
          <w:shd w:val="clear" w:color="auto" w:fill="FFFFFF"/>
          <w:lang w:val="en-GB"/>
        </w:rPr>
      </w:pPr>
      <w:r w:rsidRPr="008C3F89">
        <w:rPr>
          <w:rFonts w:eastAsia="Times New Roman"/>
          <w:color w:val="333333"/>
          <w:sz w:val="22"/>
          <w:szCs w:val="22"/>
          <w:shd w:val="clear" w:color="auto" w:fill="FFFFFF"/>
          <w:lang w:val="en-GB"/>
        </w:rPr>
        <w:t>Moreover</w:t>
      </w:r>
      <w:r w:rsidR="00147BA1" w:rsidRPr="008C3F89">
        <w:rPr>
          <w:rFonts w:eastAsia="Times New Roman"/>
          <w:color w:val="333333"/>
          <w:sz w:val="22"/>
          <w:szCs w:val="22"/>
          <w:shd w:val="clear" w:color="auto" w:fill="FFFFFF"/>
          <w:lang w:val="en-GB"/>
        </w:rPr>
        <w:t xml:space="preserve">, </w:t>
      </w:r>
      <w:r w:rsidR="00147BA1" w:rsidRPr="008C3F89">
        <w:rPr>
          <w:rFonts w:eastAsia="Times New Roman"/>
          <w:spacing w:val="5"/>
          <w:sz w:val="22"/>
          <w:szCs w:val="22"/>
          <w:shd w:val="clear" w:color="auto" w:fill="FFFFFF"/>
          <w:lang w:val="en-GB"/>
        </w:rPr>
        <w:t>t</w:t>
      </w:r>
      <w:r w:rsidR="00602A8A" w:rsidRPr="008C3F89">
        <w:rPr>
          <w:rFonts w:eastAsia="Times New Roman"/>
          <w:spacing w:val="5"/>
          <w:sz w:val="22"/>
          <w:szCs w:val="22"/>
          <w:shd w:val="clear" w:color="auto" w:fill="FFFFFF"/>
          <w:lang w:val="en-GB"/>
        </w:rPr>
        <w:t xml:space="preserve">ransformational leaders are </w:t>
      </w:r>
      <w:r w:rsidR="00D65A4C" w:rsidRPr="008C3F89">
        <w:rPr>
          <w:rFonts w:eastAsia="Times New Roman"/>
          <w:spacing w:val="5"/>
          <w:sz w:val="22"/>
          <w:szCs w:val="22"/>
          <w:shd w:val="clear" w:color="auto" w:fill="FFFFFF"/>
          <w:lang w:val="en-GB"/>
        </w:rPr>
        <w:t xml:space="preserve">considered </w:t>
      </w:r>
      <w:r w:rsidR="00602A8A" w:rsidRPr="008C3F89">
        <w:rPr>
          <w:rFonts w:eastAsia="Times New Roman"/>
          <w:spacing w:val="5"/>
          <w:sz w:val="22"/>
          <w:szCs w:val="22"/>
          <w:shd w:val="clear" w:color="auto" w:fill="FFFFFF"/>
          <w:lang w:val="en-GB"/>
        </w:rPr>
        <w:t>leaders</w:t>
      </w:r>
      <w:r w:rsidR="00D65A4C" w:rsidRPr="008C3F89">
        <w:rPr>
          <w:rFonts w:eastAsia="Times New Roman"/>
          <w:spacing w:val="5"/>
          <w:sz w:val="22"/>
          <w:szCs w:val="22"/>
          <w:shd w:val="clear" w:color="auto" w:fill="FFFFFF"/>
          <w:lang w:val="en-GB"/>
        </w:rPr>
        <w:t xml:space="preserve"> </w:t>
      </w:r>
      <w:r w:rsidR="00602A8A" w:rsidRPr="008C3F89">
        <w:rPr>
          <w:rFonts w:eastAsia="Times New Roman"/>
          <w:spacing w:val="5"/>
          <w:sz w:val="22"/>
          <w:szCs w:val="22"/>
          <w:shd w:val="clear" w:color="auto" w:fill="FFFFFF"/>
          <w:lang w:val="en-GB"/>
        </w:rPr>
        <w:t>who positively</w:t>
      </w:r>
      <w:r w:rsidR="00D65A4C" w:rsidRPr="008C3F89">
        <w:rPr>
          <w:rFonts w:eastAsia="Times New Roman"/>
          <w:spacing w:val="5"/>
          <w:sz w:val="22"/>
          <w:szCs w:val="22"/>
          <w:shd w:val="clear" w:color="auto" w:fill="FFFFFF"/>
          <w:lang w:val="en-GB"/>
        </w:rPr>
        <w:t xml:space="preserve"> foresee </w:t>
      </w:r>
      <w:r w:rsidR="00602A8A" w:rsidRPr="008C3F89">
        <w:rPr>
          <w:rFonts w:eastAsia="Times New Roman"/>
          <w:spacing w:val="5"/>
          <w:sz w:val="22"/>
          <w:szCs w:val="22"/>
          <w:shd w:val="clear" w:color="auto" w:fill="FFFFFF"/>
          <w:lang w:val="en-GB"/>
        </w:rPr>
        <w:t>future scenarios for the</w:t>
      </w:r>
      <w:r w:rsidR="00B719DD" w:rsidRPr="008C3F89">
        <w:rPr>
          <w:rFonts w:eastAsia="Times New Roman"/>
          <w:spacing w:val="5"/>
          <w:sz w:val="22"/>
          <w:szCs w:val="22"/>
          <w:shd w:val="clear" w:color="auto" w:fill="FFFFFF"/>
          <w:lang w:val="en-GB"/>
        </w:rPr>
        <w:t>ir</w:t>
      </w:r>
      <w:r w:rsidR="00602A8A" w:rsidRPr="008C3F89">
        <w:rPr>
          <w:rFonts w:eastAsia="Times New Roman"/>
          <w:spacing w:val="5"/>
          <w:sz w:val="22"/>
          <w:szCs w:val="22"/>
          <w:shd w:val="clear" w:color="auto" w:fill="FFFFFF"/>
          <w:lang w:val="en-GB"/>
        </w:rPr>
        <w:t xml:space="preserve"> organ</w:t>
      </w:r>
      <w:r w:rsidR="004A37E9" w:rsidRPr="008C3F89">
        <w:rPr>
          <w:rFonts w:eastAsia="Times New Roman"/>
          <w:spacing w:val="5"/>
          <w:sz w:val="22"/>
          <w:szCs w:val="22"/>
          <w:shd w:val="clear" w:color="auto" w:fill="FFFFFF"/>
          <w:lang w:val="en-GB"/>
        </w:rPr>
        <w:t>is</w:t>
      </w:r>
      <w:r w:rsidR="00602A8A" w:rsidRPr="008C3F89">
        <w:rPr>
          <w:rFonts w:eastAsia="Times New Roman"/>
          <w:spacing w:val="5"/>
          <w:sz w:val="22"/>
          <w:szCs w:val="22"/>
          <w:shd w:val="clear" w:color="auto" w:fill="FFFFFF"/>
          <w:lang w:val="en-GB"/>
        </w:rPr>
        <w:t xml:space="preserve">ations, </w:t>
      </w:r>
      <w:r w:rsidR="00B719DD" w:rsidRPr="008C3F89">
        <w:rPr>
          <w:rFonts w:eastAsia="Times New Roman"/>
          <w:spacing w:val="5"/>
          <w:sz w:val="22"/>
          <w:szCs w:val="22"/>
          <w:shd w:val="clear" w:color="auto" w:fill="FFFFFF"/>
          <w:lang w:val="en-GB"/>
        </w:rPr>
        <w:t xml:space="preserve">primarily </w:t>
      </w:r>
      <w:r w:rsidR="00602A8A" w:rsidRPr="008C3F89">
        <w:rPr>
          <w:rFonts w:eastAsia="Times New Roman"/>
          <w:spacing w:val="5"/>
          <w:sz w:val="22"/>
          <w:szCs w:val="22"/>
          <w:shd w:val="clear" w:color="auto" w:fill="FFFFFF"/>
          <w:lang w:val="en-GB"/>
        </w:rPr>
        <w:t>engag</w:t>
      </w:r>
      <w:r w:rsidR="00D65A4C" w:rsidRPr="008C3F89">
        <w:rPr>
          <w:rFonts w:eastAsia="Times New Roman"/>
          <w:spacing w:val="5"/>
          <w:sz w:val="22"/>
          <w:szCs w:val="22"/>
          <w:shd w:val="clear" w:color="auto" w:fill="FFFFFF"/>
          <w:lang w:val="en-GB"/>
        </w:rPr>
        <w:t xml:space="preserve">ing </w:t>
      </w:r>
      <w:r w:rsidR="00B719DD" w:rsidRPr="008C3F89">
        <w:rPr>
          <w:rFonts w:eastAsia="Times New Roman"/>
          <w:spacing w:val="5"/>
          <w:sz w:val="22"/>
          <w:szCs w:val="22"/>
          <w:shd w:val="clear" w:color="auto" w:fill="FFFFFF"/>
          <w:lang w:val="en-GB"/>
        </w:rPr>
        <w:t>in</w:t>
      </w:r>
      <w:r w:rsidR="00D65A4C" w:rsidRPr="008C3F89">
        <w:rPr>
          <w:rFonts w:eastAsia="Times New Roman"/>
          <w:spacing w:val="5"/>
          <w:sz w:val="22"/>
          <w:szCs w:val="22"/>
          <w:shd w:val="clear" w:color="auto" w:fill="FFFFFF"/>
          <w:lang w:val="en-GB"/>
        </w:rPr>
        <w:t xml:space="preserve"> </w:t>
      </w:r>
      <w:r w:rsidR="00602A8A" w:rsidRPr="008C3F89">
        <w:rPr>
          <w:rFonts w:eastAsia="Times New Roman"/>
          <w:spacing w:val="5"/>
          <w:sz w:val="22"/>
          <w:szCs w:val="22"/>
          <w:shd w:val="clear" w:color="auto" w:fill="FFFFFF"/>
          <w:lang w:val="en-GB"/>
        </w:rPr>
        <w:t>improv</w:t>
      </w:r>
      <w:r w:rsidR="00B719DD" w:rsidRPr="008C3F89">
        <w:rPr>
          <w:rFonts w:eastAsia="Times New Roman"/>
          <w:spacing w:val="5"/>
          <w:sz w:val="22"/>
          <w:szCs w:val="22"/>
          <w:shd w:val="clear" w:color="auto" w:fill="FFFFFF"/>
          <w:lang w:val="en-GB"/>
        </w:rPr>
        <w:t>ing</w:t>
      </w:r>
      <w:r w:rsidR="00D65A4C" w:rsidRPr="008C3F89">
        <w:rPr>
          <w:rFonts w:eastAsia="Times New Roman"/>
          <w:spacing w:val="5"/>
          <w:sz w:val="22"/>
          <w:szCs w:val="22"/>
          <w:shd w:val="clear" w:color="auto" w:fill="FFFFFF"/>
          <w:lang w:val="en-GB"/>
        </w:rPr>
        <w:t xml:space="preserve"> </w:t>
      </w:r>
      <w:r w:rsidR="00602A8A" w:rsidRPr="008C3F89">
        <w:rPr>
          <w:rFonts w:eastAsia="Times New Roman"/>
          <w:spacing w:val="5"/>
          <w:sz w:val="22"/>
          <w:szCs w:val="22"/>
          <w:shd w:val="clear" w:color="auto" w:fill="FFFFFF"/>
          <w:lang w:val="en-GB"/>
        </w:rPr>
        <w:t xml:space="preserve">employees’ self-confidence </w:t>
      </w:r>
      <w:r w:rsidR="00B719DD" w:rsidRPr="008C3F89">
        <w:rPr>
          <w:rFonts w:eastAsia="Times New Roman"/>
          <w:spacing w:val="5"/>
          <w:sz w:val="22"/>
          <w:szCs w:val="22"/>
          <w:shd w:val="clear" w:color="auto" w:fill="FFFFFF"/>
          <w:lang w:val="en-GB"/>
        </w:rPr>
        <w:t xml:space="preserve">while </w:t>
      </w:r>
      <w:r w:rsidR="00602A8A" w:rsidRPr="008C3F89">
        <w:rPr>
          <w:rFonts w:eastAsia="Times New Roman"/>
          <w:spacing w:val="5"/>
          <w:sz w:val="22"/>
          <w:szCs w:val="22"/>
          <w:shd w:val="clear" w:color="auto" w:fill="FFFFFF"/>
          <w:lang w:val="en-GB"/>
        </w:rPr>
        <w:t>helping them real</w:t>
      </w:r>
      <w:r w:rsidR="004A37E9" w:rsidRPr="008C3F89">
        <w:rPr>
          <w:rFonts w:eastAsia="Times New Roman"/>
          <w:spacing w:val="5"/>
          <w:sz w:val="22"/>
          <w:szCs w:val="22"/>
          <w:shd w:val="clear" w:color="auto" w:fill="FFFFFF"/>
          <w:lang w:val="en-GB"/>
        </w:rPr>
        <w:t>is</w:t>
      </w:r>
      <w:r w:rsidR="00602A8A" w:rsidRPr="008C3F89">
        <w:rPr>
          <w:rFonts w:eastAsia="Times New Roman"/>
          <w:spacing w:val="5"/>
          <w:sz w:val="22"/>
          <w:szCs w:val="22"/>
          <w:shd w:val="clear" w:color="auto" w:fill="FFFFFF"/>
          <w:lang w:val="en-GB"/>
        </w:rPr>
        <w:t>e their potential, communicat</w:t>
      </w:r>
      <w:r w:rsidR="00D65A4C" w:rsidRPr="008C3F89">
        <w:rPr>
          <w:rFonts w:eastAsia="Times New Roman"/>
          <w:spacing w:val="5"/>
          <w:sz w:val="22"/>
          <w:szCs w:val="22"/>
          <w:shd w:val="clear" w:color="auto" w:fill="FFFFFF"/>
          <w:lang w:val="en-GB"/>
        </w:rPr>
        <w:t xml:space="preserve">ing </w:t>
      </w:r>
      <w:r w:rsidR="00602A8A" w:rsidRPr="008C3F89">
        <w:rPr>
          <w:rFonts w:eastAsia="Times New Roman"/>
          <w:spacing w:val="5"/>
          <w:sz w:val="22"/>
          <w:szCs w:val="22"/>
          <w:shd w:val="clear" w:color="auto" w:fill="FFFFFF"/>
          <w:lang w:val="en-GB"/>
        </w:rPr>
        <w:t>an achievable mission and vision of the organ</w:t>
      </w:r>
      <w:r w:rsidR="004A37E9" w:rsidRPr="008C3F89">
        <w:rPr>
          <w:rFonts w:eastAsia="Times New Roman"/>
          <w:spacing w:val="5"/>
          <w:sz w:val="22"/>
          <w:szCs w:val="22"/>
          <w:shd w:val="clear" w:color="auto" w:fill="FFFFFF"/>
          <w:lang w:val="en-GB"/>
        </w:rPr>
        <w:t>is</w:t>
      </w:r>
      <w:r w:rsidR="00602A8A" w:rsidRPr="008C3F89">
        <w:rPr>
          <w:rFonts w:eastAsia="Times New Roman"/>
          <w:spacing w:val="5"/>
          <w:sz w:val="22"/>
          <w:szCs w:val="22"/>
          <w:shd w:val="clear" w:color="auto" w:fill="FFFFFF"/>
          <w:lang w:val="en-GB"/>
        </w:rPr>
        <w:t>ation to employees</w:t>
      </w:r>
      <w:r w:rsidR="00B719DD" w:rsidRPr="008C3F89">
        <w:rPr>
          <w:rFonts w:eastAsia="Times New Roman"/>
          <w:spacing w:val="5"/>
          <w:sz w:val="22"/>
          <w:szCs w:val="22"/>
          <w:shd w:val="clear" w:color="auto" w:fill="FFFFFF"/>
          <w:lang w:val="en-GB"/>
        </w:rPr>
        <w:t>, cooperating</w:t>
      </w:r>
      <w:r w:rsidR="00D65A4C" w:rsidRPr="008C3F89">
        <w:rPr>
          <w:rFonts w:eastAsia="Times New Roman"/>
          <w:spacing w:val="5"/>
          <w:sz w:val="22"/>
          <w:szCs w:val="22"/>
          <w:shd w:val="clear" w:color="auto" w:fill="FFFFFF"/>
          <w:lang w:val="en-GB"/>
        </w:rPr>
        <w:t xml:space="preserve"> </w:t>
      </w:r>
      <w:r w:rsidR="00602A8A" w:rsidRPr="008C3F89">
        <w:rPr>
          <w:rFonts w:eastAsia="Times New Roman"/>
          <w:spacing w:val="5"/>
          <w:sz w:val="22"/>
          <w:szCs w:val="22"/>
          <w:shd w:val="clear" w:color="auto" w:fill="FFFFFF"/>
          <w:lang w:val="en-GB"/>
        </w:rPr>
        <w:t>with employees to identify their needs</w:t>
      </w:r>
      <w:r w:rsidR="00B719DD" w:rsidRPr="008C3F89">
        <w:rPr>
          <w:rFonts w:eastAsia="Times New Roman"/>
          <w:spacing w:val="5"/>
          <w:sz w:val="22"/>
          <w:szCs w:val="22"/>
          <w:shd w:val="clear" w:color="auto" w:fill="FFFFFF"/>
          <w:lang w:val="en-GB"/>
        </w:rPr>
        <w:t>,</w:t>
      </w:r>
      <w:r w:rsidR="00602A8A" w:rsidRPr="008C3F89">
        <w:rPr>
          <w:rFonts w:eastAsia="Times New Roman"/>
          <w:spacing w:val="5"/>
          <w:sz w:val="22"/>
          <w:szCs w:val="22"/>
          <w:shd w:val="clear" w:color="auto" w:fill="FFFFFF"/>
          <w:lang w:val="en-GB"/>
        </w:rPr>
        <w:t xml:space="preserve"> and collaboratively </w:t>
      </w:r>
      <w:r w:rsidR="00B719DD" w:rsidRPr="008C3F89">
        <w:rPr>
          <w:rFonts w:eastAsia="Times New Roman"/>
          <w:spacing w:val="5"/>
          <w:sz w:val="22"/>
          <w:szCs w:val="22"/>
          <w:shd w:val="clear" w:color="auto" w:fill="FFFFFF"/>
          <w:lang w:val="en-GB"/>
        </w:rPr>
        <w:t xml:space="preserve">working </w:t>
      </w:r>
      <w:r w:rsidR="00602A8A" w:rsidRPr="008C3F89">
        <w:rPr>
          <w:rFonts w:eastAsia="Times New Roman"/>
          <w:spacing w:val="5"/>
          <w:sz w:val="22"/>
          <w:szCs w:val="22"/>
          <w:shd w:val="clear" w:color="auto" w:fill="FFFFFF"/>
          <w:lang w:val="en-GB"/>
        </w:rPr>
        <w:t>to</w:t>
      </w:r>
      <w:r w:rsidR="00B24E17">
        <w:rPr>
          <w:rFonts w:eastAsia="Times New Roman"/>
          <w:spacing w:val="5"/>
          <w:sz w:val="22"/>
          <w:szCs w:val="22"/>
          <w:shd w:val="clear" w:color="auto" w:fill="FFFFFF"/>
          <w:lang w:val="en-GB"/>
        </w:rPr>
        <w:t xml:space="preserve"> satisfy their needs (Peterson </w:t>
      </w:r>
      <w:r w:rsidR="00B24E17" w:rsidRPr="00B24E17">
        <w:rPr>
          <w:rFonts w:eastAsia="Times New Roman"/>
          <w:i/>
          <w:spacing w:val="5"/>
          <w:sz w:val="22"/>
          <w:szCs w:val="22"/>
          <w:shd w:val="clear" w:color="auto" w:fill="FFFFFF"/>
          <w:lang w:val="en-GB"/>
        </w:rPr>
        <w:t xml:space="preserve">et al., </w:t>
      </w:r>
      <w:r w:rsidR="00602A8A" w:rsidRPr="00B24E17">
        <w:rPr>
          <w:rFonts w:eastAsia="Times New Roman"/>
          <w:i/>
          <w:spacing w:val="5"/>
          <w:sz w:val="22"/>
          <w:szCs w:val="22"/>
          <w:shd w:val="clear" w:color="auto" w:fill="FFFFFF"/>
          <w:lang w:val="en-GB"/>
        </w:rPr>
        <w:t>2009</w:t>
      </w:r>
      <w:r w:rsidR="00602A8A" w:rsidRPr="008C3F89">
        <w:rPr>
          <w:rFonts w:eastAsia="Times New Roman"/>
          <w:spacing w:val="5"/>
          <w:sz w:val="22"/>
          <w:szCs w:val="22"/>
          <w:shd w:val="clear" w:color="auto" w:fill="FFFFFF"/>
          <w:lang w:val="en-GB"/>
        </w:rPr>
        <w:t xml:space="preserve">; İşcan </w:t>
      </w:r>
      <w:r w:rsidR="00602A8A" w:rsidRPr="008C3F89">
        <w:rPr>
          <w:rFonts w:eastAsia="Times New Roman"/>
          <w:i/>
          <w:spacing w:val="5"/>
          <w:sz w:val="22"/>
          <w:szCs w:val="22"/>
          <w:shd w:val="clear" w:color="auto" w:fill="FFFFFF"/>
          <w:lang w:val="en-GB"/>
        </w:rPr>
        <w:t>et al.</w:t>
      </w:r>
      <w:r w:rsidR="00D65A4C" w:rsidRPr="008C3F89">
        <w:rPr>
          <w:rFonts w:eastAsia="Times New Roman"/>
          <w:spacing w:val="5"/>
          <w:sz w:val="22"/>
          <w:szCs w:val="22"/>
          <w:shd w:val="clear" w:color="auto" w:fill="FFFFFF"/>
          <w:lang w:val="en-GB"/>
        </w:rPr>
        <w:t>,</w:t>
      </w:r>
      <w:r w:rsidR="00602A8A" w:rsidRPr="008C3F89">
        <w:rPr>
          <w:rFonts w:eastAsia="Times New Roman"/>
          <w:spacing w:val="5"/>
          <w:sz w:val="22"/>
          <w:szCs w:val="22"/>
          <w:shd w:val="clear" w:color="auto" w:fill="FFFFFF"/>
          <w:lang w:val="en-GB"/>
        </w:rPr>
        <w:t xml:space="preserve"> 2014).</w:t>
      </w:r>
    </w:p>
    <w:p w14:paraId="0CE655E5" w14:textId="0321A1E6" w:rsidR="00D714B9" w:rsidRPr="008C3F89" w:rsidRDefault="00D714B9" w:rsidP="00D714B9">
      <w:pPr>
        <w:spacing w:line="360" w:lineRule="auto"/>
        <w:ind w:firstLine="720"/>
        <w:jc w:val="both"/>
        <w:rPr>
          <w:rFonts w:eastAsia="Times New Roman"/>
          <w:sz w:val="22"/>
          <w:szCs w:val="22"/>
          <w:lang w:val="en-GB"/>
        </w:rPr>
      </w:pPr>
      <w:r w:rsidRPr="008C3F89">
        <w:rPr>
          <w:rFonts w:eastAsia="Times New Roman"/>
          <w:sz w:val="22"/>
          <w:szCs w:val="22"/>
          <w:lang w:val="en-GB"/>
        </w:rPr>
        <w:t>Transformational leaders whose engagement is required for organ</w:t>
      </w:r>
      <w:r w:rsidR="004A37E9" w:rsidRPr="008C3F89">
        <w:rPr>
          <w:rFonts w:eastAsia="Times New Roman"/>
          <w:sz w:val="22"/>
          <w:szCs w:val="22"/>
          <w:lang w:val="en-GB"/>
        </w:rPr>
        <w:t>is</w:t>
      </w:r>
      <w:r w:rsidRPr="008C3F89">
        <w:rPr>
          <w:rFonts w:eastAsia="Times New Roman"/>
          <w:sz w:val="22"/>
          <w:szCs w:val="22"/>
          <w:lang w:val="en-GB"/>
        </w:rPr>
        <w:t>ational performance and</w:t>
      </w:r>
      <w:r w:rsidR="00F718AF" w:rsidRPr="008C3F89">
        <w:rPr>
          <w:rFonts w:eastAsia="Times New Roman"/>
          <w:sz w:val="22"/>
          <w:szCs w:val="22"/>
          <w:lang w:val="en-GB"/>
        </w:rPr>
        <w:t xml:space="preserve"> the</w:t>
      </w:r>
      <w:r w:rsidRPr="008C3F89">
        <w:rPr>
          <w:rFonts w:eastAsia="Times New Roman"/>
          <w:sz w:val="22"/>
          <w:szCs w:val="22"/>
          <w:lang w:val="en-GB"/>
        </w:rPr>
        <w:t xml:space="preserve"> implementation of innovation great</w:t>
      </w:r>
      <w:r w:rsidR="00F718AF" w:rsidRPr="008C3F89">
        <w:rPr>
          <w:rFonts w:eastAsia="Times New Roman"/>
          <w:sz w:val="22"/>
          <w:szCs w:val="22"/>
          <w:lang w:val="en-GB"/>
        </w:rPr>
        <w:t>ly</w:t>
      </w:r>
      <w:r w:rsidRPr="008C3F89">
        <w:rPr>
          <w:rFonts w:eastAsia="Times New Roman"/>
          <w:sz w:val="22"/>
          <w:szCs w:val="22"/>
          <w:lang w:val="en-GB"/>
        </w:rPr>
        <w:t xml:space="preserve"> influence their employees (İşcan et al. 2014). This study focuses on the role of the </w:t>
      </w:r>
      <w:r w:rsidR="00AB414E" w:rsidRPr="008C3F89">
        <w:rPr>
          <w:rFonts w:eastAsia="Times New Roman"/>
          <w:sz w:val="22"/>
          <w:szCs w:val="22"/>
          <w:lang w:val="en-GB"/>
        </w:rPr>
        <w:t>LS</w:t>
      </w:r>
      <w:r w:rsidRPr="008C3F89">
        <w:rPr>
          <w:rFonts w:eastAsia="Times New Roman"/>
          <w:sz w:val="22"/>
          <w:szCs w:val="22"/>
          <w:lang w:val="en-GB"/>
        </w:rPr>
        <w:t xml:space="preserve"> in an organ</w:t>
      </w:r>
      <w:r w:rsidR="004A37E9" w:rsidRPr="008C3F89">
        <w:rPr>
          <w:rFonts w:eastAsia="Times New Roman"/>
          <w:sz w:val="22"/>
          <w:szCs w:val="22"/>
          <w:lang w:val="en-GB"/>
        </w:rPr>
        <w:t>is</w:t>
      </w:r>
      <w:r w:rsidRPr="008C3F89">
        <w:rPr>
          <w:rFonts w:eastAsia="Times New Roman"/>
          <w:sz w:val="22"/>
          <w:szCs w:val="22"/>
          <w:lang w:val="en-GB"/>
        </w:rPr>
        <w:t>ation’s performance and innovation. Transformational managers can help the</w:t>
      </w:r>
      <w:r w:rsidR="00F718AF" w:rsidRPr="008C3F89">
        <w:rPr>
          <w:rFonts w:eastAsia="Times New Roman"/>
          <w:sz w:val="22"/>
          <w:szCs w:val="22"/>
          <w:lang w:val="en-GB"/>
        </w:rPr>
        <w:t>ir</w:t>
      </w:r>
      <w:r w:rsidRPr="008C3F89">
        <w:rPr>
          <w:rFonts w:eastAsia="Times New Roman"/>
          <w:sz w:val="22"/>
          <w:szCs w:val="22"/>
          <w:lang w:val="en-GB"/>
        </w:rPr>
        <w:t xml:space="preserve"> subordinates believe in their senior managers, hav</w:t>
      </w:r>
      <w:r w:rsidR="00F718AF" w:rsidRPr="008C3F89">
        <w:rPr>
          <w:rFonts w:eastAsia="Times New Roman"/>
          <w:sz w:val="22"/>
          <w:szCs w:val="22"/>
          <w:lang w:val="en-GB"/>
        </w:rPr>
        <w:t>e</w:t>
      </w:r>
      <w:r w:rsidRPr="008C3F89">
        <w:rPr>
          <w:rFonts w:eastAsia="Times New Roman"/>
          <w:sz w:val="22"/>
          <w:szCs w:val="22"/>
          <w:lang w:val="en-GB"/>
        </w:rPr>
        <w:t xml:space="preserve"> high motivation</w:t>
      </w:r>
      <w:r w:rsidR="00F718AF" w:rsidRPr="008C3F89">
        <w:rPr>
          <w:rFonts w:eastAsia="Times New Roman"/>
          <w:sz w:val="22"/>
          <w:szCs w:val="22"/>
          <w:lang w:val="en-GB"/>
        </w:rPr>
        <w:t>,</w:t>
      </w:r>
      <w:r w:rsidRPr="008C3F89">
        <w:rPr>
          <w:rFonts w:eastAsia="Times New Roman"/>
          <w:sz w:val="22"/>
          <w:szCs w:val="22"/>
          <w:lang w:val="en-GB"/>
        </w:rPr>
        <w:t xml:space="preserve"> and organ</w:t>
      </w:r>
      <w:r w:rsidR="004A37E9" w:rsidRPr="008C3F89">
        <w:rPr>
          <w:rFonts w:eastAsia="Times New Roman"/>
          <w:sz w:val="22"/>
          <w:szCs w:val="22"/>
          <w:lang w:val="en-GB"/>
        </w:rPr>
        <w:t>is</w:t>
      </w:r>
      <w:r w:rsidR="00F718AF" w:rsidRPr="008C3F89">
        <w:rPr>
          <w:rFonts w:eastAsia="Times New Roman"/>
          <w:sz w:val="22"/>
          <w:szCs w:val="22"/>
          <w:lang w:val="en-GB"/>
        </w:rPr>
        <w:t>e</w:t>
      </w:r>
      <w:r w:rsidRPr="008C3F89">
        <w:rPr>
          <w:rFonts w:eastAsia="Times New Roman"/>
          <w:sz w:val="22"/>
          <w:szCs w:val="22"/>
          <w:lang w:val="en-GB"/>
        </w:rPr>
        <w:t xml:space="preserve"> to </w:t>
      </w:r>
      <w:r w:rsidR="00F718AF" w:rsidRPr="008C3F89">
        <w:rPr>
          <w:rFonts w:eastAsia="Times New Roman"/>
          <w:sz w:val="22"/>
          <w:szCs w:val="22"/>
          <w:lang w:val="en-GB"/>
        </w:rPr>
        <w:t xml:space="preserve">reach a </w:t>
      </w:r>
      <w:r w:rsidRPr="008C3F89">
        <w:rPr>
          <w:rFonts w:eastAsia="Times New Roman"/>
          <w:sz w:val="22"/>
          <w:szCs w:val="22"/>
          <w:lang w:val="en-GB"/>
        </w:rPr>
        <w:t>personal target</w:t>
      </w:r>
      <w:r w:rsidR="00F718AF" w:rsidRPr="008C3F89">
        <w:rPr>
          <w:rFonts w:eastAsia="Times New Roman"/>
          <w:sz w:val="22"/>
          <w:szCs w:val="22"/>
          <w:lang w:val="en-GB"/>
        </w:rPr>
        <w:t>,</w:t>
      </w:r>
      <w:r w:rsidRPr="008C3F89">
        <w:rPr>
          <w:rFonts w:eastAsia="Times New Roman"/>
          <w:sz w:val="22"/>
          <w:szCs w:val="22"/>
          <w:lang w:val="en-GB"/>
        </w:rPr>
        <w:t xml:space="preserve"> </w:t>
      </w:r>
      <w:r w:rsidR="00F718AF" w:rsidRPr="008C3F89">
        <w:rPr>
          <w:rFonts w:eastAsia="Times New Roman"/>
          <w:sz w:val="22"/>
          <w:szCs w:val="22"/>
          <w:lang w:val="en-GB"/>
        </w:rPr>
        <w:t>which</w:t>
      </w:r>
      <w:r w:rsidRPr="008C3F89">
        <w:rPr>
          <w:rFonts w:eastAsia="Times New Roman"/>
          <w:sz w:val="22"/>
          <w:szCs w:val="22"/>
          <w:lang w:val="en-GB"/>
        </w:rPr>
        <w:t xml:space="preserve"> also help</w:t>
      </w:r>
      <w:r w:rsidR="00F718AF" w:rsidRPr="008C3F89">
        <w:rPr>
          <w:rFonts w:eastAsia="Times New Roman"/>
          <w:sz w:val="22"/>
          <w:szCs w:val="22"/>
          <w:lang w:val="en-GB"/>
        </w:rPr>
        <w:t>s</w:t>
      </w:r>
      <w:r w:rsidRPr="008C3F89">
        <w:rPr>
          <w:rFonts w:eastAsia="Times New Roman"/>
          <w:sz w:val="22"/>
          <w:szCs w:val="22"/>
          <w:lang w:val="en-GB"/>
        </w:rPr>
        <w:t xml:space="preserve"> enterprises </w:t>
      </w:r>
      <w:r w:rsidR="00F718AF" w:rsidRPr="008C3F89">
        <w:rPr>
          <w:rFonts w:eastAsia="Times New Roman"/>
          <w:sz w:val="22"/>
          <w:szCs w:val="22"/>
          <w:lang w:val="en-GB"/>
        </w:rPr>
        <w:t>achieve</w:t>
      </w:r>
      <w:r w:rsidRPr="008C3F89">
        <w:rPr>
          <w:rFonts w:eastAsia="Times New Roman"/>
          <w:sz w:val="22"/>
          <w:szCs w:val="22"/>
          <w:lang w:val="en-GB"/>
        </w:rPr>
        <w:t xml:space="preserve"> success. </w:t>
      </w:r>
      <w:r w:rsidR="00F718AF" w:rsidRPr="008C3F89">
        <w:rPr>
          <w:rFonts w:eastAsia="Times New Roman"/>
          <w:sz w:val="22"/>
          <w:szCs w:val="22"/>
          <w:lang w:val="en-GB"/>
        </w:rPr>
        <w:t xml:space="preserve">In addition, </w:t>
      </w:r>
      <w:r w:rsidRPr="008C3F89">
        <w:rPr>
          <w:rFonts w:eastAsia="Times New Roman"/>
          <w:sz w:val="22"/>
          <w:szCs w:val="22"/>
          <w:lang w:val="en-GB"/>
        </w:rPr>
        <w:t xml:space="preserve">transformational leaders can motivate </w:t>
      </w:r>
      <w:r w:rsidR="00F718AF" w:rsidRPr="008C3F89">
        <w:rPr>
          <w:rFonts w:eastAsia="Times New Roman"/>
          <w:sz w:val="22"/>
          <w:szCs w:val="22"/>
          <w:lang w:val="en-GB"/>
        </w:rPr>
        <w:t xml:space="preserve">their </w:t>
      </w:r>
      <w:r w:rsidRPr="008C3F89">
        <w:rPr>
          <w:rFonts w:eastAsia="Times New Roman"/>
          <w:sz w:val="22"/>
          <w:szCs w:val="22"/>
          <w:lang w:val="en-GB"/>
        </w:rPr>
        <w:t xml:space="preserve">followers by </w:t>
      </w:r>
      <w:r w:rsidR="00F718AF" w:rsidRPr="008C3F89">
        <w:rPr>
          <w:rFonts w:eastAsia="Times New Roman"/>
          <w:sz w:val="22"/>
          <w:szCs w:val="22"/>
          <w:lang w:val="en-GB"/>
        </w:rPr>
        <w:t xml:space="preserve">instilling </w:t>
      </w:r>
      <w:r w:rsidRPr="008C3F89">
        <w:rPr>
          <w:rFonts w:eastAsia="Times New Roman"/>
          <w:sz w:val="22"/>
          <w:szCs w:val="22"/>
          <w:lang w:val="en-GB"/>
        </w:rPr>
        <w:t xml:space="preserve">confidence in them and encouraging </w:t>
      </w:r>
      <w:r w:rsidR="00F718AF" w:rsidRPr="008C3F89">
        <w:rPr>
          <w:rFonts w:eastAsia="Times New Roman"/>
          <w:sz w:val="22"/>
          <w:szCs w:val="22"/>
          <w:lang w:val="en-GB"/>
        </w:rPr>
        <w:t xml:space="preserve">them </w:t>
      </w:r>
      <w:r w:rsidRPr="008C3F89">
        <w:rPr>
          <w:rFonts w:eastAsia="Times New Roman"/>
          <w:sz w:val="22"/>
          <w:szCs w:val="22"/>
          <w:lang w:val="en-GB"/>
        </w:rPr>
        <w:t xml:space="preserve">to </w:t>
      </w:r>
      <w:r w:rsidR="00F718AF" w:rsidRPr="008C3F89">
        <w:rPr>
          <w:rFonts w:eastAsia="Times New Roman"/>
          <w:sz w:val="22"/>
          <w:szCs w:val="22"/>
          <w:lang w:val="en-GB"/>
        </w:rPr>
        <w:t xml:space="preserve">implement </w:t>
      </w:r>
      <w:r w:rsidRPr="008C3F89">
        <w:rPr>
          <w:rFonts w:eastAsia="Times New Roman"/>
          <w:sz w:val="22"/>
          <w:szCs w:val="22"/>
          <w:lang w:val="en-GB"/>
        </w:rPr>
        <w:t>new ideas and techniques in their tasks (Kalsoom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2018). Therefore, transformational leaders help their employees have a comfortable working spirit. </w:t>
      </w:r>
      <w:r w:rsidR="00DC48A4" w:rsidRPr="008C3F89">
        <w:rPr>
          <w:rFonts w:eastAsia="Times New Roman"/>
          <w:sz w:val="22"/>
          <w:szCs w:val="22"/>
          <w:lang w:val="en-GB"/>
        </w:rPr>
        <w:t>T</w:t>
      </w:r>
      <w:r w:rsidRPr="008C3F89">
        <w:rPr>
          <w:rFonts w:eastAsia="Times New Roman"/>
          <w:sz w:val="22"/>
          <w:szCs w:val="22"/>
          <w:lang w:val="en-GB"/>
        </w:rPr>
        <w:t>ransformational leader</w:t>
      </w:r>
      <w:r w:rsidR="00DC48A4" w:rsidRPr="008C3F89">
        <w:rPr>
          <w:rFonts w:eastAsia="Times New Roman"/>
          <w:sz w:val="22"/>
          <w:szCs w:val="22"/>
          <w:lang w:val="en-GB"/>
        </w:rPr>
        <w:t>s</w:t>
      </w:r>
      <w:r w:rsidRPr="008C3F89">
        <w:rPr>
          <w:rFonts w:eastAsia="Times New Roman"/>
          <w:sz w:val="22"/>
          <w:szCs w:val="22"/>
          <w:lang w:val="en-GB"/>
        </w:rPr>
        <w:t xml:space="preserve"> participate in supporting and encouraging </w:t>
      </w:r>
      <w:r w:rsidR="000E44FD" w:rsidRPr="008C3F89">
        <w:rPr>
          <w:rFonts w:eastAsia="Times New Roman"/>
          <w:sz w:val="22"/>
          <w:szCs w:val="22"/>
          <w:lang w:val="en-GB"/>
        </w:rPr>
        <w:t>their</w:t>
      </w:r>
      <w:r w:rsidRPr="008C3F89">
        <w:rPr>
          <w:rFonts w:eastAsia="Times New Roman"/>
          <w:sz w:val="22"/>
          <w:szCs w:val="22"/>
          <w:lang w:val="en-GB"/>
        </w:rPr>
        <w:t xml:space="preserve"> employees</w:t>
      </w:r>
      <w:r w:rsidR="000E44FD" w:rsidRPr="008C3F89">
        <w:rPr>
          <w:rFonts w:eastAsia="Times New Roman"/>
          <w:sz w:val="22"/>
          <w:szCs w:val="22"/>
          <w:lang w:val="en-GB"/>
        </w:rPr>
        <w:t>’ spirit</w:t>
      </w:r>
      <w:r w:rsidR="00DC48A4" w:rsidRPr="008C3F89">
        <w:rPr>
          <w:rFonts w:eastAsia="Times New Roman"/>
          <w:sz w:val="22"/>
          <w:szCs w:val="22"/>
          <w:lang w:val="en-GB"/>
        </w:rPr>
        <w:t>s</w:t>
      </w:r>
      <w:r w:rsidRPr="008C3F89">
        <w:rPr>
          <w:rFonts w:eastAsia="Times New Roman"/>
          <w:sz w:val="22"/>
          <w:szCs w:val="22"/>
          <w:lang w:val="en-GB"/>
        </w:rPr>
        <w:t xml:space="preserve"> and help</w:t>
      </w:r>
      <w:r w:rsidR="000E44FD" w:rsidRPr="008C3F89">
        <w:rPr>
          <w:rFonts w:eastAsia="Times New Roman"/>
          <w:sz w:val="22"/>
          <w:szCs w:val="22"/>
          <w:lang w:val="en-GB"/>
        </w:rPr>
        <w:t>ing</w:t>
      </w:r>
      <w:r w:rsidRPr="008C3F89">
        <w:rPr>
          <w:rFonts w:eastAsia="Times New Roman"/>
          <w:sz w:val="22"/>
          <w:szCs w:val="22"/>
          <w:lang w:val="en-GB"/>
        </w:rPr>
        <w:t xml:space="preserve"> them to progress and develop</w:t>
      </w:r>
      <w:r w:rsidR="00DC48A4" w:rsidRPr="008C3F89">
        <w:rPr>
          <w:rFonts w:eastAsia="Times New Roman"/>
          <w:sz w:val="22"/>
          <w:szCs w:val="22"/>
          <w:lang w:val="en-GB"/>
        </w:rPr>
        <w:t xml:space="preserve"> in</w:t>
      </w:r>
      <w:r w:rsidRPr="008C3F89">
        <w:rPr>
          <w:rFonts w:eastAsia="Times New Roman"/>
          <w:sz w:val="22"/>
          <w:szCs w:val="22"/>
          <w:lang w:val="en-GB"/>
        </w:rPr>
        <w:t xml:space="preserve"> their jobs. </w:t>
      </w:r>
    </w:p>
    <w:p w14:paraId="495CD71A" w14:textId="4132D9BC" w:rsidR="005A4A89" w:rsidRPr="008C3F89" w:rsidRDefault="0058757E" w:rsidP="008706E2">
      <w:pPr>
        <w:spacing w:line="360" w:lineRule="auto"/>
        <w:rPr>
          <w:rFonts w:eastAsia="Times New Roman"/>
          <w:b/>
          <w:bCs/>
          <w:color w:val="222222"/>
          <w:sz w:val="22"/>
          <w:szCs w:val="22"/>
          <w:shd w:val="clear" w:color="auto" w:fill="FFFFFF"/>
          <w:lang w:val="en-GB"/>
        </w:rPr>
      </w:pPr>
      <w:r w:rsidRPr="008C3F89">
        <w:rPr>
          <w:rFonts w:eastAsia="Times New Roman"/>
          <w:b/>
          <w:spacing w:val="5"/>
          <w:sz w:val="22"/>
          <w:szCs w:val="22"/>
          <w:shd w:val="clear" w:color="auto" w:fill="FFFFFF"/>
          <w:lang w:val="en-GB"/>
        </w:rPr>
        <w:t>2.2.3</w:t>
      </w:r>
      <w:r w:rsidR="00FC0DEE" w:rsidRPr="008C3F89">
        <w:rPr>
          <w:rFonts w:eastAsia="Times New Roman"/>
          <w:b/>
          <w:bCs/>
          <w:color w:val="222222"/>
          <w:sz w:val="22"/>
          <w:szCs w:val="22"/>
          <w:shd w:val="clear" w:color="auto" w:fill="FFFFFF"/>
          <w:lang w:val="en-GB"/>
        </w:rPr>
        <w:t xml:space="preserve"> Democratic leadership</w:t>
      </w:r>
    </w:p>
    <w:p w14:paraId="4A84520A" w14:textId="1D8854D3" w:rsidR="00741A31" w:rsidRPr="008C3F89" w:rsidRDefault="00741A31" w:rsidP="00741A31">
      <w:pPr>
        <w:spacing w:line="360" w:lineRule="auto"/>
        <w:ind w:firstLine="720"/>
        <w:jc w:val="both"/>
        <w:rPr>
          <w:rFonts w:eastAsia="Times New Roman"/>
          <w:sz w:val="22"/>
          <w:szCs w:val="22"/>
          <w:lang w:val="en-GB"/>
        </w:rPr>
      </w:pPr>
      <w:r w:rsidRPr="008C3F89">
        <w:rPr>
          <w:rFonts w:eastAsia="Times New Roman"/>
          <w:sz w:val="22"/>
          <w:szCs w:val="22"/>
          <w:lang w:val="en-GB"/>
        </w:rPr>
        <w:t xml:space="preserve">Democratic leadership is a </w:t>
      </w:r>
      <w:r w:rsidR="00AB414E" w:rsidRPr="008C3F89">
        <w:rPr>
          <w:rFonts w:eastAsia="Times New Roman"/>
          <w:sz w:val="22"/>
          <w:szCs w:val="22"/>
          <w:lang w:val="en-GB"/>
        </w:rPr>
        <w:t>LS</w:t>
      </w:r>
      <w:r w:rsidRPr="008C3F89">
        <w:rPr>
          <w:rFonts w:eastAsia="Times New Roman"/>
          <w:sz w:val="22"/>
          <w:szCs w:val="22"/>
          <w:lang w:val="en-GB"/>
        </w:rPr>
        <w:t xml:space="preserve"> in which subordinates are recogn</w:t>
      </w:r>
      <w:r w:rsidR="004A37E9" w:rsidRPr="008C3F89">
        <w:rPr>
          <w:rFonts w:eastAsia="Times New Roman"/>
          <w:sz w:val="22"/>
          <w:szCs w:val="22"/>
          <w:lang w:val="en-GB"/>
        </w:rPr>
        <w:t>is</w:t>
      </w:r>
      <w:r w:rsidRPr="008C3F89">
        <w:rPr>
          <w:rFonts w:eastAsia="Times New Roman"/>
          <w:sz w:val="22"/>
          <w:szCs w:val="22"/>
          <w:lang w:val="en-GB"/>
        </w:rPr>
        <w:t xml:space="preserve">ed </w:t>
      </w:r>
      <w:r w:rsidR="00DA08F4" w:rsidRPr="008C3F89">
        <w:rPr>
          <w:rFonts w:eastAsia="Times New Roman"/>
          <w:sz w:val="22"/>
          <w:szCs w:val="22"/>
          <w:lang w:val="en-GB"/>
        </w:rPr>
        <w:t xml:space="preserve">for </w:t>
      </w:r>
      <w:r w:rsidRPr="008C3F89">
        <w:rPr>
          <w:rFonts w:eastAsia="Times New Roman"/>
          <w:sz w:val="22"/>
          <w:szCs w:val="22"/>
          <w:lang w:val="en-GB"/>
        </w:rPr>
        <w:t>their authority, and the leader has to carry out the subordinates’ decisions. According to Bhatti </w:t>
      </w:r>
      <w:r w:rsidRPr="008C3F89">
        <w:rPr>
          <w:rStyle w:val="Emphasis"/>
          <w:rFonts w:eastAsia="Times New Roman"/>
          <w:i w:val="0"/>
          <w:iCs w:val="0"/>
          <w:color w:val="1C1E29"/>
          <w:sz w:val="22"/>
          <w:szCs w:val="22"/>
          <w:lang w:val="en-GB"/>
        </w:rPr>
        <w:t>et al.</w:t>
      </w:r>
      <w:r w:rsidRPr="008C3F89">
        <w:rPr>
          <w:rFonts w:eastAsia="Times New Roman"/>
          <w:i/>
          <w:sz w:val="22"/>
          <w:szCs w:val="22"/>
          <w:lang w:val="en-GB"/>
        </w:rPr>
        <w:t> </w:t>
      </w:r>
      <w:r w:rsidRPr="008C3F89">
        <w:rPr>
          <w:rFonts w:eastAsia="Times New Roman"/>
          <w:sz w:val="22"/>
          <w:szCs w:val="22"/>
          <w:lang w:val="en-GB"/>
        </w:rPr>
        <w:t xml:space="preserve">(2012), a democratic leader </w:t>
      </w:r>
      <w:r w:rsidR="00677F86" w:rsidRPr="008C3F89">
        <w:rPr>
          <w:rFonts w:eastAsia="Times New Roman"/>
          <w:sz w:val="22"/>
          <w:szCs w:val="22"/>
          <w:lang w:val="en-GB"/>
        </w:rPr>
        <w:t>must</w:t>
      </w:r>
      <w:r w:rsidRPr="008C3F89">
        <w:rPr>
          <w:rFonts w:eastAsia="Times New Roman"/>
          <w:sz w:val="22"/>
          <w:szCs w:val="22"/>
          <w:lang w:val="en-GB"/>
        </w:rPr>
        <w:t xml:space="preserve"> make the final decision by inviting other members of the team to contribute to the decision</w:t>
      </w:r>
      <w:r w:rsidR="00DA08F4" w:rsidRPr="008C3F89">
        <w:rPr>
          <w:rFonts w:eastAsia="Times New Roman"/>
          <w:sz w:val="22"/>
          <w:szCs w:val="22"/>
          <w:lang w:val="en-GB"/>
        </w:rPr>
        <w:t>-</w:t>
      </w:r>
      <w:r w:rsidRPr="008C3F89">
        <w:rPr>
          <w:rFonts w:eastAsia="Times New Roman"/>
          <w:sz w:val="22"/>
          <w:szCs w:val="22"/>
          <w:lang w:val="en-GB"/>
        </w:rPr>
        <w:t xml:space="preserve">making process. This </w:t>
      </w:r>
      <w:r w:rsidR="00677F86" w:rsidRPr="008C3F89">
        <w:rPr>
          <w:rFonts w:eastAsia="Times New Roman"/>
          <w:sz w:val="22"/>
          <w:szCs w:val="22"/>
          <w:lang w:val="en-GB"/>
        </w:rPr>
        <w:t xml:space="preserve">contribution </w:t>
      </w:r>
      <w:r w:rsidRPr="008C3F89">
        <w:rPr>
          <w:rFonts w:eastAsia="Times New Roman"/>
          <w:sz w:val="22"/>
          <w:szCs w:val="22"/>
          <w:lang w:val="en-GB"/>
        </w:rPr>
        <w:t xml:space="preserve">not only increases job satisfaction by involving employees or team members in what happens, but it also helps to develop employees’ skills. Employees and team members can feel </w:t>
      </w:r>
      <w:r w:rsidR="00677F86" w:rsidRPr="008C3F89">
        <w:rPr>
          <w:rFonts w:eastAsia="Times New Roman"/>
          <w:sz w:val="22"/>
          <w:szCs w:val="22"/>
          <w:lang w:val="en-GB"/>
        </w:rPr>
        <w:t xml:space="preserve">like they can </w:t>
      </w:r>
      <w:r w:rsidRPr="008C3F89">
        <w:rPr>
          <w:rFonts w:eastAsia="Times New Roman"/>
          <w:sz w:val="22"/>
          <w:szCs w:val="22"/>
          <w:lang w:val="en-GB"/>
        </w:rPr>
        <w:t>control their destiny, such as the promotion that they deserve and</w:t>
      </w:r>
      <w:r w:rsidR="00677F86" w:rsidRPr="008C3F89">
        <w:rPr>
          <w:rFonts w:eastAsia="Times New Roman"/>
          <w:sz w:val="22"/>
          <w:szCs w:val="22"/>
          <w:lang w:val="en-GB"/>
        </w:rPr>
        <w:t xml:space="preserve"> their</w:t>
      </w:r>
      <w:r w:rsidRPr="008C3F89">
        <w:rPr>
          <w:rFonts w:eastAsia="Times New Roman"/>
          <w:sz w:val="22"/>
          <w:szCs w:val="22"/>
          <w:lang w:val="en-GB"/>
        </w:rPr>
        <w:t xml:space="preserve"> motivation to work hard more than just </w:t>
      </w:r>
      <w:r w:rsidR="00677F86" w:rsidRPr="008C3F89">
        <w:rPr>
          <w:rFonts w:eastAsia="Times New Roman"/>
          <w:sz w:val="22"/>
          <w:szCs w:val="22"/>
          <w:lang w:val="en-GB"/>
        </w:rPr>
        <w:t xml:space="preserve">for </w:t>
      </w:r>
      <w:r w:rsidRPr="008C3F89">
        <w:rPr>
          <w:rFonts w:eastAsia="Times New Roman"/>
          <w:sz w:val="22"/>
          <w:szCs w:val="22"/>
          <w:lang w:val="en-GB"/>
        </w:rPr>
        <w:t>a financial reward. </w:t>
      </w:r>
    </w:p>
    <w:p w14:paraId="51FFC09E" w14:textId="7BD727E9" w:rsidR="00DB692A" w:rsidRPr="008C3F89" w:rsidRDefault="00DB692A" w:rsidP="00DB692A">
      <w:pPr>
        <w:spacing w:line="360" w:lineRule="auto"/>
        <w:ind w:firstLine="720"/>
        <w:jc w:val="both"/>
        <w:rPr>
          <w:rFonts w:eastAsia="Times New Roman"/>
          <w:sz w:val="22"/>
          <w:szCs w:val="22"/>
          <w:lang w:val="en-GB"/>
        </w:rPr>
      </w:pPr>
      <w:r w:rsidRPr="008C3F89">
        <w:rPr>
          <w:rFonts w:eastAsia="Times New Roman"/>
          <w:sz w:val="22"/>
          <w:szCs w:val="22"/>
          <w:lang w:val="en-GB"/>
        </w:rPr>
        <w:t xml:space="preserve">The </w:t>
      </w:r>
      <w:r w:rsidR="00AB414E" w:rsidRPr="008C3F89">
        <w:rPr>
          <w:rFonts w:eastAsia="Times New Roman"/>
          <w:sz w:val="22"/>
          <w:szCs w:val="22"/>
          <w:lang w:val="en-GB"/>
        </w:rPr>
        <w:t>LS</w:t>
      </w:r>
      <w:r w:rsidRPr="008C3F89">
        <w:rPr>
          <w:rFonts w:eastAsia="Times New Roman"/>
          <w:sz w:val="22"/>
          <w:szCs w:val="22"/>
          <w:lang w:val="en-GB"/>
        </w:rPr>
        <w:t xml:space="preserve"> </w:t>
      </w:r>
      <w:r w:rsidR="00A20F8D" w:rsidRPr="008C3F89">
        <w:rPr>
          <w:rFonts w:eastAsia="Times New Roman"/>
          <w:sz w:val="22"/>
          <w:szCs w:val="22"/>
          <w:lang w:val="en-GB"/>
        </w:rPr>
        <w:t xml:space="preserve">according to </w:t>
      </w:r>
      <w:r w:rsidRPr="008C3F89">
        <w:rPr>
          <w:rFonts w:eastAsia="Times New Roman"/>
          <w:sz w:val="22"/>
          <w:szCs w:val="22"/>
          <w:lang w:val="en-GB"/>
        </w:rPr>
        <w:t xml:space="preserve">the mode of democratic leadership </w:t>
      </w:r>
      <w:r w:rsidR="00A20F8D" w:rsidRPr="008C3F89">
        <w:rPr>
          <w:rFonts w:eastAsia="Times New Roman"/>
          <w:sz w:val="22"/>
          <w:szCs w:val="22"/>
          <w:lang w:val="en-GB"/>
        </w:rPr>
        <w:t>presents</w:t>
      </w:r>
      <w:r w:rsidRPr="008C3F89">
        <w:rPr>
          <w:rFonts w:eastAsia="Times New Roman"/>
          <w:sz w:val="22"/>
          <w:szCs w:val="22"/>
          <w:lang w:val="en-GB"/>
        </w:rPr>
        <w:t xml:space="preserve"> the opportunity for all staff to cooperate as a team and respect the team’s decision. Knowledge and </w:t>
      </w:r>
      <w:r w:rsidR="00EB51E4" w:rsidRPr="008C3F89">
        <w:rPr>
          <w:rFonts w:eastAsia="Times New Roman"/>
          <w:sz w:val="22"/>
          <w:szCs w:val="22"/>
          <w:lang w:val="en-GB"/>
        </w:rPr>
        <w:t xml:space="preserve">the </w:t>
      </w:r>
      <w:r w:rsidRPr="008C3F89">
        <w:rPr>
          <w:rFonts w:eastAsia="Times New Roman"/>
          <w:sz w:val="22"/>
          <w:szCs w:val="22"/>
          <w:lang w:val="en-GB"/>
        </w:rPr>
        <w:t>understanding of the inner strengths and weaknesses of members in an organ</w:t>
      </w:r>
      <w:r w:rsidR="004A37E9" w:rsidRPr="008C3F89">
        <w:rPr>
          <w:rFonts w:eastAsia="Times New Roman"/>
          <w:sz w:val="22"/>
          <w:szCs w:val="22"/>
          <w:lang w:val="en-GB"/>
        </w:rPr>
        <w:t>is</w:t>
      </w:r>
      <w:r w:rsidRPr="008C3F89">
        <w:rPr>
          <w:rFonts w:eastAsia="Times New Roman"/>
          <w:sz w:val="22"/>
          <w:szCs w:val="22"/>
          <w:lang w:val="en-GB"/>
        </w:rPr>
        <w:t xml:space="preserve">ation are beneficial </w:t>
      </w:r>
      <w:r w:rsidR="00EB51E4" w:rsidRPr="008C3F89">
        <w:rPr>
          <w:rFonts w:eastAsia="Times New Roman"/>
          <w:sz w:val="22"/>
          <w:szCs w:val="22"/>
          <w:lang w:val="en-GB"/>
        </w:rPr>
        <w:t xml:space="preserve">to </w:t>
      </w:r>
      <w:r w:rsidRPr="008C3F89">
        <w:rPr>
          <w:rFonts w:eastAsia="Times New Roman"/>
          <w:sz w:val="22"/>
          <w:szCs w:val="22"/>
          <w:lang w:val="en-GB"/>
        </w:rPr>
        <w:t>the manager and the firm’s success (Mai and Dang, 2015). Therefore, understanding the strength</w:t>
      </w:r>
      <w:r w:rsidR="00EB51E4" w:rsidRPr="008C3F89">
        <w:rPr>
          <w:rFonts w:eastAsia="Times New Roman"/>
          <w:sz w:val="22"/>
          <w:szCs w:val="22"/>
          <w:lang w:val="en-GB"/>
        </w:rPr>
        <w:t>s</w:t>
      </w:r>
      <w:r w:rsidRPr="008C3F89">
        <w:rPr>
          <w:rFonts w:eastAsia="Times New Roman"/>
          <w:sz w:val="22"/>
          <w:szCs w:val="22"/>
          <w:lang w:val="en-GB"/>
        </w:rPr>
        <w:t xml:space="preserve"> and weaknesses of employees </w:t>
      </w:r>
      <w:r w:rsidRPr="008C3F89">
        <w:rPr>
          <w:rFonts w:eastAsia="Times New Roman"/>
          <w:sz w:val="22"/>
          <w:szCs w:val="22"/>
          <w:lang w:val="en-GB"/>
        </w:rPr>
        <w:lastRenderedPageBreak/>
        <w:t>and assigning them suitab</w:t>
      </w:r>
      <w:r w:rsidR="00EB51E4" w:rsidRPr="008C3F89">
        <w:rPr>
          <w:rFonts w:eastAsia="Times New Roman"/>
          <w:sz w:val="22"/>
          <w:szCs w:val="22"/>
          <w:lang w:val="en-GB"/>
        </w:rPr>
        <w:t>le</w:t>
      </w:r>
      <w:r w:rsidRPr="008C3F89">
        <w:rPr>
          <w:rFonts w:eastAsia="Times New Roman"/>
          <w:sz w:val="22"/>
          <w:szCs w:val="22"/>
          <w:lang w:val="en-GB"/>
        </w:rPr>
        <w:t xml:space="preserve"> </w:t>
      </w:r>
      <w:r w:rsidR="00EB51E4" w:rsidRPr="008C3F89">
        <w:rPr>
          <w:rFonts w:eastAsia="Times New Roman"/>
          <w:sz w:val="22"/>
          <w:szCs w:val="22"/>
          <w:lang w:val="en-GB"/>
        </w:rPr>
        <w:t xml:space="preserve">tasks </w:t>
      </w:r>
      <w:r w:rsidRPr="008C3F89">
        <w:rPr>
          <w:rFonts w:eastAsia="Times New Roman"/>
          <w:sz w:val="22"/>
          <w:szCs w:val="22"/>
          <w:lang w:val="en-GB"/>
        </w:rPr>
        <w:t>as well as</w:t>
      </w:r>
      <w:r w:rsidR="00EB51E4" w:rsidRPr="008C3F89">
        <w:rPr>
          <w:rFonts w:eastAsia="Times New Roman"/>
          <w:sz w:val="22"/>
          <w:szCs w:val="22"/>
          <w:lang w:val="en-GB"/>
        </w:rPr>
        <w:t xml:space="preserve"> democratically</w:t>
      </w:r>
      <w:r w:rsidRPr="008C3F89">
        <w:rPr>
          <w:rFonts w:eastAsia="Times New Roman"/>
          <w:sz w:val="22"/>
          <w:szCs w:val="22"/>
          <w:lang w:val="en-GB"/>
        </w:rPr>
        <w:t xml:space="preserve"> handing over authority </w:t>
      </w:r>
      <w:r w:rsidR="00EB51E4" w:rsidRPr="008C3F89">
        <w:rPr>
          <w:rFonts w:eastAsia="Times New Roman"/>
          <w:sz w:val="22"/>
          <w:szCs w:val="22"/>
          <w:lang w:val="en-GB"/>
        </w:rPr>
        <w:t>to</w:t>
      </w:r>
      <w:r w:rsidRPr="008C3F89">
        <w:rPr>
          <w:rFonts w:eastAsia="Times New Roman"/>
          <w:sz w:val="22"/>
          <w:szCs w:val="22"/>
          <w:lang w:val="en-GB"/>
        </w:rPr>
        <w:t xml:space="preserve"> employees help</w:t>
      </w:r>
      <w:r w:rsidR="00EB51E4" w:rsidRPr="008C3F89">
        <w:rPr>
          <w:rFonts w:eastAsia="Times New Roman"/>
          <w:sz w:val="22"/>
          <w:szCs w:val="22"/>
          <w:lang w:val="en-GB"/>
        </w:rPr>
        <w:t>s</w:t>
      </w:r>
      <w:r w:rsidRPr="008C3F89">
        <w:rPr>
          <w:rFonts w:eastAsia="Times New Roman"/>
          <w:sz w:val="22"/>
          <w:szCs w:val="22"/>
          <w:lang w:val="en-GB"/>
        </w:rPr>
        <w:t xml:space="preserve"> them develop their intelligence </w:t>
      </w:r>
      <w:r w:rsidR="00EB51E4" w:rsidRPr="008C3F89">
        <w:rPr>
          <w:rFonts w:eastAsia="Times New Roman"/>
          <w:sz w:val="22"/>
          <w:szCs w:val="22"/>
          <w:lang w:val="en-GB"/>
        </w:rPr>
        <w:t xml:space="preserve">of </w:t>
      </w:r>
      <w:r w:rsidRPr="008C3F89">
        <w:rPr>
          <w:rFonts w:eastAsia="Times New Roman"/>
          <w:sz w:val="22"/>
          <w:szCs w:val="22"/>
          <w:lang w:val="en-GB"/>
        </w:rPr>
        <w:t xml:space="preserve">the working process. </w:t>
      </w:r>
    </w:p>
    <w:p w14:paraId="570F5407" w14:textId="15D3B385" w:rsidR="00DB692A" w:rsidRPr="008C3F89" w:rsidRDefault="00DB692A" w:rsidP="00DB692A">
      <w:pPr>
        <w:spacing w:line="360" w:lineRule="auto"/>
        <w:ind w:firstLine="720"/>
        <w:jc w:val="both"/>
        <w:rPr>
          <w:rFonts w:eastAsia="Times New Roman"/>
          <w:sz w:val="22"/>
          <w:szCs w:val="22"/>
          <w:lang w:val="en-GB"/>
        </w:rPr>
      </w:pPr>
      <w:r w:rsidRPr="008C3F89">
        <w:rPr>
          <w:rFonts w:eastAsia="Times New Roman"/>
          <w:sz w:val="22"/>
          <w:szCs w:val="22"/>
          <w:lang w:val="en-GB"/>
        </w:rPr>
        <w:t xml:space="preserve">In the democratic </w:t>
      </w:r>
      <w:r w:rsidR="00AB414E" w:rsidRPr="008C3F89">
        <w:rPr>
          <w:rFonts w:eastAsia="Times New Roman"/>
          <w:sz w:val="22"/>
          <w:szCs w:val="22"/>
          <w:lang w:val="en-GB"/>
        </w:rPr>
        <w:t>LS</w:t>
      </w:r>
      <w:r w:rsidRPr="008C3F89">
        <w:rPr>
          <w:rFonts w:eastAsia="Times New Roman"/>
          <w:sz w:val="22"/>
          <w:szCs w:val="22"/>
          <w:lang w:val="en-GB"/>
        </w:rPr>
        <w:t xml:space="preserve">, leaders need to have creativity, </w:t>
      </w:r>
      <w:r w:rsidR="0099647F" w:rsidRPr="008C3F89">
        <w:rPr>
          <w:rFonts w:eastAsia="Times New Roman"/>
          <w:sz w:val="22"/>
          <w:szCs w:val="22"/>
          <w:lang w:val="en-GB"/>
        </w:rPr>
        <w:t xml:space="preserve">a </w:t>
      </w:r>
      <w:r w:rsidRPr="008C3F89">
        <w:rPr>
          <w:rFonts w:eastAsia="Times New Roman"/>
          <w:sz w:val="22"/>
          <w:szCs w:val="22"/>
          <w:lang w:val="en-GB"/>
        </w:rPr>
        <w:t>high</w:t>
      </w:r>
      <w:r w:rsidR="00074529" w:rsidRPr="008C3F89">
        <w:rPr>
          <w:rFonts w:eastAsia="Times New Roman"/>
          <w:sz w:val="22"/>
          <w:szCs w:val="22"/>
          <w:lang w:val="en-GB"/>
        </w:rPr>
        <w:t>ly</w:t>
      </w:r>
      <w:r w:rsidRPr="008C3F89">
        <w:rPr>
          <w:rFonts w:eastAsia="Times New Roman"/>
          <w:sz w:val="22"/>
          <w:szCs w:val="22"/>
          <w:lang w:val="en-GB"/>
        </w:rPr>
        <w:t xml:space="preserve"> companion</w:t>
      </w:r>
      <w:r w:rsidR="00074529" w:rsidRPr="008C3F89">
        <w:rPr>
          <w:rFonts w:eastAsia="Times New Roman"/>
          <w:sz w:val="22"/>
          <w:szCs w:val="22"/>
          <w:lang w:val="en-GB"/>
        </w:rPr>
        <w:t>able</w:t>
      </w:r>
      <w:r w:rsidRPr="008C3F89">
        <w:rPr>
          <w:rFonts w:eastAsia="Times New Roman"/>
          <w:sz w:val="22"/>
          <w:szCs w:val="22"/>
          <w:lang w:val="en-GB"/>
        </w:rPr>
        <w:t xml:space="preserve"> spirit</w:t>
      </w:r>
      <w:r w:rsidR="00074529" w:rsidRPr="008C3F89">
        <w:rPr>
          <w:rFonts w:eastAsia="Times New Roman"/>
          <w:sz w:val="22"/>
          <w:szCs w:val="22"/>
          <w:lang w:val="en-GB"/>
        </w:rPr>
        <w:t>,</w:t>
      </w:r>
      <w:r w:rsidRPr="008C3F89">
        <w:rPr>
          <w:rFonts w:eastAsia="Times New Roman"/>
          <w:sz w:val="22"/>
          <w:szCs w:val="22"/>
          <w:lang w:val="en-GB"/>
        </w:rPr>
        <w:t xml:space="preserve"> and the ability to solve problems with </w:t>
      </w:r>
      <w:r w:rsidR="00074529" w:rsidRPr="008C3F89">
        <w:rPr>
          <w:rFonts w:eastAsia="Times New Roman"/>
          <w:sz w:val="22"/>
          <w:szCs w:val="22"/>
          <w:lang w:val="en-GB"/>
        </w:rPr>
        <w:t xml:space="preserve">a </w:t>
      </w:r>
      <w:r w:rsidRPr="008C3F89">
        <w:rPr>
          <w:rFonts w:eastAsia="Times New Roman"/>
          <w:sz w:val="22"/>
          <w:szCs w:val="22"/>
          <w:lang w:val="en-GB"/>
        </w:rPr>
        <w:t xml:space="preserve">larger-scale, long-term vision, </w:t>
      </w:r>
      <w:r w:rsidR="00074529" w:rsidRPr="008C3F89">
        <w:rPr>
          <w:rFonts w:eastAsia="Times New Roman"/>
          <w:sz w:val="22"/>
          <w:szCs w:val="22"/>
          <w:lang w:val="en-GB"/>
        </w:rPr>
        <w:t xml:space="preserve">a </w:t>
      </w:r>
      <w:r w:rsidRPr="008C3F89">
        <w:rPr>
          <w:rFonts w:eastAsia="Times New Roman"/>
          <w:sz w:val="22"/>
          <w:szCs w:val="22"/>
          <w:lang w:val="en-GB"/>
        </w:rPr>
        <w:t xml:space="preserve">modest attitude, </w:t>
      </w:r>
      <w:r w:rsidR="00074529" w:rsidRPr="008C3F89">
        <w:rPr>
          <w:rFonts w:eastAsia="Times New Roman"/>
          <w:sz w:val="22"/>
          <w:szCs w:val="22"/>
          <w:lang w:val="en-GB"/>
        </w:rPr>
        <w:t xml:space="preserve">a </w:t>
      </w:r>
      <w:r w:rsidRPr="008C3F89">
        <w:rPr>
          <w:rFonts w:eastAsia="Times New Roman"/>
          <w:sz w:val="22"/>
          <w:szCs w:val="22"/>
          <w:lang w:val="en-GB"/>
        </w:rPr>
        <w:t xml:space="preserve">readiness to study, communication skills and other positive aspects to </w:t>
      </w:r>
      <w:r w:rsidR="00074529" w:rsidRPr="008C3F89">
        <w:rPr>
          <w:rFonts w:eastAsia="Times New Roman"/>
          <w:sz w:val="22"/>
          <w:szCs w:val="22"/>
          <w:lang w:val="en-GB"/>
        </w:rPr>
        <w:t xml:space="preserve">effectively </w:t>
      </w:r>
      <w:r w:rsidR="0099647F" w:rsidRPr="008C3F89">
        <w:rPr>
          <w:rFonts w:eastAsia="Times New Roman"/>
          <w:sz w:val="22"/>
          <w:szCs w:val="22"/>
          <w:lang w:val="en-GB"/>
        </w:rPr>
        <w:t xml:space="preserve">carry out </w:t>
      </w:r>
      <w:r w:rsidRPr="008C3F89">
        <w:rPr>
          <w:rFonts w:eastAsia="Times New Roman"/>
          <w:sz w:val="22"/>
          <w:szCs w:val="22"/>
          <w:lang w:val="en-GB"/>
        </w:rPr>
        <w:t xml:space="preserve">the leading role. The leader following this </w:t>
      </w:r>
      <w:r w:rsidR="00AB414E" w:rsidRPr="008C3F89">
        <w:rPr>
          <w:rFonts w:eastAsia="Times New Roman"/>
          <w:sz w:val="22"/>
          <w:szCs w:val="22"/>
          <w:lang w:val="en-GB"/>
        </w:rPr>
        <w:t>LS</w:t>
      </w:r>
      <w:r w:rsidRPr="008C3F89">
        <w:rPr>
          <w:rFonts w:eastAsia="Times New Roman"/>
          <w:sz w:val="22"/>
          <w:szCs w:val="22"/>
          <w:lang w:val="en-GB"/>
        </w:rPr>
        <w:t xml:space="preserve"> </w:t>
      </w:r>
      <w:r w:rsidR="0013380F" w:rsidRPr="008C3F89">
        <w:rPr>
          <w:rFonts w:eastAsia="Times New Roman"/>
          <w:sz w:val="22"/>
          <w:szCs w:val="22"/>
          <w:lang w:val="en-GB"/>
        </w:rPr>
        <w:t>must</w:t>
      </w:r>
      <w:r w:rsidRPr="008C3F89">
        <w:rPr>
          <w:rFonts w:eastAsia="Times New Roman"/>
          <w:sz w:val="22"/>
          <w:szCs w:val="22"/>
          <w:lang w:val="en-GB"/>
        </w:rPr>
        <w:t xml:space="preserve"> be democratic, permi</w:t>
      </w:r>
      <w:r w:rsidR="0013380F" w:rsidRPr="008C3F89">
        <w:rPr>
          <w:rFonts w:eastAsia="Times New Roman"/>
          <w:sz w:val="22"/>
          <w:szCs w:val="22"/>
          <w:lang w:val="en-GB"/>
        </w:rPr>
        <w:t>t</w:t>
      </w:r>
      <w:r w:rsidRPr="008C3F89">
        <w:rPr>
          <w:rFonts w:eastAsia="Times New Roman"/>
          <w:sz w:val="22"/>
          <w:szCs w:val="22"/>
          <w:lang w:val="en-GB"/>
        </w:rPr>
        <w:t xml:space="preserve"> the subordinate to have free creativ</w:t>
      </w:r>
      <w:r w:rsidR="0013380F" w:rsidRPr="008C3F89">
        <w:rPr>
          <w:rFonts w:eastAsia="Times New Roman"/>
          <w:sz w:val="22"/>
          <w:szCs w:val="22"/>
          <w:lang w:val="en-GB"/>
        </w:rPr>
        <w:t>ity</w:t>
      </w:r>
      <w:r w:rsidRPr="008C3F89">
        <w:rPr>
          <w:rFonts w:eastAsia="Times New Roman"/>
          <w:sz w:val="22"/>
          <w:szCs w:val="22"/>
          <w:lang w:val="en-GB"/>
        </w:rPr>
        <w:t xml:space="preserve">, </w:t>
      </w:r>
      <w:r w:rsidR="0013380F" w:rsidRPr="008C3F89">
        <w:rPr>
          <w:rFonts w:eastAsia="Times New Roman"/>
          <w:sz w:val="22"/>
          <w:szCs w:val="22"/>
          <w:lang w:val="en-GB"/>
        </w:rPr>
        <w:t>and presents</w:t>
      </w:r>
      <w:r w:rsidRPr="008C3F89">
        <w:rPr>
          <w:rFonts w:eastAsia="Times New Roman"/>
          <w:sz w:val="22"/>
          <w:szCs w:val="22"/>
          <w:lang w:val="en-GB"/>
        </w:rPr>
        <w:t xml:space="preserve"> solutions freely</w:t>
      </w:r>
      <w:r w:rsidR="0013380F" w:rsidRPr="008C3F89">
        <w:rPr>
          <w:rFonts w:eastAsia="Times New Roman"/>
          <w:sz w:val="22"/>
          <w:szCs w:val="22"/>
          <w:lang w:val="en-GB"/>
        </w:rPr>
        <w:t>;</w:t>
      </w:r>
      <w:r w:rsidRPr="008C3F89">
        <w:rPr>
          <w:rFonts w:eastAsia="Times New Roman"/>
          <w:sz w:val="22"/>
          <w:szCs w:val="22"/>
          <w:lang w:val="en-GB"/>
        </w:rPr>
        <w:t xml:space="preserve"> the leader only watches, recommending and giving conditions for employees to develop. From that, it help</w:t>
      </w:r>
      <w:r w:rsidR="0013380F" w:rsidRPr="008C3F89">
        <w:rPr>
          <w:rFonts w:eastAsia="Times New Roman"/>
          <w:sz w:val="22"/>
          <w:szCs w:val="22"/>
          <w:lang w:val="en-GB"/>
        </w:rPr>
        <w:t>s</w:t>
      </w:r>
      <w:r w:rsidRPr="008C3F89">
        <w:rPr>
          <w:rFonts w:eastAsia="Times New Roman"/>
          <w:sz w:val="22"/>
          <w:szCs w:val="22"/>
          <w:lang w:val="en-GB"/>
        </w:rPr>
        <w:t xml:space="preserve"> employees work more effectively and bring</w:t>
      </w:r>
      <w:r w:rsidR="0013380F" w:rsidRPr="008C3F89">
        <w:rPr>
          <w:rFonts w:eastAsia="Times New Roman"/>
          <w:sz w:val="22"/>
          <w:szCs w:val="22"/>
          <w:lang w:val="en-GB"/>
        </w:rPr>
        <w:t>s</w:t>
      </w:r>
      <w:r w:rsidRPr="008C3F89">
        <w:rPr>
          <w:rFonts w:eastAsia="Times New Roman"/>
          <w:sz w:val="22"/>
          <w:szCs w:val="22"/>
          <w:lang w:val="en-GB"/>
        </w:rPr>
        <w:t xml:space="preserve"> high value </w:t>
      </w:r>
      <w:r w:rsidR="0013380F" w:rsidRPr="008C3F89">
        <w:rPr>
          <w:rFonts w:eastAsia="Times New Roman"/>
          <w:sz w:val="22"/>
          <w:szCs w:val="22"/>
          <w:lang w:val="en-GB"/>
        </w:rPr>
        <w:t xml:space="preserve">back </w:t>
      </w:r>
      <w:r w:rsidRPr="008C3F89">
        <w:rPr>
          <w:rFonts w:eastAsia="Times New Roman"/>
          <w:sz w:val="22"/>
          <w:szCs w:val="22"/>
          <w:lang w:val="en-GB"/>
        </w:rPr>
        <w:t xml:space="preserve">to the enterprise. </w:t>
      </w:r>
    </w:p>
    <w:p w14:paraId="545D0C72" w14:textId="759AB4ED" w:rsidR="00DA61C6" w:rsidRPr="008C3F89" w:rsidRDefault="00DA61C6" w:rsidP="00DB692A">
      <w:pPr>
        <w:spacing w:line="360" w:lineRule="auto"/>
        <w:jc w:val="both"/>
        <w:rPr>
          <w:rFonts w:eastAsia="Times New Roman"/>
          <w:b/>
          <w:color w:val="0D2D52"/>
          <w:kern w:val="36"/>
          <w:sz w:val="22"/>
          <w:szCs w:val="22"/>
          <w:lang w:val="en-GB"/>
        </w:rPr>
      </w:pPr>
      <w:r w:rsidRPr="008C3F89">
        <w:rPr>
          <w:rFonts w:eastAsia="Times New Roman"/>
          <w:spacing w:val="5"/>
          <w:sz w:val="22"/>
          <w:szCs w:val="22"/>
          <w:shd w:val="clear" w:color="auto" w:fill="FFFFFF"/>
          <w:lang w:val="en-GB"/>
        </w:rPr>
        <w:t xml:space="preserve">2.2.4 </w:t>
      </w:r>
      <w:r w:rsidRPr="008C3F89">
        <w:rPr>
          <w:rFonts w:eastAsia="Times New Roman"/>
          <w:b/>
          <w:i/>
          <w:iCs/>
          <w:kern w:val="36"/>
          <w:sz w:val="22"/>
          <w:szCs w:val="22"/>
          <w:lang w:val="en-GB"/>
        </w:rPr>
        <w:t>Laissez-</w:t>
      </w:r>
      <w:r w:rsidR="00614AA5" w:rsidRPr="008C3F89">
        <w:rPr>
          <w:rFonts w:eastAsia="Times New Roman"/>
          <w:b/>
          <w:i/>
          <w:iCs/>
          <w:kern w:val="36"/>
          <w:sz w:val="22"/>
          <w:szCs w:val="22"/>
          <w:lang w:val="en-GB"/>
        </w:rPr>
        <w:t>f</w:t>
      </w:r>
      <w:r w:rsidRPr="008C3F89">
        <w:rPr>
          <w:rFonts w:eastAsia="Times New Roman"/>
          <w:b/>
          <w:i/>
          <w:iCs/>
          <w:kern w:val="36"/>
          <w:sz w:val="22"/>
          <w:szCs w:val="22"/>
          <w:lang w:val="en-GB"/>
        </w:rPr>
        <w:t>aire</w:t>
      </w:r>
      <w:r w:rsidRPr="008C3F89">
        <w:rPr>
          <w:rFonts w:eastAsia="Times New Roman"/>
          <w:b/>
          <w:kern w:val="36"/>
          <w:sz w:val="22"/>
          <w:szCs w:val="22"/>
          <w:lang w:val="en-GB"/>
        </w:rPr>
        <w:t xml:space="preserve"> leadership</w:t>
      </w:r>
    </w:p>
    <w:p w14:paraId="02D7008F" w14:textId="13D66D39" w:rsidR="00AA1E83" w:rsidRPr="008C3F89" w:rsidRDefault="00AA1E83" w:rsidP="00017734">
      <w:pPr>
        <w:spacing w:line="360" w:lineRule="auto"/>
        <w:ind w:firstLine="720"/>
        <w:jc w:val="both"/>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 xml:space="preserve">The French term </w:t>
      </w:r>
      <w:r w:rsidRPr="008C3F89">
        <w:rPr>
          <w:rFonts w:eastAsia="Times New Roman"/>
          <w:i/>
          <w:iCs/>
          <w:spacing w:val="5"/>
          <w:sz w:val="22"/>
          <w:szCs w:val="22"/>
          <w:shd w:val="clear" w:color="auto" w:fill="FFFFFF"/>
          <w:lang w:val="en-GB"/>
        </w:rPr>
        <w:t>laissez-faire</w:t>
      </w:r>
      <w:r w:rsidRPr="008C3F89">
        <w:rPr>
          <w:rFonts w:eastAsia="Times New Roman"/>
          <w:spacing w:val="5"/>
          <w:sz w:val="22"/>
          <w:szCs w:val="22"/>
          <w:shd w:val="clear" w:color="auto" w:fill="FFFFFF"/>
          <w:lang w:val="en-GB"/>
        </w:rPr>
        <w:t xml:space="preserve"> is widely </w:t>
      </w:r>
      <w:r w:rsidR="00614AA5" w:rsidRPr="008C3F89">
        <w:rPr>
          <w:rFonts w:eastAsia="Times New Roman"/>
          <w:spacing w:val="5"/>
          <w:sz w:val="22"/>
          <w:szCs w:val="22"/>
          <w:shd w:val="clear" w:color="auto" w:fill="FFFFFF"/>
          <w:lang w:val="en-GB"/>
        </w:rPr>
        <w:t xml:space="preserve">used </w:t>
      </w:r>
      <w:r w:rsidRPr="008C3F89">
        <w:rPr>
          <w:rFonts w:eastAsia="Times New Roman"/>
          <w:spacing w:val="5"/>
          <w:sz w:val="22"/>
          <w:szCs w:val="22"/>
          <w:shd w:val="clear" w:color="auto" w:fill="FFFFFF"/>
          <w:lang w:val="en-GB"/>
        </w:rPr>
        <w:t xml:space="preserve">in economics and political issues to define a policy towards the government’s interference in the individuals’ economic affairs </w:t>
      </w:r>
      <w:r w:rsidR="00614AA5" w:rsidRPr="008C3F89">
        <w:rPr>
          <w:rFonts w:eastAsia="Times New Roman"/>
          <w:spacing w:val="5"/>
          <w:sz w:val="22"/>
          <w:szCs w:val="22"/>
          <w:shd w:val="clear" w:color="auto" w:fill="FFFFFF"/>
          <w:lang w:val="en-GB"/>
        </w:rPr>
        <w:t>and</w:t>
      </w:r>
      <w:r w:rsidRPr="008C3F89">
        <w:rPr>
          <w:rFonts w:eastAsia="Times New Roman"/>
          <w:spacing w:val="5"/>
          <w:sz w:val="22"/>
          <w:szCs w:val="22"/>
          <w:shd w:val="clear" w:color="auto" w:fill="FFFFFF"/>
          <w:lang w:val="en-GB"/>
        </w:rPr>
        <w:t xml:space="preserve"> society (Ekmekci and Tosunoglu, 2016). The </w:t>
      </w:r>
      <w:r w:rsidRPr="008C3F89">
        <w:rPr>
          <w:rFonts w:eastAsia="Times New Roman"/>
          <w:i/>
          <w:iCs/>
          <w:spacing w:val="5"/>
          <w:sz w:val="22"/>
          <w:szCs w:val="22"/>
          <w:shd w:val="clear" w:color="auto" w:fill="FFFFFF"/>
          <w:lang w:val="en-GB"/>
        </w:rPr>
        <w:t>laissez-faire</w:t>
      </w:r>
      <w:r w:rsidRPr="008C3F89">
        <w:rPr>
          <w:rFonts w:eastAsia="Times New Roman"/>
          <w:spacing w:val="5"/>
          <w:sz w:val="22"/>
          <w:szCs w:val="22"/>
          <w:shd w:val="clear" w:color="auto" w:fill="FFFFFF"/>
          <w:lang w:val="en-GB"/>
        </w:rPr>
        <w:t xml:space="preserve"> style of leader</w:t>
      </w:r>
      <w:r w:rsidR="00614AA5"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permit their members in the group more freedom in completing tasks and setting time limits. Leaders </w:t>
      </w:r>
      <w:r w:rsidR="00614AA5" w:rsidRPr="008C3F89">
        <w:rPr>
          <w:rFonts w:eastAsia="Times New Roman"/>
          <w:spacing w:val="5"/>
          <w:sz w:val="22"/>
          <w:szCs w:val="22"/>
          <w:shd w:val="clear" w:color="auto" w:fill="FFFFFF"/>
          <w:lang w:val="en-GB"/>
        </w:rPr>
        <w:t>provide</w:t>
      </w:r>
      <w:r w:rsidRPr="008C3F89">
        <w:rPr>
          <w:rFonts w:eastAsia="Times New Roman"/>
          <w:spacing w:val="5"/>
          <w:sz w:val="22"/>
          <w:szCs w:val="22"/>
          <w:shd w:val="clear" w:color="auto" w:fill="FFFFFF"/>
          <w:lang w:val="en-GB"/>
        </w:rPr>
        <w:t xml:space="preserve"> support with all sources and </w:t>
      </w:r>
      <w:r w:rsidR="00614AA5" w:rsidRPr="008C3F89">
        <w:rPr>
          <w:rFonts w:eastAsia="Times New Roman"/>
          <w:spacing w:val="5"/>
          <w:sz w:val="22"/>
          <w:szCs w:val="22"/>
          <w:shd w:val="clear" w:color="auto" w:fill="FFFFFF"/>
          <w:lang w:val="en-GB"/>
        </w:rPr>
        <w:t xml:space="preserve">the </w:t>
      </w:r>
      <w:r w:rsidRPr="008C3F89">
        <w:rPr>
          <w:rFonts w:eastAsia="Times New Roman"/>
          <w:spacing w:val="5"/>
          <w:sz w:val="22"/>
          <w:szCs w:val="22"/>
          <w:shd w:val="clear" w:color="auto" w:fill="FFFFFF"/>
          <w:lang w:val="en-GB"/>
        </w:rPr>
        <w:t xml:space="preserve">necessary advice for the subordinate's </w:t>
      </w:r>
      <w:r w:rsidR="00614AA5" w:rsidRPr="008C3F89">
        <w:rPr>
          <w:rFonts w:eastAsia="Times New Roman"/>
          <w:spacing w:val="5"/>
          <w:sz w:val="22"/>
          <w:szCs w:val="22"/>
          <w:shd w:val="clear" w:color="auto" w:fill="FFFFFF"/>
          <w:lang w:val="en-GB"/>
        </w:rPr>
        <w:t xml:space="preserve">individual </w:t>
      </w:r>
      <w:r w:rsidRPr="008C3F89">
        <w:rPr>
          <w:rFonts w:eastAsia="Times New Roman"/>
          <w:spacing w:val="5"/>
          <w:sz w:val="22"/>
          <w:szCs w:val="22"/>
          <w:shd w:val="clear" w:color="auto" w:fill="FFFFFF"/>
          <w:lang w:val="en-GB"/>
        </w:rPr>
        <w:t>work</w:t>
      </w:r>
      <w:r w:rsidR="00614AA5" w:rsidRPr="008C3F89">
        <w:rPr>
          <w:rFonts w:eastAsia="Times New Roman"/>
          <w:spacing w:val="5"/>
          <w:sz w:val="22"/>
          <w:szCs w:val="22"/>
          <w:shd w:val="clear" w:color="auto" w:fill="FFFFFF"/>
          <w:lang w:val="en-GB"/>
        </w:rPr>
        <w:t>,</w:t>
      </w:r>
      <w:r w:rsidRPr="008C3F89">
        <w:rPr>
          <w:rFonts w:eastAsia="Times New Roman"/>
          <w:spacing w:val="5"/>
          <w:sz w:val="22"/>
          <w:szCs w:val="22"/>
          <w:shd w:val="clear" w:color="auto" w:fill="FFFFFF"/>
          <w:lang w:val="en-GB"/>
        </w:rPr>
        <w:t xml:space="preserve"> </w:t>
      </w:r>
      <w:r w:rsidR="00614AA5" w:rsidRPr="008C3F89">
        <w:rPr>
          <w:rFonts w:eastAsia="Times New Roman"/>
          <w:spacing w:val="5"/>
          <w:sz w:val="22"/>
          <w:szCs w:val="22"/>
          <w:shd w:val="clear" w:color="auto" w:fill="FFFFFF"/>
          <w:lang w:val="en-GB"/>
        </w:rPr>
        <w:t xml:space="preserve">but </w:t>
      </w:r>
      <w:r w:rsidRPr="008C3F89">
        <w:rPr>
          <w:rFonts w:eastAsia="Times New Roman"/>
          <w:spacing w:val="5"/>
          <w:sz w:val="22"/>
          <w:szCs w:val="22"/>
          <w:shd w:val="clear" w:color="auto" w:fill="FFFFFF"/>
          <w:lang w:val="en-GB"/>
        </w:rPr>
        <w:t xml:space="preserve">the leader </w:t>
      </w:r>
      <w:r w:rsidR="00614AA5" w:rsidRPr="008C3F89">
        <w:rPr>
          <w:rFonts w:eastAsia="Times New Roman"/>
          <w:spacing w:val="5"/>
          <w:sz w:val="22"/>
          <w:szCs w:val="22"/>
          <w:shd w:val="clear" w:color="auto" w:fill="FFFFFF"/>
          <w:lang w:val="en-GB"/>
        </w:rPr>
        <w:t xml:space="preserve">does </w:t>
      </w:r>
      <w:r w:rsidRPr="008C3F89">
        <w:rPr>
          <w:rFonts w:eastAsia="Times New Roman"/>
          <w:spacing w:val="5"/>
          <w:sz w:val="22"/>
          <w:szCs w:val="22"/>
          <w:shd w:val="clear" w:color="auto" w:fill="FFFFFF"/>
          <w:lang w:val="en-GB"/>
        </w:rPr>
        <w:t>not participate in it. F</w:t>
      </w:r>
      <w:r w:rsidR="00BF7001" w:rsidRPr="008C3F89">
        <w:rPr>
          <w:rFonts w:eastAsia="Times New Roman"/>
          <w:spacing w:val="5"/>
          <w:sz w:val="22"/>
          <w:szCs w:val="22"/>
          <w:shd w:val="clear" w:color="auto" w:fill="FFFFFF"/>
          <w:lang w:val="en-GB"/>
        </w:rPr>
        <w:t>or this reason</w:t>
      </w:r>
      <w:r w:rsidRPr="008C3F89">
        <w:rPr>
          <w:rFonts w:eastAsia="Times New Roman"/>
          <w:spacing w:val="5"/>
          <w:sz w:val="22"/>
          <w:szCs w:val="22"/>
          <w:shd w:val="clear" w:color="auto" w:fill="FFFFFF"/>
          <w:lang w:val="en-GB"/>
        </w:rPr>
        <w:t xml:space="preserve">, it also </w:t>
      </w:r>
      <w:r w:rsidR="00BF7001" w:rsidRPr="008C3F89">
        <w:rPr>
          <w:rFonts w:eastAsia="Times New Roman"/>
          <w:spacing w:val="5"/>
          <w:sz w:val="22"/>
          <w:szCs w:val="22"/>
          <w:shd w:val="clear" w:color="auto" w:fill="FFFFFF"/>
          <w:lang w:val="en-GB"/>
        </w:rPr>
        <w:t xml:space="preserve">allows </w:t>
      </w:r>
      <w:r w:rsidRPr="008C3F89">
        <w:rPr>
          <w:rFonts w:eastAsia="Times New Roman"/>
          <w:spacing w:val="5"/>
          <w:sz w:val="22"/>
          <w:szCs w:val="22"/>
          <w:shd w:val="clear" w:color="auto" w:fill="FFFFFF"/>
          <w:lang w:val="en-GB"/>
        </w:rPr>
        <w:t xml:space="preserve">employees </w:t>
      </w:r>
      <w:r w:rsidR="00BF7001" w:rsidRPr="008C3F89">
        <w:rPr>
          <w:rFonts w:eastAsia="Times New Roman"/>
          <w:spacing w:val="5"/>
          <w:sz w:val="22"/>
          <w:szCs w:val="22"/>
          <w:shd w:val="clear" w:color="auto" w:fill="FFFFFF"/>
          <w:lang w:val="en-GB"/>
        </w:rPr>
        <w:t>freedom</w:t>
      </w:r>
      <w:r w:rsidRPr="008C3F89">
        <w:rPr>
          <w:rFonts w:eastAsia="Times New Roman"/>
          <w:spacing w:val="5"/>
          <w:sz w:val="22"/>
          <w:szCs w:val="22"/>
          <w:shd w:val="clear" w:color="auto" w:fill="FFFFFF"/>
          <w:lang w:val="en-GB"/>
        </w:rPr>
        <w:t xml:space="preserve"> in working, and they only pay attention to the results.</w:t>
      </w:r>
    </w:p>
    <w:p w14:paraId="5BAE6F31" w14:textId="111B4192" w:rsidR="00017734" w:rsidRPr="008C3F89" w:rsidRDefault="00017734" w:rsidP="00017734">
      <w:pPr>
        <w:spacing w:line="360" w:lineRule="auto"/>
        <w:ind w:firstLine="720"/>
        <w:jc w:val="both"/>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 xml:space="preserve">In leadership literature, </w:t>
      </w:r>
      <w:r w:rsidRPr="008C3F89">
        <w:rPr>
          <w:rFonts w:eastAsia="Times New Roman"/>
          <w:i/>
          <w:iCs/>
          <w:spacing w:val="5"/>
          <w:sz w:val="22"/>
          <w:szCs w:val="22"/>
          <w:shd w:val="clear" w:color="auto" w:fill="FFFFFF"/>
          <w:lang w:val="en-GB"/>
        </w:rPr>
        <w:t>laissez-faire</w:t>
      </w:r>
      <w:r w:rsidRPr="008C3F89">
        <w:rPr>
          <w:rFonts w:eastAsia="Times New Roman"/>
          <w:spacing w:val="5"/>
          <w:sz w:val="22"/>
          <w:szCs w:val="22"/>
          <w:shd w:val="clear" w:color="auto" w:fill="FFFFFF"/>
          <w:lang w:val="en-GB"/>
        </w:rPr>
        <w:t xml:space="preserve"> is related to a </w:t>
      </w:r>
      <w:r w:rsidR="0058295C" w:rsidRPr="008C3F89">
        <w:rPr>
          <w:rFonts w:eastAsia="Times New Roman"/>
          <w:spacing w:val="5"/>
          <w:sz w:val="22"/>
          <w:szCs w:val="22"/>
          <w:shd w:val="clear" w:color="auto" w:fill="FFFFFF"/>
          <w:lang w:val="en-GB"/>
        </w:rPr>
        <w:t>‘</w:t>
      </w:r>
      <w:r w:rsidRPr="008C3F89">
        <w:rPr>
          <w:rFonts w:eastAsia="Times New Roman"/>
          <w:spacing w:val="5"/>
          <w:sz w:val="22"/>
          <w:szCs w:val="22"/>
          <w:shd w:val="clear" w:color="auto" w:fill="FFFFFF"/>
          <w:lang w:val="en-GB"/>
        </w:rPr>
        <w:t>hands-off, let things</w:t>
      </w:r>
      <w:r w:rsidR="0058295C" w:rsidRPr="008C3F89">
        <w:rPr>
          <w:rFonts w:eastAsia="Times New Roman"/>
          <w:spacing w:val="5"/>
          <w:sz w:val="22"/>
          <w:szCs w:val="22"/>
          <w:shd w:val="clear" w:color="auto" w:fill="FFFFFF"/>
          <w:lang w:val="en-GB"/>
        </w:rPr>
        <w:t xml:space="preserve"> </w:t>
      </w:r>
      <w:r w:rsidRPr="008C3F89">
        <w:rPr>
          <w:rFonts w:eastAsia="Times New Roman"/>
          <w:spacing w:val="5"/>
          <w:sz w:val="22"/>
          <w:szCs w:val="22"/>
          <w:shd w:val="clear" w:color="auto" w:fill="FFFFFF"/>
          <w:lang w:val="en-GB"/>
        </w:rPr>
        <w:t>ride</w:t>
      </w:r>
      <w:r w:rsidR="0058295C" w:rsidRPr="008C3F89">
        <w:rPr>
          <w:rFonts w:eastAsia="Times New Roman"/>
          <w:spacing w:val="5"/>
          <w:sz w:val="22"/>
          <w:szCs w:val="22"/>
          <w:shd w:val="clear" w:color="auto" w:fill="FFFFFF"/>
          <w:lang w:val="en-GB"/>
        </w:rPr>
        <w:t>’</w:t>
      </w:r>
      <w:r w:rsidRPr="008C3F89">
        <w:rPr>
          <w:rFonts w:eastAsia="Times New Roman"/>
          <w:spacing w:val="5"/>
          <w:sz w:val="22"/>
          <w:szCs w:val="22"/>
          <w:shd w:val="clear" w:color="auto" w:fill="FFFFFF"/>
          <w:lang w:val="en-GB"/>
        </w:rPr>
        <w:t xml:space="preserve"> approach to</w:t>
      </w:r>
      <w:r w:rsidR="009125E4" w:rsidRPr="008C3F89">
        <w:rPr>
          <w:rFonts w:eastAsia="Times New Roman"/>
          <w:spacing w:val="5"/>
          <w:sz w:val="22"/>
          <w:szCs w:val="22"/>
          <w:shd w:val="clear" w:color="auto" w:fill="FFFFFF"/>
          <w:lang w:val="en-GB"/>
        </w:rPr>
        <w:t>ward</w:t>
      </w:r>
      <w:r w:rsidRPr="008C3F89">
        <w:rPr>
          <w:rFonts w:eastAsia="Times New Roman"/>
          <w:spacing w:val="5"/>
          <w:sz w:val="22"/>
          <w:szCs w:val="22"/>
          <w:shd w:val="clear" w:color="auto" w:fill="FFFFFF"/>
          <w:lang w:val="en-GB"/>
        </w:rPr>
        <w:t xml:space="preserve"> individuals in the workplace (Ekmekci and Tosunoglu, 2016). </w:t>
      </w:r>
      <w:r w:rsidRPr="008C3F89">
        <w:rPr>
          <w:rFonts w:eastAsia="Times New Roman"/>
          <w:i/>
          <w:iCs/>
          <w:spacing w:val="5"/>
          <w:sz w:val="22"/>
          <w:szCs w:val="22"/>
          <w:shd w:val="clear" w:color="auto" w:fill="FFFFFF"/>
          <w:lang w:val="en-GB"/>
        </w:rPr>
        <w:t xml:space="preserve">Laissez-faire </w:t>
      </w:r>
      <w:r w:rsidRPr="008C3F89">
        <w:rPr>
          <w:rFonts w:eastAsia="Times New Roman"/>
          <w:spacing w:val="5"/>
          <w:sz w:val="22"/>
          <w:szCs w:val="22"/>
          <w:shd w:val="clear" w:color="auto" w:fill="FFFFFF"/>
          <w:lang w:val="en-GB"/>
        </w:rPr>
        <w:t xml:space="preserve">is also regarded as the mandated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in which leaders </w:t>
      </w:r>
      <w:r w:rsidR="00DF0436" w:rsidRPr="008C3F89">
        <w:rPr>
          <w:rFonts w:eastAsia="Times New Roman"/>
          <w:spacing w:val="5"/>
          <w:sz w:val="22"/>
          <w:szCs w:val="22"/>
          <w:shd w:val="clear" w:color="auto" w:fill="FFFFFF"/>
          <w:lang w:val="en-GB"/>
        </w:rPr>
        <w:t>pass</w:t>
      </w:r>
      <w:r w:rsidRPr="008C3F89">
        <w:rPr>
          <w:rFonts w:eastAsia="Times New Roman"/>
          <w:spacing w:val="5"/>
          <w:sz w:val="22"/>
          <w:szCs w:val="22"/>
          <w:shd w:val="clear" w:color="auto" w:fill="FFFFFF"/>
          <w:lang w:val="en-GB"/>
        </w:rPr>
        <w:t xml:space="preserve"> their responsibility to members </w:t>
      </w:r>
      <w:r w:rsidR="00A95041" w:rsidRPr="008C3F89">
        <w:rPr>
          <w:rFonts w:eastAsia="Times New Roman"/>
          <w:spacing w:val="5"/>
          <w:sz w:val="22"/>
          <w:szCs w:val="22"/>
          <w:shd w:val="clear" w:color="auto" w:fill="FFFFFF"/>
          <w:lang w:val="en-GB"/>
        </w:rPr>
        <w:t xml:space="preserve">of </w:t>
      </w:r>
      <w:r w:rsidRPr="008C3F89">
        <w:rPr>
          <w:rFonts w:eastAsia="Times New Roman"/>
          <w:spacing w:val="5"/>
          <w:sz w:val="22"/>
          <w:szCs w:val="22"/>
          <w:shd w:val="clear" w:color="auto" w:fill="FFFFFF"/>
          <w:lang w:val="en-GB"/>
        </w:rPr>
        <w:t xml:space="preserve">the group to </w:t>
      </w:r>
      <w:r w:rsidR="00A95041" w:rsidRPr="008C3F89">
        <w:rPr>
          <w:rFonts w:eastAsia="Times New Roman"/>
          <w:spacing w:val="5"/>
          <w:sz w:val="22"/>
          <w:szCs w:val="22"/>
          <w:shd w:val="clear" w:color="auto" w:fill="FFFFFF"/>
          <w:lang w:val="en-GB"/>
        </w:rPr>
        <w:t xml:space="preserve">make </w:t>
      </w:r>
      <w:r w:rsidRPr="008C3F89">
        <w:rPr>
          <w:rFonts w:eastAsia="Times New Roman"/>
          <w:spacing w:val="5"/>
          <w:sz w:val="22"/>
          <w:szCs w:val="22"/>
          <w:shd w:val="clear" w:color="auto" w:fill="FFFFFF"/>
          <w:lang w:val="en-GB"/>
        </w:rPr>
        <w:t xml:space="preserve">their own decisions. </w:t>
      </w:r>
      <w:r w:rsidRPr="008C3F89">
        <w:rPr>
          <w:rFonts w:eastAsia="Times New Roman"/>
          <w:i/>
          <w:iCs/>
          <w:spacing w:val="5"/>
          <w:sz w:val="22"/>
          <w:szCs w:val="22"/>
          <w:shd w:val="clear" w:color="auto" w:fill="FFFFFF"/>
          <w:lang w:val="en-GB"/>
        </w:rPr>
        <w:t>Laissez-</w:t>
      </w:r>
      <w:r w:rsidR="00A95041" w:rsidRPr="008C3F89">
        <w:rPr>
          <w:rFonts w:eastAsia="Times New Roman"/>
          <w:i/>
          <w:iCs/>
          <w:spacing w:val="5"/>
          <w:sz w:val="22"/>
          <w:szCs w:val="22"/>
          <w:shd w:val="clear" w:color="auto" w:fill="FFFFFF"/>
          <w:lang w:val="en-GB"/>
        </w:rPr>
        <w:t>f</w:t>
      </w:r>
      <w:r w:rsidRPr="008C3F89">
        <w:rPr>
          <w:rFonts w:eastAsia="Times New Roman"/>
          <w:i/>
          <w:iCs/>
          <w:spacing w:val="5"/>
          <w:sz w:val="22"/>
          <w:szCs w:val="22"/>
          <w:shd w:val="clear" w:color="auto" w:fill="FFFFFF"/>
          <w:lang w:val="en-GB"/>
        </w:rPr>
        <w:t>aire</w:t>
      </w:r>
      <w:r w:rsidRPr="008C3F89">
        <w:rPr>
          <w:rFonts w:eastAsia="Times New Roman"/>
          <w:spacing w:val="5"/>
          <w:sz w:val="22"/>
          <w:szCs w:val="22"/>
          <w:shd w:val="clear" w:color="auto" w:fill="FFFFFF"/>
          <w:lang w:val="en-GB"/>
        </w:rPr>
        <w:t xml:space="preserve"> leadership is also considered </w:t>
      </w:r>
      <w:r w:rsidR="00A95041" w:rsidRPr="008C3F89">
        <w:rPr>
          <w:rFonts w:eastAsia="Times New Roman"/>
          <w:spacing w:val="5"/>
          <w:sz w:val="22"/>
          <w:szCs w:val="22"/>
          <w:shd w:val="clear" w:color="auto" w:fill="FFFFFF"/>
          <w:lang w:val="en-GB"/>
        </w:rPr>
        <w:t xml:space="preserve">the </w:t>
      </w:r>
      <w:r w:rsidRPr="008C3F89">
        <w:rPr>
          <w:rFonts w:eastAsia="Times New Roman"/>
          <w:spacing w:val="5"/>
          <w:sz w:val="22"/>
          <w:szCs w:val="22"/>
          <w:shd w:val="clear" w:color="auto" w:fill="FFFFFF"/>
          <w:lang w:val="en-GB"/>
        </w:rPr>
        <w:t xml:space="preserve">absence </w:t>
      </w:r>
      <w:r w:rsidR="00A95041" w:rsidRPr="008C3F89">
        <w:rPr>
          <w:rFonts w:eastAsia="Times New Roman"/>
          <w:spacing w:val="5"/>
          <w:sz w:val="22"/>
          <w:szCs w:val="22"/>
          <w:shd w:val="clear" w:color="auto" w:fill="FFFFFF"/>
          <w:lang w:val="en-GB"/>
        </w:rPr>
        <w:t>of a</w:t>
      </w:r>
      <w:r w:rsidRPr="008C3F89">
        <w:rPr>
          <w:rFonts w:eastAsia="Times New Roman"/>
          <w:spacing w:val="5"/>
          <w:sz w:val="22"/>
          <w:szCs w:val="22"/>
          <w:shd w:val="clear" w:color="auto" w:fill="FFFFFF"/>
          <w:lang w:val="en-GB"/>
        </w:rPr>
        <w:t xml:space="preserve"> leader. </w:t>
      </w:r>
    </w:p>
    <w:p w14:paraId="1515C776" w14:textId="2A4CDC3B" w:rsidR="00017734" w:rsidRPr="008C3F89" w:rsidRDefault="00017734" w:rsidP="00017734">
      <w:pPr>
        <w:spacing w:line="360" w:lineRule="auto"/>
        <w:ind w:firstLine="720"/>
        <w:jc w:val="both"/>
        <w:rPr>
          <w:rFonts w:eastAsia="Times New Roman"/>
          <w:spacing w:val="5"/>
          <w:sz w:val="22"/>
          <w:szCs w:val="22"/>
          <w:shd w:val="clear" w:color="auto" w:fill="FFFFFF"/>
          <w:lang w:val="en-GB"/>
        </w:rPr>
      </w:pPr>
      <w:r w:rsidRPr="008C3F89">
        <w:rPr>
          <w:rFonts w:eastAsia="Times New Roman"/>
          <w:spacing w:val="5"/>
          <w:sz w:val="22"/>
          <w:szCs w:val="22"/>
          <w:shd w:val="clear" w:color="auto" w:fill="FFFFFF"/>
          <w:lang w:val="en-GB"/>
        </w:rPr>
        <w:t xml:space="preserve">Bass and Avolio (1997) </w:t>
      </w:r>
      <w:r w:rsidR="00A95041" w:rsidRPr="008C3F89">
        <w:rPr>
          <w:rFonts w:eastAsia="Times New Roman"/>
          <w:spacing w:val="5"/>
          <w:sz w:val="22"/>
          <w:szCs w:val="22"/>
          <w:shd w:val="clear" w:color="auto" w:fill="FFFFFF"/>
          <w:lang w:val="en-GB"/>
        </w:rPr>
        <w:t xml:space="preserve">have described </w:t>
      </w:r>
      <w:r w:rsidR="00A95041" w:rsidRPr="008C3F89">
        <w:rPr>
          <w:rFonts w:eastAsia="Times New Roman"/>
          <w:i/>
          <w:iCs/>
          <w:spacing w:val="5"/>
          <w:sz w:val="22"/>
          <w:szCs w:val="22"/>
          <w:shd w:val="clear" w:color="auto" w:fill="FFFFFF"/>
          <w:lang w:val="en-GB"/>
        </w:rPr>
        <w:t>l</w:t>
      </w:r>
      <w:r w:rsidRPr="008C3F89">
        <w:rPr>
          <w:rFonts w:eastAsia="Times New Roman"/>
          <w:i/>
          <w:iCs/>
          <w:spacing w:val="5"/>
          <w:sz w:val="22"/>
          <w:szCs w:val="22"/>
          <w:shd w:val="clear" w:color="auto" w:fill="FFFFFF"/>
          <w:lang w:val="en-GB"/>
        </w:rPr>
        <w:t>aissez-faire</w:t>
      </w:r>
      <w:r w:rsidRPr="008C3F89">
        <w:rPr>
          <w:rFonts w:eastAsia="Times New Roman"/>
          <w:spacing w:val="5"/>
          <w:sz w:val="22"/>
          <w:szCs w:val="22"/>
          <w:shd w:val="clear" w:color="auto" w:fill="FFFFFF"/>
          <w:lang w:val="en-GB"/>
        </w:rPr>
        <w:t xml:space="preserve"> leadership as an ineffective </w:t>
      </w:r>
      <w:r w:rsidR="00A95041" w:rsidRPr="008C3F89">
        <w:rPr>
          <w:rFonts w:eastAsia="Times New Roman"/>
          <w:spacing w:val="5"/>
          <w:sz w:val="22"/>
          <w:szCs w:val="22"/>
          <w:shd w:val="clear" w:color="auto" w:fill="FFFFFF"/>
          <w:lang w:val="en-GB"/>
        </w:rPr>
        <w:t xml:space="preserve">method </w:t>
      </w:r>
      <w:r w:rsidRPr="008C3F89">
        <w:rPr>
          <w:rFonts w:eastAsia="Times New Roman"/>
          <w:spacing w:val="5"/>
          <w:sz w:val="22"/>
          <w:szCs w:val="22"/>
          <w:shd w:val="clear" w:color="auto" w:fill="FFFFFF"/>
          <w:lang w:val="en-GB"/>
        </w:rPr>
        <w:t>when accompanying active corrective leadership</w:t>
      </w:r>
      <w:r w:rsidR="000F4DC3" w:rsidRPr="008C3F89">
        <w:rPr>
          <w:rFonts w:eastAsia="Times New Roman"/>
          <w:spacing w:val="5"/>
          <w:sz w:val="22"/>
          <w:szCs w:val="22"/>
          <w:shd w:val="clear" w:color="auto" w:fill="FFFFFF"/>
          <w:lang w:val="en-GB"/>
        </w:rPr>
        <w:t>,</w:t>
      </w:r>
      <w:r w:rsidRPr="008C3F89">
        <w:rPr>
          <w:rFonts w:eastAsia="Times New Roman"/>
          <w:spacing w:val="5"/>
          <w:sz w:val="22"/>
          <w:szCs w:val="22"/>
          <w:shd w:val="clear" w:color="auto" w:fill="FFFFFF"/>
          <w:lang w:val="en-GB"/>
        </w:rPr>
        <w:t xml:space="preserve"> </w:t>
      </w:r>
      <w:r w:rsidR="000F4DC3" w:rsidRPr="008C3F89">
        <w:rPr>
          <w:rFonts w:eastAsia="Times New Roman"/>
          <w:spacing w:val="5"/>
          <w:sz w:val="22"/>
          <w:szCs w:val="22"/>
          <w:shd w:val="clear" w:color="auto" w:fill="FFFFFF"/>
          <w:lang w:val="en-GB"/>
        </w:rPr>
        <w:t xml:space="preserve">which </w:t>
      </w:r>
      <w:r w:rsidRPr="008C3F89">
        <w:rPr>
          <w:rFonts w:eastAsia="Times New Roman"/>
          <w:spacing w:val="5"/>
          <w:sz w:val="22"/>
          <w:szCs w:val="22"/>
          <w:shd w:val="clear" w:color="auto" w:fill="FFFFFF"/>
          <w:lang w:val="en-GB"/>
        </w:rPr>
        <w:t>monitor</w:t>
      </w:r>
      <w:r w:rsidR="000F4DC3"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and pay</w:t>
      </w:r>
      <w:r w:rsidR="000F4DC3" w:rsidRPr="008C3F89">
        <w:rPr>
          <w:rFonts w:eastAsia="Times New Roman"/>
          <w:spacing w:val="5"/>
          <w:sz w:val="22"/>
          <w:szCs w:val="22"/>
          <w:shd w:val="clear" w:color="auto" w:fill="FFFFFF"/>
          <w:lang w:val="en-GB"/>
        </w:rPr>
        <w:t>s</w:t>
      </w:r>
      <w:r w:rsidRPr="008C3F89">
        <w:rPr>
          <w:rFonts w:eastAsia="Times New Roman"/>
          <w:spacing w:val="5"/>
          <w:sz w:val="22"/>
          <w:szCs w:val="22"/>
          <w:shd w:val="clear" w:color="auto" w:fill="FFFFFF"/>
          <w:lang w:val="en-GB"/>
        </w:rPr>
        <w:t xml:space="preserve"> attention to mistakes while passive corrective leadership </w:t>
      </w:r>
      <w:r w:rsidR="000F4DC3" w:rsidRPr="008C3F89">
        <w:rPr>
          <w:rFonts w:eastAsia="Times New Roman"/>
          <w:spacing w:val="5"/>
          <w:sz w:val="22"/>
          <w:szCs w:val="22"/>
          <w:shd w:val="clear" w:color="auto" w:fill="FFFFFF"/>
          <w:lang w:val="en-GB"/>
        </w:rPr>
        <w:t xml:space="preserve">involves </w:t>
      </w:r>
      <w:r w:rsidRPr="008C3F89">
        <w:rPr>
          <w:rFonts w:eastAsia="Times New Roman"/>
          <w:spacing w:val="5"/>
          <w:sz w:val="22"/>
          <w:szCs w:val="22"/>
          <w:shd w:val="clear" w:color="auto" w:fill="FFFFFF"/>
          <w:lang w:val="en-GB"/>
        </w:rPr>
        <w:t xml:space="preserve">waiting for things to go wrong before intervening. However, </w:t>
      </w:r>
      <w:r w:rsidR="000F4DC3" w:rsidRPr="008C3F89">
        <w:rPr>
          <w:rFonts w:eastAsia="Times New Roman"/>
          <w:spacing w:val="5"/>
          <w:sz w:val="22"/>
          <w:szCs w:val="22"/>
          <w:shd w:val="clear" w:color="auto" w:fill="FFFFFF"/>
          <w:lang w:val="en-GB"/>
        </w:rPr>
        <w:t xml:space="preserve">when </w:t>
      </w:r>
      <w:r w:rsidRPr="008C3F89">
        <w:rPr>
          <w:rFonts w:eastAsia="Times New Roman"/>
          <w:spacing w:val="5"/>
          <w:sz w:val="22"/>
          <w:szCs w:val="22"/>
          <w:shd w:val="clear" w:color="auto" w:fill="FFFFFF"/>
          <w:lang w:val="en-GB"/>
        </w:rPr>
        <w:t xml:space="preserve">managing staff with </w:t>
      </w:r>
      <w:r w:rsidR="000F4DC3" w:rsidRPr="008C3F89">
        <w:rPr>
          <w:rFonts w:eastAsia="Times New Roman"/>
          <w:spacing w:val="5"/>
          <w:sz w:val="22"/>
          <w:szCs w:val="22"/>
          <w:shd w:val="clear" w:color="auto" w:fill="FFFFFF"/>
          <w:lang w:val="en-GB"/>
        </w:rPr>
        <w:t xml:space="preserve">a </w:t>
      </w:r>
      <w:r w:rsidRPr="008C3F89">
        <w:rPr>
          <w:rFonts w:eastAsia="Times New Roman"/>
          <w:spacing w:val="5"/>
          <w:sz w:val="22"/>
          <w:szCs w:val="22"/>
          <w:shd w:val="clear" w:color="auto" w:fill="FFFFFF"/>
          <w:lang w:val="en-GB"/>
        </w:rPr>
        <w:t>high educat</w:t>
      </w:r>
      <w:r w:rsidR="000F4DC3" w:rsidRPr="008C3F89">
        <w:rPr>
          <w:rFonts w:eastAsia="Times New Roman"/>
          <w:spacing w:val="5"/>
          <w:sz w:val="22"/>
          <w:szCs w:val="22"/>
          <w:shd w:val="clear" w:color="auto" w:fill="FFFFFF"/>
          <w:lang w:val="en-GB"/>
        </w:rPr>
        <w:t xml:space="preserve">ion </w:t>
      </w:r>
      <w:r w:rsidRPr="008C3F89">
        <w:rPr>
          <w:rFonts w:eastAsia="Times New Roman"/>
          <w:spacing w:val="5"/>
          <w:sz w:val="22"/>
          <w:szCs w:val="22"/>
          <w:shd w:val="clear" w:color="auto" w:fill="FFFFFF"/>
          <w:lang w:val="en-GB"/>
        </w:rPr>
        <w:t xml:space="preserve">in a developed society,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usually follows the school of </w:t>
      </w:r>
      <w:r w:rsidR="000F4DC3" w:rsidRPr="008C3F89">
        <w:rPr>
          <w:rFonts w:eastAsia="Times New Roman"/>
          <w:i/>
          <w:iCs/>
          <w:spacing w:val="5"/>
          <w:sz w:val="22"/>
          <w:szCs w:val="22"/>
          <w:shd w:val="clear" w:color="auto" w:fill="FFFFFF"/>
          <w:lang w:val="en-GB"/>
        </w:rPr>
        <w:t>l</w:t>
      </w:r>
      <w:r w:rsidRPr="008C3F89">
        <w:rPr>
          <w:rFonts w:eastAsia="Times New Roman"/>
          <w:i/>
          <w:iCs/>
          <w:spacing w:val="5"/>
          <w:sz w:val="22"/>
          <w:szCs w:val="22"/>
          <w:shd w:val="clear" w:color="auto" w:fill="FFFFFF"/>
          <w:lang w:val="en-GB"/>
        </w:rPr>
        <w:t>aissez-faire</w:t>
      </w:r>
      <w:r w:rsidR="000F4DC3" w:rsidRPr="008C3F89">
        <w:rPr>
          <w:rFonts w:eastAsia="Times New Roman"/>
          <w:i/>
          <w:iCs/>
          <w:spacing w:val="5"/>
          <w:sz w:val="22"/>
          <w:szCs w:val="22"/>
          <w:shd w:val="clear" w:color="auto" w:fill="FFFFFF"/>
          <w:lang w:val="en-GB"/>
        </w:rPr>
        <w:t>,</w:t>
      </w:r>
      <w:r w:rsidRPr="008C3F89">
        <w:rPr>
          <w:rFonts w:eastAsia="Times New Roman"/>
          <w:spacing w:val="5"/>
          <w:sz w:val="22"/>
          <w:szCs w:val="22"/>
          <w:shd w:val="clear" w:color="auto" w:fill="FFFFFF"/>
          <w:lang w:val="en-GB"/>
        </w:rPr>
        <w:t xml:space="preserve"> </w:t>
      </w:r>
      <w:r w:rsidR="000F4DC3" w:rsidRPr="008C3F89">
        <w:rPr>
          <w:rFonts w:eastAsia="Times New Roman"/>
          <w:spacing w:val="5"/>
          <w:sz w:val="22"/>
          <w:szCs w:val="22"/>
          <w:shd w:val="clear" w:color="auto" w:fill="FFFFFF"/>
          <w:lang w:val="en-GB"/>
        </w:rPr>
        <w:t xml:space="preserve">which </w:t>
      </w:r>
      <w:r w:rsidRPr="008C3F89">
        <w:rPr>
          <w:rFonts w:eastAsia="Times New Roman"/>
          <w:spacing w:val="5"/>
          <w:sz w:val="22"/>
          <w:szCs w:val="22"/>
          <w:shd w:val="clear" w:color="auto" w:fill="FFFFFF"/>
          <w:lang w:val="en-GB"/>
        </w:rPr>
        <w:t xml:space="preserve">will </w:t>
      </w:r>
      <w:r w:rsidR="000F4DC3" w:rsidRPr="008C3F89">
        <w:rPr>
          <w:rFonts w:eastAsia="Times New Roman"/>
          <w:spacing w:val="5"/>
          <w:sz w:val="22"/>
          <w:szCs w:val="22"/>
          <w:shd w:val="clear" w:color="auto" w:fill="FFFFFF"/>
          <w:lang w:val="en-GB"/>
        </w:rPr>
        <w:t xml:space="preserve">allow </w:t>
      </w:r>
      <w:r w:rsidRPr="008C3F89">
        <w:rPr>
          <w:rFonts w:eastAsia="Times New Roman"/>
          <w:spacing w:val="5"/>
          <w:sz w:val="22"/>
          <w:szCs w:val="22"/>
          <w:shd w:val="clear" w:color="auto" w:fill="FFFFFF"/>
          <w:lang w:val="en-GB"/>
        </w:rPr>
        <w:t xml:space="preserve">the highly educated staff the freedom to work, and </w:t>
      </w:r>
      <w:r w:rsidR="000F4DC3" w:rsidRPr="008C3F89">
        <w:rPr>
          <w:rFonts w:eastAsia="Times New Roman"/>
          <w:spacing w:val="5"/>
          <w:sz w:val="22"/>
          <w:szCs w:val="22"/>
          <w:shd w:val="clear" w:color="auto" w:fill="FFFFFF"/>
          <w:lang w:val="en-GB"/>
        </w:rPr>
        <w:t>it gives them</w:t>
      </w:r>
      <w:r w:rsidRPr="008C3F89">
        <w:rPr>
          <w:rFonts w:eastAsia="Times New Roman"/>
          <w:spacing w:val="5"/>
          <w:sz w:val="22"/>
          <w:szCs w:val="22"/>
          <w:shd w:val="clear" w:color="auto" w:fill="FFFFFF"/>
          <w:lang w:val="en-GB"/>
        </w:rPr>
        <w:t xml:space="preserve"> the freedom to create as well as bring value </w:t>
      </w:r>
      <w:r w:rsidR="000F4DC3" w:rsidRPr="008C3F89">
        <w:rPr>
          <w:rFonts w:eastAsia="Times New Roman"/>
          <w:spacing w:val="5"/>
          <w:sz w:val="22"/>
          <w:szCs w:val="22"/>
          <w:shd w:val="clear" w:color="auto" w:fill="FFFFFF"/>
          <w:lang w:val="en-GB"/>
        </w:rPr>
        <w:t xml:space="preserve">back </w:t>
      </w:r>
      <w:r w:rsidRPr="008C3F89">
        <w:rPr>
          <w:rFonts w:eastAsia="Times New Roman"/>
          <w:spacing w:val="5"/>
          <w:sz w:val="22"/>
          <w:szCs w:val="22"/>
          <w:shd w:val="clear" w:color="auto" w:fill="FFFFFF"/>
          <w:lang w:val="en-GB"/>
        </w:rPr>
        <w:t xml:space="preserve">to the enterprise. Therefore, this </w:t>
      </w:r>
      <w:r w:rsidR="00AB414E" w:rsidRPr="008C3F89">
        <w:rPr>
          <w:rFonts w:eastAsia="Times New Roman"/>
          <w:spacing w:val="5"/>
          <w:sz w:val="22"/>
          <w:szCs w:val="22"/>
          <w:shd w:val="clear" w:color="auto" w:fill="FFFFFF"/>
          <w:lang w:val="en-GB"/>
        </w:rPr>
        <w:t>LS</w:t>
      </w:r>
      <w:r w:rsidRPr="008C3F89">
        <w:rPr>
          <w:rFonts w:eastAsia="Times New Roman"/>
          <w:spacing w:val="5"/>
          <w:sz w:val="22"/>
          <w:szCs w:val="22"/>
          <w:shd w:val="clear" w:color="auto" w:fill="FFFFFF"/>
          <w:lang w:val="en-GB"/>
        </w:rPr>
        <w:t xml:space="preserve"> is also considered and applied to enterprises. </w:t>
      </w:r>
      <w:r w:rsidRPr="008C3F89">
        <w:rPr>
          <w:rFonts w:eastAsia="Times New Roman"/>
          <w:i/>
          <w:iCs/>
          <w:spacing w:val="5"/>
          <w:sz w:val="22"/>
          <w:szCs w:val="22"/>
          <w:shd w:val="clear" w:color="auto" w:fill="FFFFFF"/>
          <w:lang w:val="en-GB"/>
        </w:rPr>
        <w:t>Laissez-</w:t>
      </w:r>
      <w:r w:rsidR="000F4DC3" w:rsidRPr="008C3F89">
        <w:rPr>
          <w:rFonts w:eastAsia="Times New Roman"/>
          <w:i/>
          <w:iCs/>
          <w:spacing w:val="5"/>
          <w:sz w:val="22"/>
          <w:szCs w:val="22"/>
          <w:shd w:val="clear" w:color="auto" w:fill="FFFFFF"/>
          <w:lang w:val="en-GB"/>
        </w:rPr>
        <w:t>f</w:t>
      </w:r>
      <w:r w:rsidRPr="008C3F89">
        <w:rPr>
          <w:rFonts w:eastAsia="Times New Roman"/>
          <w:i/>
          <w:iCs/>
          <w:spacing w:val="5"/>
          <w:sz w:val="22"/>
          <w:szCs w:val="22"/>
          <w:shd w:val="clear" w:color="auto" w:fill="FFFFFF"/>
          <w:lang w:val="en-GB"/>
        </w:rPr>
        <w:t>aire</w:t>
      </w:r>
      <w:r w:rsidRPr="008C3F89">
        <w:rPr>
          <w:rFonts w:eastAsia="Times New Roman"/>
          <w:spacing w:val="5"/>
          <w:sz w:val="22"/>
          <w:szCs w:val="22"/>
          <w:shd w:val="clear" w:color="auto" w:fill="FFFFFF"/>
          <w:lang w:val="en-GB"/>
        </w:rPr>
        <w:t xml:space="preserve"> leadership can be essential in the new era when employees are trained basically and </w:t>
      </w:r>
      <w:r w:rsidR="000F4DC3" w:rsidRPr="008C3F89">
        <w:rPr>
          <w:rFonts w:eastAsia="Times New Roman"/>
          <w:spacing w:val="5"/>
          <w:sz w:val="22"/>
          <w:szCs w:val="22"/>
          <w:shd w:val="clear" w:color="auto" w:fill="FFFFFF"/>
          <w:lang w:val="en-GB"/>
        </w:rPr>
        <w:t xml:space="preserve">have much </w:t>
      </w:r>
      <w:r w:rsidRPr="008C3F89">
        <w:rPr>
          <w:rFonts w:eastAsia="Times New Roman"/>
          <w:spacing w:val="5"/>
          <w:sz w:val="22"/>
          <w:szCs w:val="22"/>
          <w:shd w:val="clear" w:color="auto" w:fill="FFFFFF"/>
          <w:lang w:val="en-GB"/>
        </w:rPr>
        <w:t xml:space="preserve">knowledge. They </w:t>
      </w:r>
      <w:r w:rsidR="000F4DC3" w:rsidRPr="008C3F89">
        <w:rPr>
          <w:rFonts w:eastAsia="Times New Roman"/>
          <w:spacing w:val="5"/>
          <w:sz w:val="22"/>
          <w:szCs w:val="22"/>
          <w:shd w:val="clear" w:color="auto" w:fill="FFFFFF"/>
          <w:lang w:val="en-GB"/>
        </w:rPr>
        <w:t>tend to</w:t>
      </w:r>
      <w:r w:rsidRPr="008C3F89">
        <w:rPr>
          <w:rFonts w:eastAsia="Times New Roman"/>
          <w:spacing w:val="5"/>
          <w:sz w:val="22"/>
          <w:szCs w:val="22"/>
          <w:shd w:val="clear" w:color="auto" w:fill="FFFFFF"/>
          <w:lang w:val="en-GB"/>
        </w:rPr>
        <w:t xml:space="preserve"> </w:t>
      </w:r>
      <w:r w:rsidR="000F4DC3" w:rsidRPr="008C3F89">
        <w:rPr>
          <w:rFonts w:eastAsia="Times New Roman"/>
          <w:spacing w:val="5"/>
          <w:sz w:val="22"/>
          <w:szCs w:val="22"/>
          <w:shd w:val="clear" w:color="auto" w:fill="FFFFFF"/>
          <w:lang w:val="en-GB"/>
        </w:rPr>
        <w:t>favour</w:t>
      </w:r>
      <w:r w:rsidRPr="008C3F89">
        <w:rPr>
          <w:rFonts w:eastAsia="Times New Roman"/>
          <w:spacing w:val="5"/>
          <w:sz w:val="22"/>
          <w:szCs w:val="22"/>
          <w:shd w:val="clear" w:color="auto" w:fill="FFFFFF"/>
          <w:lang w:val="en-GB"/>
        </w:rPr>
        <w:t xml:space="preserve"> freedom, self-control </w:t>
      </w:r>
      <w:r w:rsidR="000F4DC3" w:rsidRPr="008C3F89">
        <w:rPr>
          <w:rFonts w:eastAsia="Times New Roman"/>
          <w:spacing w:val="5"/>
          <w:sz w:val="22"/>
          <w:szCs w:val="22"/>
          <w:shd w:val="clear" w:color="auto" w:fill="FFFFFF"/>
          <w:lang w:val="en-GB"/>
        </w:rPr>
        <w:t xml:space="preserve">their </w:t>
      </w:r>
      <w:r w:rsidRPr="008C3F89">
        <w:rPr>
          <w:rFonts w:eastAsia="Times New Roman"/>
          <w:spacing w:val="5"/>
          <w:sz w:val="22"/>
          <w:szCs w:val="22"/>
          <w:shd w:val="clear" w:color="auto" w:fill="FFFFFF"/>
          <w:lang w:val="en-GB"/>
        </w:rPr>
        <w:t>work, and reporting the results to the</w:t>
      </w:r>
      <w:r w:rsidR="000F4DC3" w:rsidRPr="008C3F89">
        <w:rPr>
          <w:rFonts w:eastAsia="Times New Roman"/>
          <w:spacing w:val="5"/>
          <w:sz w:val="22"/>
          <w:szCs w:val="22"/>
          <w:shd w:val="clear" w:color="auto" w:fill="FFFFFF"/>
          <w:lang w:val="en-GB"/>
        </w:rPr>
        <w:t>ir</w:t>
      </w:r>
      <w:r w:rsidRPr="008C3F89">
        <w:rPr>
          <w:rFonts w:eastAsia="Times New Roman"/>
          <w:spacing w:val="5"/>
          <w:sz w:val="22"/>
          <w:szCs w:val="22"/>
          <w:shd w:val="clear" w:color="auto" w:fill="FFFFFF"/>
          <w:lang w:val="en-GB"/>
        </w:rPr>
        <w:t xml:space="preserve"> superior. </w:t>
      </w:r>
    </w:p>
    <w:p w14:paraId="0728F62D" w14:textId="7869BA58" w:rsidR="00842F87" w:rsidRPr="008C3F89" w:rsidRDefault="00896DA9" w:rsidP="00017734">
      <w:pPr>
        <w:spacing w:line="360" w:lineRule="auto"/>
        <w:rPr>
          <w:rFonts w:eastAsia="Times New Roman"/>
          <w:b/>
          <w:sz w:val="22"/>
          <w:szCs w:val="22"/>
          <w:lang w:val="en-GB"/>
        </w:rPr>
      </w:pPr>
      <w:r w:rsidRPr="008C3F89">
        <w:rPr>
          <w:rFonts w:eastAsia="Times New Roman"/>
          <w:b/>
          <w:sz w:val="22"/>
          <w:szCs w:val="22"/>
          <w:lang w:val="en-GB"/>
        </w:rPr>
        <w:t xml:space="preserve"> </w:t>
      </w:r>
      <w:r w:rsidR="00263533" w:rsidRPr="008C3F89">
        <w:rPr>
          <w:rFonts w:eastAsia="Times New Roman"/>
          <w:b/>
          <w:sz w:val="22"/>
          <w:szCs w:val="22"/>
          <w:lang w:val="en-GB"/>
        </w:rPr>
        <w:t>2.3</w:t>
      </w:r>
      <w:r w:rsidR="00B221FC" w:rsidRPr="008C3F89">
        <w:rPr>
          <w:rFonts w:eastAsia="Times New Roman"/>
          <w:b/>
          <w:sz w:val="22"/>
          <w:szCs w:val="22"/>
          <w:lang w:val="en-GB"/>
        </w:rPr>
        <w:t xml:space="preserve"> </w:t>
      </w:r>
      <w:r w:rsidR="00B36EDF" w:rsidRPr="008C3F89">
        <w:rPr>
          <w:rFonts w:eastAsia="Times New Roman"/>
          <w:b/>
          <w:sz w:val="22"/>
          <w:szCs w:val="22"/>
          <w:lang w:val="en-GB"/>
        </w:rPr>
        <w:t xml:space="preserve">The concept of </w:t>
      </w:r>
      <w:r w:rsidR="008E2891" w:rsidRPr="008C3F89">
        <w:rPr>
          <w:rFonts w:eastAsia="Times New Roman"/>
          <w:b/>
          <w:sz w:val="22"/>
          <w:szCs w:val="22"/>
          <w:lang w:val="en-GB"/>
        </w:rPr>
        <w:t>q</w:t>
      </w:r>
      <w:r w:rsidR="00B36EDF" w:rsidRPr="008C3F89">
        <w:rPr>
          <w:rFonts w:eastAsia="Times New Roman"/>
          <w:b/>
          <w:sz w:val="22"/>
          <w:szCs w:val="22"/>
          <w:lang w:val="en-GB"/>
        </w:rPr>
        <w:t xml:space="preserve">uality of </w:t>
      </w:r>
      <w:r w:rsidR="008E2891" w:rsidRPr="008C3F89">
        <w:rPr>
          <w:rFonts w:eastAsia="Times New Roman"/>
          <w:b/>
          <w:sz w:val="22"/>
          <w:szCs w:val="22"/>
          <w:lang w:val="en-GB"/>
        </w:rPr>
        <w:t>w</w:t>
      </w:r>
      <w:r w:rsidR="00B36EDF" w:rsidRPr="008C3F89">
        <w:rPr>
          <w:rFonts w:eastAsia="Times New Roman"/>
          <w:b/>
          <w:sz w:val="22"/>
          <w:szCs w:val="22"/>
          <w:lang w:val="en-GB"/>
        </w:rPr>
        <w:t xml:space="preserve">ork </w:t>
      </w:r>
      <w:r w:rsidR="008E2891" w:rsidRPr="008C3F89">
        <w:rPr>
          <w:rFonts w:eastAsia="Times New Roman"/>
          <w:b/>
          <w:sz w:val="22"/>
          <w:szCs w:val="22"/>
          <w:lang w:val="en-GB"/>
        </w:rPr>
        <w:t>l</w:t>
      </w:r>
      <w:r w:rsidR="00B36EDF" w:rsidRPr="008C3F89">
        <w:rPr>
          <w:rFonts w:eastAsia="Times New Roman"/>
          <w:b/>
          <w:sz w:val="22"/>
          <w:szCs w:val="22"/>
          <w:lang w:val="en-GB"/>
        </w:rPr>
        <w:t>ife</w:t>
      </w:r>
    </w:p>
    <w:p w14:paraId="55A0A83A" w14:textId="01216F33" w:rsidR="00A6503A" w:rsidRPr="008C3F89" w:rsidRDefault="00823D39" w:rsidP="00A6503A">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 xml:space="preserve">All </w:t>
      </w:r>
      <w:r w:rsidR="00A6503A" w:rsidRPr="008C3F89">
        <w:rPr>
          <w:color w:val="1C1E29"/>
          <w:sz w:val="22"/>
          <w:szCs w:val="22"/>
          <w:lang w:val="en-GB"/>
        </w:rPr>
        <w:t>employee</w:t>
      </w:r>
      <w:r w:rsidRPr="008C3F89">
        <w:rPr>
          <w:color w:val="1C1E29"/>
          <w:sz w:val="22"/>
          <w:szCs w:val="22"/>
          <w:lang w:val="en-GB"/>
        </w:rPr>
        <w:t>s</w:t>
      </w:r>
      <w:r w:rsidR="00A6503A" w:rsidRPr="008C3F89">
        <w:rPr>
          <w:color w:val="1C1E29"/>
          <w:sz w:val="22"/>
          <w:szCs w:val="22"/>
          <w:lang w:val="en-GB"/>
        </w:rPr>
        <w:t xml:space="preserve"> want to work in a comfortable environment, </w:t>
      </w:r>
      <w:r w:rsidRPr="008C3F89">
        <w:rPr>
          <w:color w:val="1C1E29"/>
          <w:sz w:val="22"/>
          <w:szCs w:val="22"/>
          <w:lang w:val="en-GB"/>
        </w:rPr>
        <w:t xml:space="preserve">to have </w:t>
      </w:r>
      <w:r w:rsidR="00A6503A" w:rsidRPr="008C3F89">
        <w:rPr>
          <w:color w:val="1C1E29"/>
          <w:sz w:val="22"/>
          <w:szCs w:val="22"/>
          <w:lang w:val="en-GB"/>
        </w:rPr>
        <w:t xml:space="preserve">freedom, </w:t>
      </w:r>
      <w:r w:rsidRPr="008C3F89">
        <w:rPr>
          <w:color w:val="1C1E29"/>
          <w:sz w:val="22"/>
          <w:szCs w:val="22"/>
          <w:lang w:val="en-GB"/>
        </w:rPr>
        <w:t xml:space="preserve">and to </w:t>
      </w:r>
      <w:r w:rsidR="00A6503A" w:rsidRPr="008C3F89">
        <w:rPr>
          <w:color w:val="1C1E29"/>
          <w:sz w:val="22"/>
          <w:szCs w:val="22"/>
          <w:lang w:val="en-GB"/>
        </w:rPr>
        <w:t>not be forced</w:t>
      </w:r>
      <w:r w:rsidRPr="008C3F89">
        <w:rPr>
          <w:color w:val="1C1E29"/>
          <w:sz w:val="22"/>
          <w:szCs w:val="22"/>
          <w:lang w:val="en-GB"/>
        </w:rPr>
        <w:t>,</w:t>
      </w:r>
      <w:r w:rsidR="00A6503A" w:rsidRPr="008C3F89">
        <w:rPr>
          <w:color w:val="1C1E29"/>
          <w:sz w:val="22"/>
          <w:szCs w:val="22"/>
          <w:lang w:val="en-GB"/>
        </w:rPr>
        <w:t xml:space="preserve"> while leaders expect to increase productivity</w:t>
      </w:r>
      <w:r w:rsidR="009D03A6" w:rsidRPr="008C3F89">
        <w:rPr>
          <w:color w:val="1C1E29"/>
          <w:sz w:val="22"/>
          <w:szCs w:val="22"/>
          <w:lang w:val="en-GB"/>
        </w:rPr>
        <w:t xml:space="preserve"> and</w:t>
      </w:r>
      <w:r w:rsidR="00A6503A" w:rsidRPr="008C3F89">
        <w:rPr>
          <w:color w:val="1C1E29"/>
          <w:sz w:val="22"/>
          <w:szCs w:val="22"/>
          <w:lang w:val="en-GB"/>
        </w:rPr>
        <w:t xml:space="preserve"> working performance and to manage </w:t>
      </w:r>
      <w:r w:rsidR="009D03A6" w:rsidRPr="008C3F89">
        <w:rPr>
          <w:color w:val="1C1E29"/>
          <w:sz w:val="22"/>
          <w:szCs w:val="22"/>
          <w:lang w:val="en-GB"/>
        </w:rPr>
        <w:t xml:space="preserve">the </w:t>
      </w:r>
      <w:r w:rsidR="00A6503A" w:rsidRPr="008C3F89">
        <w:rPr>
          <w:color w:val="1C1E29"/>
          <w:sz w:val="22"/>
          <w:szCs w:val="22"/>
          <w:lang w:val="en-GB"/>
        </w:rPr>
        <w:t xml:space="preserve">business effectively. Meanwhile, </w:t>
      </w:r>
      <w:r w:rsidR="00AA6768" w:rsidRPr="008C3F89">
        <w:rPr>
          <w:color w:val="1C1E29"/>
          <w:sz w:val="22"/>
          <w:szCs w:val="22"/>
          <w:lang w:val="en-GB"/>
        </w:rPr>
        <w:t>QWL</w:t>
      </w:r>
      <w:r w:rsidR="00A6503A" w:rsidRPr="008C3F89">
        <w:rPr>
          <w:color w:val="1C1E29"/>
          <w:sz w:val="22"/>
          <w:szCs w:val="22"/>
          <w:lang w:val="en-GB"/>
        </w:rPr>
        <w:t xml:space="preserve"> </w:t>
      </w:r>
      <w:r w:rsidR="009D03A6" w:rsidRPr="008C3F89">
        <w:rPr>
          <w:color w:val="1C1E29"/>
          <w:sz w:val="22"/>
          <w:szCs w:val="22"/>
          <w:lang w:val="en-GB"/>
        </w:rPr>
        <w:t>i</w:t>
      </w:r>
      <w:r w:rsidR="00A6503A" w:rsidRPr="008C3F89">
        <w:rPr>
          <w:color w:val="1C1E29"/>
          <w:sz w:val="22"/>
          <w:szCs w:val="22"/>
          <w:lang w:val="en-GB"/>
        </w:rPr>
        <w:t>s no longer considered to be a new issue in organ</w:t>
      </w:r>
      <w:r w:rsidR="004A37E9" w:rsidRPr="008C3F89">
        <w:rPr>
          <w:color w:val="1C1E29"/>
          <w:sz w:val="22"/>
          <w:szCs w:val="22"/>
          <w:lang w:val="en-GB"/>
        </w:rPr>
        <w:t>is</w:t>
      </w:r>
      <w:r w:rsidR="00A6503A" w:rsidRPr="008C3F89">
        <w:rPr>
          <w:color w:val="1C1E29"/>
          <w:sz w:val="22"/>
          <w:szCs w:val="22"/>
          <w:lang w:val="en-GB"/>
        </w:rPr>
        <w:t xml:space="preserve">ations because most past studies </w:t>
      </w:r>
      <w:r w:rsidR="002D7554" w:rsidRPr="008C3F89">
        <w:rPr>
          <w:color w:val="1C1E29"/>
          <w:sz w:val="22"/>
          <w:szCs w:val="22"/>
          <w:lang w:val="en-GB"/>
        </w:rPr>
        <w:t xml:space="preserve">have </w:t>
      </w:r>
      <w:r w:rsidR="00A6503A" w:rsidRPr="008C3F89">
        <w:rPr>
          <w:color w:val="1C1E29"/>
          <w:sz w:val="22"/>
          <w:szCs w:val="22"/>
          <w:lang w:val="en-GB"/>
        </w:rPr>
        <w:t xml:space="preserve">proved that </w:t>
      </w:r>
      <w:r w:rsidR="008A34CC" w:rsidRPr="008C3F89">
        <w:rPr>
          <w:color w:val="1C1E29"/>
          <w:sz w:val="22"/>
          <w:szCs w:val="22"/>
          <w:lang w:val="en-GB"/>
        </w:rPr>
        <w:t>QWL</w:t>
      </w:r>
      <w:r w:rsidR="00A6503A" w:rsidRPr="008C3F89">
        <w:rPr>
          <w:color w:val="1C1E29"/>
          <w:sz w:val="22"/>
          <w:szCs w:val="22"/>
          <w:lang w:val="en-GB"/>
        </w:rPr>
        <w:t xml:space="preserve"> was the most important priority that all organ</w:t>
      </w:r>
      <w:r w:rsidR="004A37E9" w:rsidRPr="008C3F89">
        <w:rPr>
          <w:color w:val="1C1E29"/>
          <w:sz w:val="22"/>
          <w:szCs w:val="22"/>
          <w:lang w:val="en-GB"/>
        </w:rPr>
        <w:t>is</w:t>
      </w:r>
      <w:r w:rsidR="00A6503A" w:rsidRPr="008C3F89">
        <w:rPr>
          <w:color w:val="1C1E29"/>
          <w:sz w:val="22"/>
          <w:szCs w:val="22"/>
          <w:lang w:val="en-GB"/>
        </w:rPr>
        <w:t xml:space="preserve">ations considered (Narehan et al., 2014). </w:t>
      </w:r>
      <w:r w:rsidR="002D7554" w:rsidRPr="008C3F89">
        <w:rPr>
          <w:color w:val="1C1E29"/>
          <w:sz w:val="22"/>
          <w:szCs w:val="22"/>
          <w:lang w:val="en-GB"/>
        </w:rPr>
        <w:t>In addition</w:t>
      </w:r>
      <w:r w:rsidR="00A6503A" w:rsidRPr="008C3F89">
        <w:rPr>
          <w:color w:val="1C1E29"/>
          <w:sz w:val="22"/>
          <w:szCs w:val="22"/>
          <w:lang w:val="en-GB"/>
        </w:rPr>
        <w:t xml:space="preserve">, to create a friendly work environment, </w:t>
      </w:r>
      <w:r w:rsidR="00A6503A" w:rsidRPr="008C3F89">
        <w:rPr>
          <w:color w:val="1C1E29"/>
          <w:sz w:val="22"/>
          <w:szCs w:val="22"/>
          <w:lang w:val="en-GB"/>
        </w:rPr>
        <w:lastRenderedPageBreak/>
        <w:t xml:space="preserve">enterprises </w:t>
      </w:r>
      <w:r w:rsidR="00007529" w:rsidRPr="008C3F89">
        <w:rPr>
          <w:color w:val="1C1E29"/>
          <w:sz w:val="22"/>
          <w:szCs w:val="22"/>
          <w:lang w:val="en-GB"/>
        </w:rPr>
        <w:t>must</w:t>
      </w:r>
      <w:r w:rsidR="00A6503A" w:rsidRPr="008C3F89">
        <w:rPr>
          <w:color w:val="1C1E29"/>
          <w:sz w:val="22"/>
          <w:szCs w:val="22"/>
          <w:lang w:val="en-GB"/>
        </w:rPr>
        <w:t xml:space="preserve"> build clear regulation</w:t>
      </w:r>
      <w:r w:rsidR="00BB7D53" w:rsidRPr="008C3F89">
        <w:rPr>
          <w:color w:val="1C1E29"/>
          <w:sz w:val="22"/>
          <w:szCs w:val="22"/>
          <w:lang w:val="en-GB"/>
        </w:rPr>
        <w:t>s</w:t>
      </w:r>
      <w:r w:rsidR="00A6503A" w:rsidRPr="008C3F89">
        <w:rPr>
          <w:color w:val="1C1E29"/>
          <w:sz w:val="22"/>
          <w:szCs w:val="22"/>
          <w:lang w:val="en-GB"/>
        </w:rPr>
        <w:t xml:space="preserve"> for limited interests</w:t>
      </w:r>
      <w:r w:rsidR="00007529" w:rsidRPr="008C3F89">
        <w:rPr>
          <w:color w:val="1C1E29"/>
          <w:sz w:val="22"/>
          <w:szCs w:val="22"/>
          <w:lang w:val="en-GB"/>
        </w:rPr>
        <w:t xml:space="preserve"> and </w:t>
      </w:r>
      <w:r w:rsidR="00A6503A" w:rsidRPr="008C3F89">
        <w:rPr>
          <w:color w:val="1C1E29"/>
          <w:sz w:val="22"/>
          <w:szCs w:val="22"/>
          <w:lang w:val="en-GB"/>
        </w:rPr>
        <w:t>each person’s responsibility. They also have clear reward</w:t>
      </w:r>
      <w:r w:rsidR="00007529" w:rsidRPr="008C3F89">
        <w:rPr>
          <w:color w:val="1C1E29"/>
          <w:sz w:val="22"/>
          <w:szCs w:val="22"/>
          <w:lang w:val="en-GB"/>
        </w:rPr>
        <w:t xml:space="preserve"> and </w:t>
      </w:r>
      <w:r w:rsidR="00A6503A" w:rsidRPr="008C3F89">
        <w:rPr>
          <w:color w:val="1C1E29"/>
          <w:sz w:val="22"/>
          <w:szCs w:val="22"/>
          <w:lang w:val="en-GB"/>
        </w:rPr>
        <w:t>punishment policies and a professional work environment.  </w:t>
      </w:r>
    </w:p>
    <w:p w14:paraId="0F62A44C" w14:textId="5622728E" w:rsidR="00A6503A" w:rsidRPr="008C3F89" w:rsidRDefault="008A34CC" w:rsidP="00A6503A">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Q</w:t>
      </w:r>
      <w:r w:rsidR="00BB7D53" w:rsidRPr="008C3F89">
        <w:rPr>
          <w:color w:val="1C1E29"/>
          <w:sz w:val="22"/>
          <w:szCs w:val="22"/>
          <w:lang w:val="en-GB"/>
        </w:rPr>
        <w:t>uality of work life</w:t>
      </w:r>
      <w:r w:rsidR="00A6503A" w:rsidRPr="008C3F89">
        <w:rPr>
          <w:color w:val="1C1E29"/>
          <w:sz w:val="22"/>
          <w:szCs w:val="22"/>
          <w:lang w:val="en-GB"/>
        </w:rPr>
        <w:t xml:space="preserve"> </w:t>
      </w:r>
      <w:r w:rsidR="00BB7D53" w:rsidRPr="008C3F89">
        <w:rPr>
          <w:color w:val="1C1E29"/>
          <w:sz w:val="22"/>
          <w:szCs w:val="22"/>
          <w:lang w:val="en-GB"/>
        </w:rPr>
        <w:t xml:space="preserve">signifies </w:t>
      </w:r>
      <w:r w:rsidR="00A6503A" w:rsidRPr="008C3F89">
        <w:rPr>
          <w:color w:val="1C1E29"/>
          <w:sz w:val="22"/>
          <w:szCs w:val="22"/>
          <w:lang w:val="en-GB"/>
        </w:rPr>
        <w:t>the level to</w:t>
      </w:r>
      <w:r w:rsidR="00BB7D53" w:rsidRPr="008C3F89">
        <w:rPr>
          <w:color w:val="1C1E29"/>
          <w:sz w:val="22"/>
          <w:szCs w:val="22"/>
          <w:lang w:val="en-GB"/>
        </w:rPr>
        <w:t xml:space="preserve"> which</w:t>
      </w:r>
      <w:r w:rsidR="00A6503A" w:rsidRPr="008C3F89">
        <w:rPr>
          <w:color w:val="1C1E29"/>
          <w:sz w:val="22"/>
          <w:szCs w:val="22"/>
          <w:lang w:val="en-GB"/>
        </w:rPr>
        <w:t xml:space="preserve"> the organ</w:t>
      </w:r>
      <w:r w:rsidR="004A37E9" w:rsidRPr="008C3F89">
        <w:rPr>
          <w:color w:val="1C1E29"/>
          <w:sz w:val="22"/>
          <w:szCs w:val="22"/>
          <w:lang w:val="en-GB"/>
        </w:rPr>
        <w:t>is</w:t>
      </w:r>
      <w:r w:rsidR="00A6503A" w:rsidRPr="008C3F89">
        <w:rPr>
          <w:color w:val="1C1E29"/>
          <w:sz w:val="22"/>
          <w:szCs w:val="22"/>
          <w:lang w:val="en-GB"/>
        </w:rPr>
        <w:t>ation’s members can satisfy the</w:t>
      </w:r>
      <w:r w:rsidR="00BB7D53" w:rsidRPr="008C3F89">
        <w:rPr>
          <w:color w:val="1C1E29"/>
          <w:sz w:val="22"/>
          <w:szCs w:val="22"/>
          <w:lang w:val="en-GB"/>
        </w:rPr>
        <w:t>ir</w:t>
      </w:r>
      <w:r w:rsidR="00A6503A" w:rsidRPr="008C3F89">
        <w:rPr>
          <w:color w:val="1C1E29"/>
          <w:sz w:val="22"/>
          <w:szCs w:val="22"/>
          <w:lang w:val="en-GB"/>
        </w:rPr>
        <w:t xml:space="preserve"> essential needs </w:t>
      </w:r>
      <w:r w:rsidR="00BB7D53" w:rsidRPr="008C3F89">
        <w:rPr>
          <w:color w:val="1C1E29"/>
          <w:sz w:val="22"/>
          <w:szCs w:val="22"/>
          <w:lang w:val="en-GB"/>
        </w:rPr>
        <w:t xml:space="preserve">through </w:t>
      </w:r>
      <w:r w:rsidR="00A6503A" w:rsidRPr="008C3F89">
        <w:rPr>
          <w:color w:val="1C1E29"/>
          <w:sz w:val="22"/>
          <w:szCs w:val="22"/>
          <w:lang w:val="en-GB"/>
        </w:rPr>
        <w:t>experience in that organ</w:t>
      </w:r>
      <w:r w:rsidR="004A37E9" w:rsidRPr="008C3F89">
        <w:rPr>
          <w:color w:val="1C1E29"/>
          <w:sz w:val="22"/>
          <w:szCs w:val="22"/>
          <w:lang w:val="en-GB"/>
        </w:rPr>
        <w:t>is</w:t>
      </w:r>
      <w:r w:rsidR="00A6503A" w:rsidRPr="008C3F89">
        <w:rPr>
          <w:color w:val="1C1E29"/>
          <w:sz w:val="22"/>
          <w:szCs w:val="22"/>
          <w:lang w:val="en-GB"/>
        </w:rPr>
        <w:t>ation (Chib, 2012; Fattahi </w:t>
      </w:r>
      <w:r w:rsidR="00A6503A" w:rsidRPr="008C3F89">
        <w:rPr>
          <w:rStyle w:val="Emphasis"/>
          <w:color w:val="1C1E29"/>
          <w:sz w:val="22"/>
          <w:szCs w:val="22"/>
          <w:lang w:val="en-GB"/>
        </w:rPr>
        <w:t>et al.</w:t>
      </w:r>
      <w:r w:rsidR="00A6503A" w:rsidRPr="008C3F89">
        <w:rPr>
          <w:color w:val="1C1E29"/>
          <w:sz w:val="22"/>
          <w:szCs w:val="22"/>
          <w:lang w:val="en-GB"/>
        </w:rPr>
        <w:t>, 2014). </w:t>
      </w:r>
    </w:p>
    <w:p w14:paraId="79B10C85" w14:textId="2EC48D73" w:rsidR="00A6503A" w:rsidRPr="008C3F89" w:rsidRDefault="008A34CC" w:rsidP="00A6503A">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Q</w:t>
      </w:r>
      <w:r w:rsidR="00BB7D53" w:rsidRPr="008C3F89">
        <w:rPr>
          <w:color w:val="1C1E29"/>
          <w:sz w:val="22"/>
          <w:szCs w:val="22"/>
          <w:lang w:val="en-GB"/>
        </w:rPr>
        <w:t>uality of work life</w:t>
      </w:r>
      <w:r w:rsidR="00A6503A" w:rsidRPr="008C3F89">
        <w:rPr>
          <w:color w:val="1C1E29"/>
          <w:sz w:val="22"/>
          <w:szCs w:val="22"/>
          <w:lang w:val="en-GB"/>
        </w:rPr>
        <w:t xml:space="preserve"> is also related to </w:t>
      </w:r>
      <w:r w:rsidR="00BB7D53" w:rsidRPr="008C3F89">
        <w:rPr>
          <w:color w:val="1C1E29"/>
          <w:sz w:val="22"/>
          <w:szCs w:val="22"/>
          <w:lang w:val="en-GB"/>
        </w:rPr>
        <w:t xml:space="preserve">the </w:t>
      </w:r>
      <w:r w:rsidR="00A6503A" w:rsidRPr="008C3F89">
        <w:rPr>
          <w:color w:val="1C1E29"/>
          <w:sz w:val="22"/>
          <w:szCs w:val="22"/>
          <w:lang w:val="en-GB"/>
        </w:rPr>
        <w:t>extent to which employee</w:t>
      </w:r>
      <w:r w:rsidR="00BB7D53" w:rsidRPr="008C3F89">
        <w:rPr>
          <w:color w:val="1C1E29"/>
          <w:sz w:val="22"/>
          <w:szCs w:val="22"/>
          <w:lang w:val="en-GB"/>
        </w:rPr>
        <w:t>s</w:t>
      </w:r>
      <w:r w:rsidR="00A6503A" w:rsidRPr="008C3F89">
        <w:rPr>
          <w:color w:val="1C1E29"/>
          <w:sz w:val="22"/>
          <w:szCs w:val="22"/>
          <w:lang w:val="en-GB"/>
        </w:rPr>
        <w:t xml:space="preserve"> can be satisfied with </w:t>
      </w:r>
      <w:r w:rsidR="00BB7D53" w:rsidRPr="008C3F89">
        <w:rPr>
          <w:color w:val="1C1E29"/>
          <w:sz w:val="22"/>
          <w:szCs w:val="22"/>
          <w:lang w:val="en-GB"/>
        </w:rPr>
        <w:t xml:space="preserve">their </w:t>
      </w:r>
      <w:r w:rsidR="00A6503A" w:rsidRPr="008C3F89">
        <w:rPr>
          <w:color w:val="1C1E29"/>
          <w:sz w:val="22"/>
          <w:szCs w:val="22"/>
          <w:lang w:val="en-GB"/>
        </w:rPr>
        <w:t xml:space="preserve">personal and work needs when </w:t>
      </w:r>
      <w:r w:rsidR="00BB7D53" w:rsidRPr="008C3F89">
        <w:rPr>
          <w:color w:val="1C1E29"/>
          <w:sz w:val="22"/>
          <w:szCs w:val="22"/>
          <w:lang w:val="en-GB"/>
        </w:rPr>
        <w:t>they</w:t>
      </w:r>
      <w:r w:rsidR="00A6503A" w:rsidRPr="008C3F89">
        <w:rPr>
          <w:color w:val="1C1E29"/>
          <w:sz w:val="22"/>
          <w:szCs w:val="22"/>
          <w:lang w:val="en-GB"/>
        </w:rPr>
        <w:t xml:space="preserve"> participate in the workplace while </w:t>
      </w:r>
      <w:r w:rsidR="00BB7D53" w:rsidRPr="008C3F89">
        <w:rPr>
          <w:color w:val="1C1E29"/>
          <w:sz w:val="22"/>
          <w:szCs w:val="22"/>
          <w:lang w:val="en-GB"/>
        </w:rPr>
        <w:t xml:space="preserve">working towards </w:t>
      </w:r>
      <w:r w:rsidR="00A6503A" w:rsidRPr="008C3F89">
        <w:rPr>
          <w:color w:val="1C1E29"/>
          <w:sz w:val="22"/>
          <w:szCs w:val="22"/>
          <w:lang w:val="en-GB"/>
        </w:rPr>
        <w:t>the organ</w:t>
      </w:r>
      <w:r w:rsidR="004A37E9" w:rsidRPr="008C3F89">
        <w:rPr>
          <w:color w:val="1C1E29"/>
          <w:sz w:val="22"/>
          <w:szCs w:val="22"/>
          <w:lang w:val="en-GB"/>
        </w:rPr>
        <w:t>is</w:t>
      </w:r>
      <w:r w:rsidR="00A6503A" w:rsidRPr="008C3F89">
        <w:rPr>
          <w:color w:val="1C1E29"/>
          <w:sz w:val="22"/>
          <w:szCs w:val="22"/>
          <w:lang w:val="en-GB"/>
        </w:rPr>
        <w:t>ation’s goals (Swamy </w:t>
      </w:r>
      <w:r w:rsidR="00A6503A" w:rsidRPr="008C3F89">
        <w:rPr>
          <w:rStyle w:val="Emphasis"/>
          <w:color w:val="1C1E29"/>
          <w:sz w:val="22"/>
          <w:szCs w:val="22"/>
          <w:lang w:val="en-GB"/>
        </w:rPr>
        <w:t>et al.</w:t>
      </w:r>
      <w:r w:rsidR="00A6503A" w:rsidRPr="008C3F89">
        <w:rPr>
          <w:color w:val="1C1E29"/>
          <w:sz w:val="22"/>
          <w:szCs w:val="22"/>
          <w:lang w:val="en-GB"/>
        </w:rPr>
        <w:t>, 2015).</w:t>
      </w:r>
    </w:p>
    <w:p w14:paraId="183A5529" w14:textId="727FA029" w:rsidR="00A6503A" w:rsidRPr="008C3F89" w:rsidRDefault="00A6503A" w:rsidP="00A6503A">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Q</w:t>
      </w:r>
      <w:r w:rsidR="00BB7D53" w:rsidRPr="008C3F89">
        <w:rPr>
          <w:color w:val="1C1E29"/>
          <w:sz w:val="22"/>
          <w:szCs w:val="22"/>
          <w:lang w:val="en-GB"/>
        </w:rPr>
        <w:t>uality of work life</w:t>
      </w:r>
      <w:r w:rsidRPr="008C3F89">
        <w:rPr>
          <w:color w:val="1C1E29"/>
          <w:sz w:val="22"/>
          <w:szCs w:val="22"/>
          <w:lang w:val="en-GB"/>
        </w:rPr>
        <w:t xml:space="preserve"> </w:t>
      </w:r>
      <w:r w:rsidR="00BB7D53" w:rsidRPr="008C3F89">
        <w:rPr>
          <w:color w:val="1C1E29"/>
          <w:sz w:val="22"/>
          <w:szCs w:val="22"/>
          <w:lang w:val="en-GB"/>
        </w:rPr>
        <w:t xml:space="preserve">is </w:t>
      </w:r>
      <w:r w:rsidRPr="008C3F89">
        <w:rPr>
          <w:color w:val="1C1E29"/>
          <w:sz w:val="22"/>
          <w:szCs w:val="22"/>
          <w:lang w:val="en-GB"/>
        </w:rPr>
        <w:t xml:space="preserve">concerned with the importance of rewards </w:t>
      </w:r>
      <w:r w:rsidR="00BB7D53" w:rsidRPr="008C3F89">
        <w:rPr>
          <w:color w:val="1C1E29"/>
          <w:sz w:val="22"/>
          <w:szCs w:val="22"/>
          <w:lang w:val="en-GB"/>
        </w:rPr>
        <w:t xml:space="preserve">for </w:t>
      </w:r>
      <w:r w:rsidRPr="008C3F89">
        <w:rPr>
          <w:color w:val="1C1E29"/>
          <w:sz w:val="22"/>
          <w:szCs w:val="22"/>
          <w:lang w:val="en-GB"/>
        </w:rPr>
        <w:t>employees in their workplace</w:t>
      </w:r>
      <w:r w:rsidR="00BB7D53" w:rsidRPr="008C3F89">
        <w:rPr>
          <w:color w:val="1C1E29"/>
          <w:sz w:val="22"/>
          <w:szCs w:val="22"/>
          <w:lang w:val="en-GB"/>
        </w:rPr>
        <w:t>,</w:t>
      </w:r>
      <w:r w:rsidRPr="008C3F89">
        <w:rPr>
          <w:color w:val="1C1E29"/>
          <w:sz w:val="22"/>
          <w:szCs w:val="22"/>
          <w:lang w:val="en-GB"/>
        </w:rPr>
        <w:t xml:space="preserve"> so that the organ</w:t>
      </w:r>
      <w:r w:rsidR="004A37E9" w:rsidRPr="008C3F89">
        <w:rPr>
          <w:color w:val="1C1E29"/>
          <w:sz w:val="22"/>
          <w:szCs w:val="22"/>
          <w:lang w:val="en-GB"/>
        </w:rPr>
        <w:t>is</w:t>
      </w:r>
      <w:r w:rsidRPr="008C3F89">
        <w:rPr>
          <w:color w:val="1C1E29"/>
          <w:sz w:val="22"/>
          <w:szCs w:val="22"/>
          <w:lang w:val="en-GB"/>
        </w:rPr>
        <w:t xml:space="preserve">ation can </w:t>
      </w:r>
      <w:r w:rsidR="00BB7D53" w:rsidRPr="008C3F89">
        <w:rPr>
          <w:color w:val="1C1E29"/>
          <w:sz w:val="22"/>
          <w:szCs w:val="22"/>
          <w:lang w:val="en-GB"/>
        </w:rPr>
        <w:t xml:space="preserve">give </w:t>
      </w:r>
      <w:r w:rsidRPr="008C3F89">
        <w:rPr>
          <w:color w:val="1C1E29"/>
          <w:sz w:val="22"/>
          <w:szCs w:val="22"/>
          <w:lang w:val="en-GB"/>
        </w:rPr>
        <w:t>employees a</w:t>
      </w:r>
      <w:r w:rsidR="00BB7D53" w:rsidRPr="008C3F89">
        <w:rPr>
          <w:color w:val="1C1E29"/>
          <w:sz w:val="22"/>
          <w:szCs w:val="22"/>
          <w:lang w:val="en-GB"/>
        </w:rPr>
        <w:t xml:space="preserve"> superior</w:t>
      </w:r>
      <w:r w:rsidRPr="008C3F89">
        <w:rPr>
          <w:color w:val="1C1E29"/>
          <w:sz w:val="22"/>
          <w:szCs w:val="22"/>
          <w:lang w:val="en-GB"/>
        </w:rPr>
        <w:t xml:space="preserve"> </w:t>
      </w:r>
      <w:r w:rsidR="00AA6768" w:rsidRPr="008C3F89">
        <w:rPr>
          <w:color w:val="1C1E29"/>
          <w:sz w:val="22"/>
          <w:szCs w:val="22"/>
          <w:lang w:val="en-GB"/>
        </w:rPr>
        <w:t>QWL</w:t>
      </w:r>
      <w:r w:rsidRPr="008C3F89">
        <w:rPr>
          <w:color w:val="1C1E29"/>
          <w:sz w:val="22"/>
          <w:szCs w:val="22"/>
          <w:lang w:val="en-GB"/>
        </w:rPr>
        <w:t xml:space="preserve"> (Fatmasari </w:t>
      </w:r>
      <w:r w:rsidRPr="008C3F89">
        <w:rPr>
          <w:rStyle w:val="Emphasis"/>
          <w:color w:val="1C1E29"/>
          <w:sz w:val="22"/>
          <w:szCs w:val="22"/>
          <w:lang w:val="en-GB"/>
        </w:rPr>
        <w:t>et al.</w:t>
      </w:r>
      <w:r w:rsidRPr="008C3F89">
        <w:rPr>
          <w:color w:val="1C1E29"/>
          <w:sz w:val="22"/>
          <w:szCs w:val="22"/>
          <w:lang w:val="en-GB"/>
        </w:rPr>
        <w:t xml:space="preserve">, 2018). </w:t>
      </w:r>
      <w:r w:rsidR="00BB7D53" w:rsidRPr="008C3F89">
        <w:rPr>
          <w:color w:val="1C1E29"/>
          <w:sz w:val="22"/>
          <w:szCs w:val="22"/>
          <w:lang w:val="en-GB"/>
        </w:rPr>
        <w:t xml:space="preserve">Based on </w:t>
      </w:r>
      <w:r w:rsidRPr="008C3F89">
        <w:rPr>
          <w:color w:val="1C1E29"/>
          <w:sz w:val="22"/>
          <w:szCs w:val="22"/>
          <w:lang w:val="en-GB"/>
        </w:rPr>
        <w:t xml:space="preserve">the above analysis, it </w:t>
      </w:r>
      <w:r w:rsidR="00BB7D53" w:rsidRPr="008C3F89">
        <w:rPr>
          <w:color w:val="1C1E29"/>
          <w:sz w:val="22"/>
          <w:szCs w:val="22"/>
          <w:lang w:val="en-GB"/>
        </w:rPr>
        <w:t>is clear</w:t>
      </w:r>
      <w:r w:rsidRPr="008C3F89">
        <w:rPr>
          <w:color w:val="1C1E29"/>
          <w:sz w:val="22"/>
          <w:szCs w:val="22"/>
          <w:lang w:val="en-GB"/>
        </w:rPr>
        <w:t xml:space="preserve"> that QWL plays a vital role in creating motivation for employees to work. </w:t>
      </w:r>
      <w:r w:rsidR="00BB7D53" w:rsidRPr="008C3F89">
        <w:rPr>
          <w:color w:val="1C1E29"/>
          <w:sz w:val="22"/>
          <w:szCs w:val="22"/>
          <w:lang w:val="en-GB"/>
        </w:rPr>
        <w:t>A</w:t>
      </w:r>
      <w:r w:rsidRPr="008C3F89">
        <w:rPr>
          <w:color w:val="1C1E29"/>
          <w:sz w:val="22"/>
          <w:szCs w:val="22"/>
          <w:lang w:val="en-GB"/>
        </w:rPr>
        <w:t xml:space="preserve"> qualified work environment create</w:t>
      </w:r>
      <w:r w:rsidR="00A168D8" w:rsidRPr="008C3F89">
        <w:rPr>
          <w:color w:val="1C1E29"/>
          <w:sz w:val="22"/>
          <w:szCs w:val="22"/>
          <w:lang w:val="en-GB"/>
        </w:rPr>
        <w:t>s</w:t>
      </w:r>
      <w:r w:rsidRPr="008C3F89">
        <w:rPr>
          <w:color w:val="1C1E29"/>
          <w:sz w:val="22"/>
          <w:szCs w:val="22"/>
          <w:lang w:val="en-GB"/>
        </w:rPr>
        <w:t xml:space="preserve"> a comfortable spirit for employees</w:t>
      </w:r>
      <w:r w:rsidR="00BB7D53" w:rsidRPr="008C3F89">
        <w:rPr>
          <w:color w:val="1C1E29"/>
          <w:sz w:val="22"/>
          <w:szCs w:val="22"/>
          <w:lang w:val="en-GB"/>
        </w:rPr>
        <w:t>,</w:t>
      </w:r>
      <w:r w:rsidRPr="008C3F89">
        <w:rPr>
          <w:color w:val="1C1E29"/>
          <w:sz w:val="22"/>
          <w:szCs w:val="22"/>
          <w:lang w:val="en-GB"/>
        </w:rPr>
        <w:t xml:space="preserve"> so that they can work more effectively and dedicate</w:t>
      </w:r>
      <w:r w:rsidR="00BB7D53" w:rsidRPr="008C3F89">
        <w:rPr>
          <w:color w:val="1C1E29"/>
          <w:sz w:val="22"/>
          <w:szCs w:val="22"/>
          <w:lang w:val="en-GB"/>
        </w:rPr>
        <w:t xml:space="preserve"> themselves</w:t>
      </w:r>
      <w:r w:rsidRPr="008C3F89">
        <w:rPr>
          <w:color w:val="1C1E29"/>
          <w:sz w:val="22"/>
          <w:szCs w:val="22"/>
          <w:lang w:val="en-GB"/>
        </w:rPr>
        <w:t xml:space="preserve"> to the firm for a long time. </w:t>
      </w:r>
    </w:p>
    <w:p w14:paraId="2E2BA174" w14:textId="322FF6FD" w:rsidR="0078436F" w:rsidRPr="008C3F89" w:rsidRDefault="00B36EDF" w:rsidP="008706E2">
      <w:pPr>
        <w:spacing w:line="360" w:lineRule="auto"/>
        <w:rPr>
          <w:rFonts w:eastAsia="Times New Roman"/>
          <w:b/>
          <w:sz w:val="22"/>
          <w:szCs w:val="22"/>
          <w:lang w:val="en-GB"/>
        </w:rPr>
      </w:pPr>
      <w:r w:rsidRPr="008C3F89">
        <w:rPr>
          <w:rFonts w:eastAsia="Times New Roman"/>
          <w:b/>
          <w:sz w:val="22"/>
          <w:szCs w:val="22"/>
          <w:lang w:val="en-GB"/>
        </w:rPr>
        <w:t xml:space="preserve">2.4 </w:t>
      </w:r>
      <w:r w:rsidR="00D12429" w:rsidRPr="008C3F89">
        <w:rPr>
          <w:rFonts w:eastAsia="Times New Roman"/>
          <w:b/>
          <w:sz w:val="22"/>
          <w:szCs w:val="22"/>
          <w:lang w:val="en-GB"/>
        </w:rPr>
        <w:t>The r</w:t>
      </w:r>
      <w:r w:rsidR="0078436F" w:rsidRPr="008C3F89">
        <w:rPr>
          <w:rFonts w:eastAsia="Times New Roman"/>
          <w:b/>
          <w:sz w:val="22"/>
          <w:szCs w:val="22"/>
          <w:lang w:val="en-GB"/>
        </w:rPr>
        <w:t>elationship between leadership style</w:t>
      </w:r>
      <w:r w:rsidR="008759E1" w:rsidRPr="008C3F89">
        <w:rPr>
          <w:rFonts w:eastAsia="Times New Roman"/>
          <w:b/>
          <w:sz w:val="22"/>
          <w:szCs w:val="22"/>
          <w:lang w:val="en-GB"/>
        </w:rPr>
        <w:t>s</w:t>
      </w:r>
      <w:r w:rsidR="0078436F" w:rsidRPr="008C3F89">
        <w:rPr>
          <w:rFonts w:eastAsia="Times New Roman"/>
          <w:b/>
          <w:sz w:val="22"/>
          <w:szCs w:val="22"/>
          <w:lang w:val="en-GB"/>
        </w:rPr>
        <w:t xml:space="preserve"> and </w:t>
      </w:r>
      <w:r w:rsidR="00D12429" w:rsidRPr="008C3F89">
        <w:rPr>
          <w:rFonts w:eastAsia="Times New Roman"/>
          <w:b/>
          <w:sz w:val="22"/>
          <w:szCs w:val="22"/>
          <w:lang w:val="en-GB"/>
        </w:rPr>
        <w:t>q</w:t>
      </w:r>
      <w:r w:rsidR="00263533" w:rsidRPr="008C3F89">
        <w:rPr>
          <w:rFonts w:eastAsia="Times New Roman"/>
          <w:b/>
          <w:sz w:val="22"/>
          <w:szCs w:val="22"/>
          <w:lang w:val="en-GB"/>
        </w:rPr>
        <w:t xml:space="preserve">uality of </w:t>
      </w:r>
      <w:r w:rsidR="00D12429" w:rsidRPr="008C3F89">
        <w:rPr>
          <w:rFonts w:eastAsia="Times New Roman"/>
          <w:b/>
          <w:sz w:val="22"/>
          <w:szCs w:val="22"/>
          <w:lang w:val="en-GB"/>
        </w:rPr>
        <w:t>w</w:t>
      </w:r>
      <w:r w:rsidR="00263533" w:rsidRPr="008C3F89">
        <w:rPr>
          <w:rFonts w:eastAsia="Times New Roman"/>
          <w:b/>
          <w:sz w:val="22"/>
          <w:szCs w:val="22"/>
          <w:lang w:val="en-GB"/>
        </w:rPr>
        <w:t xml:space="preserve">ork </w:t>
      </w:r>
      <w:r w:rsidR="00D12429" w:rsidRPr="008C3F89">
        <w:rPr>
          <w:rFonts w:eastAsia="Times New Roman"/>
          <w:b/>
          <w:sz w:val="22"/>
          <w:szCs w:val="22"/>
          <w:lang w:val="en-GB"/>
        </w:rPr>
        <w:t>l</w:t>
      </w:r>
      <w:r w:rsidR="00263533" w:rsidRPr="008C3F89">
        <w:rPr>
          <w:rFonts w:eastAsia="Times New Roman"/>
          <w:b/>
          <w:sz w:val="22"/>
          <w:szCs w:val="22"/>
          <w:lang w:val="en-GB"/>
        </w:rPr>
        <w:t>ife</w:t>
      </w:r>
    </w:p>
    <w:p w14:paraId="7F4CD604" w14:textId="6F4C7EEB" w:rsidR="00724285" w:rsidRPr="008C3F89" w:rsidRDefault="00724285" w:rsidP="007E370A">
      <w:pPr>
        <w:spacing w:line="360" w:lineRule="auto"/>
        <w:ind w:firstLine="720"/>
        <w:jc w:val="both"/>
        <w:rPr>
          <w:rFonts w:eastAsia="Times New Roman"/>
          <w:sz w:val="22"/>
          <w:szCs w:val="22"/>
          <w:lang w:val="en-GB"/>
        </w:rPr>
      </w:pPr>
      <w:r w:rsidRPr="008C3F89">
        <w:rPr>
          <w:rFonts w:eastAsia="Times New Roman"/>
          <w:sz w:val="22"/>
          <w:szCs w:val="22"/>
          <w:lang w:val="en-GB"/>
        </w:rPr>
        <w:t xml:space="preserve">Leadership style is considered </w:t>
      </w:r>
      <w:r w:rsidR="00326F34" w:rsidRPr="008C3F89">
        <w:rPr>
          <w:rFonts w:eastAsia="Times New Roman"/>
          <w:sz w:val="22"/>
          <w:szCs w:val="22"/>
          <w:lang w:val="en-GB"/>
        </w:rPr>
        <w:t>the</w:t>
      </w:r>
      <w:r w:rsidRPr="008C3F89">
        <w:rPr>
          <w:rFonts w:eastAsia="Times New Roman"/>
          <w:sz w:val="22"/>
          <w:szCs w:val="22"/>
          <w:lang w:val="en-GB"/>
        </w:rPr>
        <w:t xml:space="preserve"> set of a leader’s features that influences the subordinates</w:t>
      </w:r>
      <w:r w:rsidR="00326F34" w:rsidRPr="008C3F89">
        <w:rPr>
          <w:rFonts w:eastAsia="Times New Roman"/>
          <w:sz w:val="22"/>
          <w:szCs w:val="22"/>
          <w:lang w:val="en-GB"/>
        </w:rPr>
        <w:t>,</w:t>
      </w:r>
      <w:r w:rsidRPr="008C3F89">
        <w:rPr>
          <w:rFonts w:eastAsia="Times New Roman"/>
          <w:sz w:val="22"/>
          <w:szCs w:val="22"/>
          <w:lang w:val="en-GB"/>
        </w:rPr>
        <w:t xml:space="preserve"> so that the organ</w:t>
      </w:r>
      <w:r w:rsidR="004A37E9" w:rsidRPr="008C3F89">
        <w:rPr>
          <w:rFonts w:eastAsia="Times New Roman"/>
          <w:sz w:val="22"/>
          <w:szCs w:val="22"/>
          <w:lang w:val="en-GB"/>
        </w:rPr>
        <w:t>is</w:t>
      </w:r>
      <w:r w:rsidRPr="008C3F89">
        <w:rPr>
          <w:rFonts w:eastAsia="Times New Roman"/>
          <w:sz w:val="22"/>
          <w:szCs w:val="22"/>
          <w:lang w:val="en-GB"/>
        </w:rPr>
        <w:t>ation’s goals can be achieved (</w:t>
      </w:r>
      <w:hyperlink r:id="rId8" w:tgtFrame="_blank" w:history="1">
        <w:r w:rsidRPr="008C3F89">
          <w:rPr>
            <w:sz w:val="22"/>
            <w:szCs w:val="22"/>
            <w:lang w:val="en-GB"/>
          </w:rPr>
          <w:t>Rivai, 2011</w:t>
        </w:r>
      </w:hyperlink>
      <w:r w:rsidRPr="008C3F89">
        <w:rPr>
          <w:rFonts w:eastAsia="Times New Roman"/>
          <w:sz w:val="22"/>
          <w:szCs w:val="22"/>
          <w:lang w:val="en-GB"/>
        </w:rPr>
        <w:t xml:space="preserve">; Pawirosumarto et al., 2017). </w:t>
      </w:r>
      <w:r w:rsidR="00326F34" w:rsidRPr="008C3F89">
        <w:rPr>
          <w:rFonts w:eastAsia="Times New Roman"/>
          <w:sz w:val="22"/>
          <w:szCs w:val="22"/>
          <w:lang w:val="en-GB"/>
        </w:rPr>
        <w:t xml:space="preserve">In addition, </w:t>
      </w:r>
      <w:r w:rsidRPr="008C3F89">
        <w:rPr>
          <w:rFonts w:eastAsia="Times New Roman"/>
          <w:sz w:val="22"/>
          <w:szCs w:val="22"/>
          <w:lang w:val="en-GB"/>
        </w:rPr>
        <w:t>the organ</w:t>
      </w:r>
      <w:r w:rsidR="004A37E9" w:rsidRPr="008C3F89">
        <w:rPr>
          <w:rFonts w:eastAsia="Times New Roman"/>
          <w:sz w:val="22"/>
          <w:szCs w:val="22"/>
          <w:lang w:val="en-GB"/>
        </w:rPr>
        <w:t>is</w:t>
      </w:r>
      <w:r w:rsidRPr="008C3F89">
        <w:rPr>
          <w:rFonts w:eastAsia="Times New Roman"/>
          <w:sz w:val="22"/>
          <w:szCs w:val="22"/>
          <w:lang w:val="en-GB"/>
        </w:rPr>
        <w:t xml:space="preserve">ation’s performance is a symbol of </w:t>
      </w:r>
      <w:r w:rsidR="00326F34" w:rsidRPr="008C3F89">
        <w:rPr>
          <w:rFonts w:eastAsia="Times New Roman"/>
          <w:sz w:val="22"/>
          <w:szCs w:val="22"/>
          <w:lang w:val="en-GB"/>
        </w:rPr>
        <w:t>its</w:t>
      </w:r>
      <w:r w:rsidRPr="008C3F89">
        <w:rPr>
          <w:rFonts w:eastAsia="Times New Roman"/>
          <w:sz w:val="22"/>
          <w:szCs w:val="22"/>
          <w:lang w:val="en-GB"/>
        </w:rPr>
        <w:t xml:space="preserve"> ability to</w:t>
      </w:r>
      <w:r w:rsidR="00326F34" w:rsidRPr="008C3F89">
        <w:rPr>
          <w:rFonts w:eastAsia="Times New Roman"/>
          <w:sz w:val="22"/>
          <w:szCs w:val="22"/>
          <w:lang w:val="en-GB"/>
        </w:rPr>
        <w:t xml:space="preserve"> efficiently</w:t>
      </w:r>
      <w:r w:rsidRPr="008C3F89">
        <w:rPr>
          <w:rFonts w:eastAsia="Times New Roman"/>
          <w:sz w:val="22"/>
          <w:szCs w:val="22"/>
          <w:lang w:val="en-GB"/>
        </w:rPr>
        <w:t xml:space="preserve"> achieve an individual’s objectives (Shaikh et al., 2017). </w:t>
      </w:r>
      <w:r w:rsidR="00326F34" w:rsidRPr="008C3F89">
        <w:rPr>
          <w:rFonts w:eastAsia="Times New Roman"/>
          <w:sz w:val="22"/>
          <w:szCs w:val="22"/>
          <w:lang w:val="en-GB"/>
        </w:rPr>
        <w:t xml:space="preserve">Based on </w:t>
      </w:r>
      <w:r w:rsidRPr="008C3F89">
        <w:rPr>
          <w:rFonts w:eastAsia="Times New Roman"/>
          <w:sz w:val="22"/>
          <w:szCs w:val="22"/>
          <w:lang w:val="en-GB"/>
        </w:rPr>
        <w:t xml:space="preserve">the analysis, </w:t>
      </w:r>
      <w:r w:rsidR="00326F34" w:rsidRPr="008C3F89">
        <w:rPr>
          <w:rFonts w:eastAsia="Times New Roman"/>
          <w:sz w:val="22"/>
          <w:szCs w:val="22"/>
          <w:lang w:val="en-GB"/>
        </w:rPr>
        <w:t>the</w:t>
      </w:r>
      <w:r w:rsidRPr="008C3F89">
        <w:rPr>
          <w:rFonts w:eastAsia="Times New Roman"/>
          <w:sz w:val="22"/>
          <w:szCs w:val="22"/>
          <w:lang w:val="en-GB"/>
        </w:rPr>
        <w:t xml:space="preserve"> leader must help </w:t>
      </w:r>
      <w:r w:rsidR="00326F34" w:rsidRPr="008C3F89">
        <w:rPr>
          <w:rFonts w:eastAsia="Times New Roman"/>
          <w:sz w:val="22"/>
          <w:szCs w:val="22"/>
          <w:lang w:val="en-GB"/>
        </w:rPr>
        <w:t xml:space="preserve">the </w:t>
      </w:r>
      <w:r w:rsidRPr="008C3F89">
        <w:rPr>
          <w:rFonts w:eastAsia="Times New Roman"/>
          <w:sz w:val="22"/>
          <w:szCs w:val="22"/>
          <w:lang w:val="en-GB"/>
        </w:rPr>
        <w:t xml:space="preserve">employees </w:t>
      </w:r>
      <w:r w:rsidR="00326F34" w:rsidRPr="008C3F89">
        <w:rPr>
          <w:rFonts w:eastAsia="Times New Roman"/>
          <w:sz w:val="22"/>
          <w:szCs w:val="22"/>
          <w:lang w:val="en-GB"/>
        </w:rPr>
        <w:t>feel passionate about their</w:t>
      </w:r>
      <w:r w:rsidRPr="008C3F89">
        <w:rPr>
          <w:rFonts w:eastAsia="Times New Roman"/>
          <w:sz w:val="22"/>
          <w:szCs w:val="22"/>
          <w:lang w:val="en-GB"/>
        </w:rPr>
        <w:t xml:space="preserve"> work </w:t>
      </w:r>
      <w:r w:rsidR="00326F34" w:rsidRPr="008C3F89">
        <w:rPr>
          <w:rFonts w:eastAsia="Times New Roman"/>
          <w:sz w:val="22"/>
          <w:szCs w:val="22"/>
          <w:lang w:val="en-GB"/>
        </w:rPr>
        <w:t>and</w:t>
      </w:r>
      <w:r w:rsidRPr="008C3F89">
        <w:rPr>
          <w:rFonts w:eastAsia="Times New Roman"/>
          <w:sz w:val="22"/>
          <w:szCs w:val="22"/>
          <w:lang w:val="en-GB"/>
        </w:rPr>
        <w:t xml:space="preserve"> develop their strong points. Each leader and manager </w:t>
      </w:r>
      <w:r w:rsidR="00326F34" w:rsidRPr="008C3F89">
        <w:rPr>
          <w:rFonts w:eastAsia="Times New Roman"/>
          <w:sz w:val="22"/>
          <w:szCs w:val="22"/>
          <w:lang w:val="en-GB"/>
        </w:rPr>
        <w:t>must</w:t>
      </w:r>
      <w:r w:rsidRPr="008C3F89">
        <w:rPr>
          <w:rFonts w:eastAsia="Times New Roman"/>
          <w:sz w:val="22"/>
          <w:szCs w:val="22"/>
          <w:lang w:val="en-GB"/>
        </w:rPr>
        <w:t xml:space="preserve"> understand his or her employees’ requirements, needs, </w:t>
      </w:r>
      <w:r w:rsidR="00326F34" w:rsidRPr="008C3F89">
        <w:rPr>
          <w:rFonts w:eastAsia="Times New Roman"/>
          <w:sz w:val="22"/>
          <w:szCs w:val="22"/>
          <w:lang w:val="en-GB"/>
        </w:rPr>
        <w:t xml:space="preserve">and </w:t>
      </w:r>
      <w:r w:rsidRPr="008C3F89">
        <w:rPr>
          <w:rFonts w:eastAsia="Times New Roman"/>
          <w:sz w:val="22"/>
          <w:szCs w:val="22"/>
          <w:lang w:val="en-GB"/>
        </w:rPr>
        <w:t>expectations as well as create a suitable work environment to motivate the employees (Mai and Dang, 2015). Therefore,</w:t>
      </w:r>
      <w:r w:rsidR="007919D9" w:rsidRPr="008C3F89">
        <w:rPr>
          <w:rFonts w:eastAsia="Times New Roman"/>
          <w:sz w:val="22"/>
          <w:szCs w:val="22"/>
          <w:lang w:val="en-GB"/>
        </w:rPr>
        <w:t xml:space="preserve"> the</w:t>
      </w:r>
      <w:r w:rsidRPr="008C3F89">
        <w:rPr>
          <w:rFonts w:eastAsia="Times New Roman"/>
          <w:sz w:val="22"/>
          <w:szCs w:val="22"/>
          <w:lang w:val="en-GB"/>
        </w:rPr>
        <w:t xml:space="preserve"> </w:t>
      </w:r>
      <w:r w:rsidR="00AB414E" w:rsidRPr="008C3F89">
        <w:rPr>
          <w:rFonts w:eastAsia="Times New Roman"/>
          <w:sz w:val="22"/>
          <w:szCs w:val="22"/>
          <w:lang w:val="en-GB"/>
        </w:rPr>
        <w:t>LS</w:t>
      </w:r>
      <w:r w:rsidRPr="008C3F89">
        <w:rPr>
          <w:rFonts w:eastAsia="Times New Roman"/>
          <w:sz w:val="22"/>
          <w:szCs w:val="22"/>
          <w:lang w:val="en-GB"/>
        </w:rPr>
        <w:t xml:space="preserve"> is essential to help</w:t>
      </w:r>
      <w:r w:rsidR="007919D9" w:rsidRPr="008C3F89">
        <w:rPr>
          <w:rFonts w:eastAsia="Times New Roman"/>
          <w:sz w:val="22"/>
          <w:szCs w:val="22"/>
          <w:lang w:val="en-GB"/>
        </w:rPr>
        <w:t>ing</w:t>
      </w:r>
      <w:r w:rsidRPr="008C3F89">
        <w:rPr>
          <w:rFonts w:eastAsia="Times New Roman"/>
          <w:sz w:val="22"/>
          <w:szCs w:val="22"/>
          <w:lang w:val="en-GB"/>
        </w:rPr>
        <w:t xml:space="preserve"> employees work more effectively to </w:t>
      </w:r>
      <w:r w:rsidR="007919D9" w:rsidRPr="008C3F89">
        <w:rPr>
          <w:rFonts w:eastAsia="Times New Roman"/>
          <w:sz w:val="22"/>
          <w:szCs w:val="22"/>
          <w:lang w:val="en-GB"/>
        </w:rPr>
        <w:t xml:space="preserve">develop </w:t>
      </w:r>
      <w:r w:rsidRPr="008C3F89">
        <w:rPr>
          <w:rFonts w:eastAsia="Times New Roman"/>
          <w:sz w:val="22"/>
          <w:szCs w:val="22"/>
          <w:lang w:val="en-GB"/>
        </w:rPr>
        <w:t xml:space="preserve">the enterprise. In other words, </w:t>
      </w:r>
      <w:r w:rsidR="007919D9" w:rsidRPr="008C3F89">
        <w:rPr>
          <w:rFonts w:eastAsia="Times New Roman"/>
          <w:sz w:val="22"/>
          <w:szCs w:val="22"/>
          <w:lang w:val="en-GB"/>
        </w:rPr>
        <w:t xml:space="preserve">the </w:t>
      </w:r>
      <w:r w:rsidR="00AB414E" w:rsidRPr="008C3F89">
        <w:rPr>
          <w:rFonts w:eastAsia="Times New Roman"/>
          <w:sz w:val="22"/>
          <w:szCs w:val="22"/>
          <w:lang w:val="en-GB"/>
        </w:rPr>
        <w:t>LS</w:t>
      </w:r>
      <w:r w:rsidRPr="008C3F89">
        <w:rPr>
          <w:rFonts w:eastAsia="Times New Roman"/>
          <w:sz w:val="22"/>
          <w:szCs w:val="22"/>
          <w:lang w:val="en-GB"/>
        </w:rPr>
        <w:t xml:space="preserve"> affects the </w:t>
      </w:r>
      <w:r w:rsidR="007919D9" w:rsidRPr="008C3F89">
        <w:rPr>
          <w:rFonts w:eastAsia="Times New Roman"/>
          <w:sz w:val="22"/>
          <w:szCs w:val="22"/>
          <w:lang w:val="en-GB"/>
        </w:rPr>
        <w:t>QWL</w:t>
      </w:r>
      <w:r w:rsidRPr="008C3F89">
        <w:rPr>
          <w:rFonts w:eastAsia="Times New Roman"/>
          <w:sz w:val="22"/>
          <w:szCs w:val="22"/>
          <w:lang w:val="en-GB"/>
        </w:rPr>
        <w:t xml:space="preserve"> of the enterprise. </w:t>
      </w:r>
    </w:p>
    <w:p w14:paraId="37A48637" w14:textId="4DBE9372" w:rsidR="007E370A" w:rsidRPr="008C3F89" w:rsidRDefault="007E370A" w:rsidP="007E370A">
      <w:pPr>
        <w:spacing w:line="360" w:lineRule="auto"/>
        <w:ind w:firstLine="720"/>
        <w:jc w:val="both"/>
        <w:rPr>
          <w:rFonts w:eastAsia="Times New Roman"/>
          <w:sz w:val="22"/>
          <w:szCs w:val="22"/>
          <w:lang w:val="en-GB"/>
        </w:rPr>
      </w:pPr>
      <w:r w:rsidRPr="008C3F89">
        <w:rPr>
          <w:rFonts w:eastAsia="Times New Roman"/>
          <w:sz w:val="22"/>
          <w:szCs w:val="22"/>
          <w:lang w:val="en-GB"/>
        </w:rPr>
        <w:t xml:space="preserve">Moreover, the ability of </w:t>
      </w:r>
      <w:r w:rsidR="00621A07" w:rsidRPr="008C3F89">
        <w:rPr>
          <w:rFonts w:eastAsia="Times New Roman"/>
          <w:sz w:val="22"/>
          <w:szCs w:val="22"/>
          <w:lang w:val="en-GB"/>
        </w:rPr>
        <w:t xml:space="preserve">the </w:t>
      </w:r>
      <w:r w:rsidRPr="008C3F89">
        <w:rPr>
          <w:rFonts w:eastAsia="Times New Roman"/>
          <w:sz w:val="22"/>
          <w:szCs w:val="22"/>
          <w:lang w:val="en-GB"/>
        </w:rPr>
        <w:t xml:space="preserve">management to operate </w:t>
      </w:r>
      <w:r w:rsidR="002B5665" w:rsidRPr="008C3F89">
        <w:rPr>
          <w:rFonts w:eastAsia="Times New Roman"/>
          <w:sz w:val="22"/>
          <w:szCs w:val="22"/>
          <w:lang w:val="en-GB"/>
        </w:rPr>
        <w:t>through a ‘</w:t>
      </w:r>
      <w:r w:rsidRPr="008C3F89">
        <w:rPr>
          <w:rFonts w:eastAsia="Times New Roman"/>
          <w:sz w:val="22"/>
          <w:szCs w:val="22"/>
          <w:lang w:val="en-GB"/>
        </w:rPr>
        <w:t>collaborated effort</w:t>
      </w:r>
      <w:r w:rsidR="002B5665" w:rsidRPr="008C3F89">
        <w:rPr>
          <w:rFonts w:eastAsia="Times New Roman"/>
          <w:sz w:val="22"/>
          <w:szCs w:val="22"/>
          <w:lang w:val="en-GB"/>
        </w:rPr>
        <w:t>’</w:t>
      </w:r>
      <w:r w:rsidRPr="008C3F89">
        <w:rPr>
          <w:rFonts w:eastAsia="Times New Roman"/>
          <w:sz w:val="22"/>
          <w:szCs w:val="22"/>
          <w:lang w:val="en-GB"/>
        </w:rPr>
        <w:t xml:space="preserve"> depend</w:t>
      </w:r>
      <w:r w:rsidR="00621A07" w:rsidRPr="008C3F89">
        <w:rPr>
          <w:rFonts w:eastAsia="Times New Roman"/>
          <w:sz w:val="22"/>
          <w:szCs w:val="22"/>
          <w:lang w:val="en-GB"/>
        </w:rPr>
        <w:t>s</w:t>
      </w:r>
      <w:r w:rsidRPr="008C3F89">
        <w:rPr>
          <w:rFonts w:eastAsia="Times New Roman"/>
          <w:sz w:val="22"/>
          <w:szCs w:val="22"/>
          <w:lang w:val="en-GB"/>
        </w:rPr>
        <w:t xml:space="preserve"> on the </w:t>
      </w:r>
      <w:r w:rsidR="00621A07" w:rsidRPr="008C3F89">
        <w:rPr>
          <w:rFonts w:eastAsia="Times New Roman"/>
          <w:sz w:val="22"/>
          <w:szCs w:val="22"/>
          <w:lang w:val="en-GB"/>
        </w:rPr>
        <w:t xml:space="preserve">leadership’s </w:t>
      </w:r>
      <w:r w:rsidRPr="008C3F89">
        <w:rPr>
          <w:rFonts w:eastAsia="Times New Roman"/>
          <w:sz w:val="22"/>
          <w:szCs w:val="22"/>
          <w:lang w:val="en-GB"/>
        </w:rPr>
        <w:t>capability (Obiwuru </w:t>
      </w:r>
      <w:r w:rsidRPr="008C3F89">
        <w:rPr>
          <w:rStyle w:val="Emphasis"/>
          <w:rFonts w:eastAsia="Times New Roman"/>
          <w:color w:val="1C1E29"/>
          <w:sz w:val="22"/>
          <w:szCs w:val="22"/>
          <w:lang w:val="en-GB"/>
        </w:rPr>
        <w:t>et al.</w:t>
      </w:r>
      <w:r w:rsidRPr="008C3F89">
        <w:rPr>
          <w:rFonts w:eastAsia="Times New Roman"/>
          <w:sz w:val="22"/>
          <w:szCs w:val="22"/>
          <w:lang w:val="en-GB"/>
        </w:rPr>
        <w:t>, 2011). The leader</w:t>
      </w:r>
      <w:r w:rsidR="008177B0" w:rsidRPr="008C3F89">
        <w:rPr>
          <w:rFonts w:eastAsia="Times New Roman"/>
          <w:sz w:val="22"/>
          <w:szCs w:val="22"/>
          <w:lang w:val="en-GB"/>
        </w:rPr>
        <w:t>’s duty</w:t>
      </w:r>
      <w:r w:rsidRPr="008C3F89">
        <w:rPr>
          <w:rFonts w:eastAsia="Times New Roman"/>
          <w:sz w:val="22"/>
          <w:szCs w:val="22"/>
          <w:lang w:val="en-GB"/>
        </w:rPr>
        <w:t xml:space="preserve"> is to help </w:t>
      </w:r>
      <w:r w:rsidR="008177B0" w:rsidRPr="008C3F89">
        <w:rPr>
          <w:rFonts w:eastAsia="Times New Roman"/>
          <w:sz w:val="22"/>
          <w:szCs w:val="22"/>
          <w:lang w:val="en-GB"/>
        </w:rPr>
        <w:t xml:space="preserve">the </w:t>
      </w:r>
      <w:r w:rsidRPr="008C3F89">
        <w:rPr>
          <w:rFonts w:eastAsia="Times New Roman"/>
          <w:sz w:val="22"/>
          <w:szCs w:val="22"/>
          <w:lang w:val="en-GB"/>
        </w:rPr>
        <w:t xml:space="preserve">employees perceive that the work they perform is suitable </w:t>
      </w:r>
      <w:r w:rsidR="008177B0" w:rsidRPr="008C3F89">
        <w:rPr>
          <w:rFonts w:eastAsia="Times New Roman"/>
          <w:sz w:val="22"/>
          <w:szCs w:val="22"/>
          <w:lang w:val="en-GB"/>
        </w:rPr>
        <w:t xml:space="preserve">to </w:t>
      </w:r>
      <w:r w:rsidRPr="008C3F89">
        <w:rPr>
          <w:rFonts w:eastAsia="Times New Roman"/>
          <w:sz w:val="22"/>
          <w:szCs w:val="22"/>
          <w:lang w:val="en-GB"/>
        </w:rPr>
        <w:t xml:space="preserve">their profession and skills </w:t>
      </w:r>
      <w:r w:rsidR="008177B0" w:rsidRPr="008C3F89">
        <w:rPr>
          <w:rFonts w:eastAsia="Times New Roman"/>
          <w:sz w:val="22"/>
          <w:szCs w:val="22"/>
          <w:lang w:val="en-GB"/>
        </w:rPr>
        <w:t xml:space="preserve">and to </w:t>
      </w:r>
      <w:r w:rsidRPr="008C3F89">
        <w:rPr>
          <w:rFonts w:eastAsia="Times New Roman"/>
          <w:sz w:val="22"/>
          <w:szCs w:val="22"/>
          <w:lang w:val="en-GB"/>
        </w:rPr>
        <w:t xml:space="preserve">help them develop their expertise in the future and dedicate </w:t>
      </w:r>
      <w:r w:rsidR="008177B0" w:rsidRPr="008C3F89">
        <w:rPr>
          <w:rFonts w:eastAsia="Times New Roman"/>
          <w:sz w:val="22"/>
          <w:szCs w:val="22"/>
          <w:lang w:val="en-GB"/>
        </w:rPr>
        <w:t xml:space="preserve">themselves </w:t>
      </w:r>
      <w:r w:rsidRPr="008C3F89">
        <w:rPr>
          <w:rFonts w:eastAsia="Times New Roman"/>
          <w:sz w:val="22"/>
          <w:szCs w:val="22"/>
          <w:lang w:val="en-GB"/>
        </w:rPr>
        <w:t>to the enterprise for a long time. To be a</w:t>
      </w:r>
      <w:r w:rsidR="008177B0" w:rsidRPr="008C3F89">
        <w:rPr>
          <w:rFonts w:eastAsia="Times New Roman"/>
          <w:sz w:val="22"/>
          <w:szCs w:val="22"/>
          <w:lang w:val="en-GB"/>
        </w:rPr>
        <w:t xml:space="preserve">n efficient </w:t>
      </w:r>
      <w:r w:rsidRPr="008C3F89">
        <w:rPr>
          <w:rFonts w:eastAsia="Times New Roman"/>
          <w:sz w:val="22"/>
          <w:szCs w:val="22"/>
          <w:lang w:val="en-GB"/>
        </w:rPr>
        <w:t xml:space="preserve">leader, a leader should be able to identify what </w:t>
      </w:r>
      <w:r w:rsidR="008177B0" w:rsidRPr="008C3F89">
        <w:rPr>
          <w:rFonts w:eastAsia="Times New Roman"/>
          <w:sz w:val="22"/>
          <w:szCs w:val="22"/>
          <w:lang w:val="en-GB"/>
        </w:rPr>
        <w:t xml:space="preserve">type </w:t>
      </w:r>
      <w:r w:rsidRPr="008C3F89">
        <w:rPr>
          <w:rFonts w:eastAsia="Times New Roman"/>
          <w:sz w:val="22"/>
          <w:szCs w:val="22"/>
          <w:lang w:val="en-GB"/>
        </w:rPr>
        <w:t xml:space="preserve">of </w:t>
      </w:r>
      <w:r w:rsidR="00AB414E" w:rsidRPr="008C3F89">
        <w:rPr>
          <w:rFonts w:eastAsia="Times New Roman"/>
          <w:sz w:val="22"/>
          <w:szCs w:val="22"/>
          <w:lang w:val="en-GB"/>
        </w:rPr>
        <w:t>LS</w:t>
      </w:r>
      <w:r w:rsidRPr="008C3F89">
        <w:rPr>
          <w:rFonts w:eastAsia="Times New Roman"/>
          <w:sz w:val="22"/>
          <w:szCs w:val="22"/>
          <w:lang w:val="en-GB"/>
        </w:rPr>
        <w:t xml:space="preserve"> is suitable to apply in the company to motivate </w:t>
      </w:r>
      <w:r w:rsidR="008177B0" w:rsidRPr="008C3F89">
        <w:rPr>
          <w:rFonts w:eastAsia="Times New Roman"/>
          <w:sz w:val="22"/>
          <w:szCs w:val="22"/>
          <w:lang w:val="en-GB"/>
        </w:rPr>
        <w:t>and</w:t>
      </w:r>
      <w:r w:rsidRPr="008C3F89">
        <w:rPr>
          <w:rFonts w:eastAsia="Times New Roman"/>
          <w:sz w:val="22"/>
          <w:szCs w:val="22"/>
          <w:lang w:val="en-GB"/>
        </w:rPr>
        <w:t xml:space="preserve"> discipline </w:t>
      </w:r>
      <w:r w:rsidR="008177B0" w:rsidRPr="008C3F89">
        <w:rPr>
          <w:rFonts w:eastAsia="Times New Roman"/>
          <w:sz w:val="22"/>
          <w:szCs w:val="22"/>
          <w:lang w:val="en-GB"/>
        </w:rPr>
        <w:t xml:space="preserve">the </w:t>
      </w:r>
      <w:r w:rsidRPr="008C3F89">
        <w:rPr>
          <w:rFonts w:eastAsia="Times New Roman"/>
          <w:sz w:val="22"/>
          <w:szCs w:val="22"/>
          <w:lang w:val="en-GB"/>
        </w:rPr>
        <w:t>employees in the company (Pawirosumarto </w:t>
      </w:r>
      <w:r w:rsidRPr="008C3F89">
        <w:rPr>
          <w:rStyle w:val="Emphasis"/>
          <w:rFonts w:eastAsia="Times New Roman"/>
          <w:color w:val="1C1E29"/>
          <w:sz w:val="22"/>
          <w:szCs w:val="22"/>
          <w:lang w:val="en-GB"/>
        </w:rPr>
        <w:t>et al.</w:t>
      </w:r>
      <w:r w:rsidRPr="008C3F89">
        <w:rPr>
          <w:rFonts w:eastAsia="Times New Roman"/>
          <w:sz w:val="22"/>
          <w:szCs w:val="22"/>
          <w:lang w:val="en-GB"/>
        </w:rPr>
        <w:t xml:space="preserve">, 2017). An effective </w:t>
      </w:r>
      <w:r w:rsidR="00AB414E" w:rsidRPr="008C3F89">
        <w:rPr>
          <w:rFonts w:eastAsia="Times New Roman"/>
          <w:sz w:val="22"/>
          <w:szCs w:val="22"/>
          <w:lang w:val="en-GB"/>
        </w:rPr>
        <w:t>LS</w:t>
      </w:r>
      <w:r w:rsidRPr="008C3F89">
        <w:rPr>
          <w:rFonts w:eastAsia="Times New Roman"/>
          <w:sz w:val="22"/>
          <w:szCs w:val="22"/>
          <w:lang w:val="en-GB"/>
        </w:rPr>
        <w:t xml:space="preserve"> create</w:t>
      </w:r>
      <w:r w:rsidR="008177B0" w:rsidRPr="008C3F89">
        <w:rPr>
          <w:rFonts w:eastAsia="Times New Roman"/>
          <w:sz w:val="22"/>
          <w:szCs w:val="22"/>
          <w:lang w:val="en-GB"/>
        </w:rPr>
        <w:t>s</w:t>
      </w:r>
      <w:r w:rsidRPr="008C3F89">
        <w:rPr>
          <w:rFonts w:eastAsia="Times New Roman"/>
          <w:sz w:val="22"/>
          <w:szCs w:val="22"/>
          <w:lang w:val="en-GB"/>
        </w:rPr>
        <w:t xml:space="preserve"> benefits for the enterprise, encourag</w:t>
      </w:r>
      <w:r w:rsidR="008177B0" w:rsidRPr="008C3F89">
        <w:rPr>
          <w:rFonts w:eastAsia="Times New Roman"/>
          <w:sz w:val="22"/>
          <w:szCs w:val="22"/>
          <w:lang w:val="en-GB"/>
        </w:rPr>
        <w:t xml:space="preserve">es </w:t>
      </w:r>
      <w:r w:rsidRPr="008C3F89">
        <w:rPr>
          <w:rFonts w:eastAsia="Times New Roman"/>
          <w:sz w:val="22"/>
          <w:szCs w:val="22"/>
          <w:lang w:val="en-GB"/>
        </w:rPr>
        <w:t>members to reach the targets, benefits that they expect, and maintain</w:t>
      </w:r>
      <w:r w:rsidR="008177B0" w:rsidRPr="008C3F89">
        <w:rPr>
          <w:rFonts w:eastAsia="Times New Roman"/>
          <w:sz w:val="22"/>
          <w:szCs w:val="22"/>
          <w:lang w:val="en-GB"/>
        </w:rPr>
        <w:t>s</w:t>
      </w:r>
      <w:r w:rsidRPr="008C3F89">
        <w:rPr>
          <w:rFonts w:eastAsia="Times New Roman"/>
          <w:sz w:val="22"/>
          <w:szCs w:val="22"/>
          <w:lang w:val="en-GB"/>
        </w:rPr>
        <w:t xml:space="preserve"> a </w:t>
      </w:r>
      <w:r w:rsidR="008177B0" w:rsidRPr="008C3F89">
        <w:rPr>
          <w:rFonts w:eastAsia="Times New Roman"/>
          <w:sz w:val="22"/>
          <w:szCs w:val="22"/>
          <w:lang w:val="en-GB"/>
        </w:rPr>
        <w:t xml:space="preserve">positive </w:t>
      </w:r>
      <w:r w:rsidRPr="008C3F89">
        <w:rPr>
          <w:rFonts w:eastAsia="Times New Roman"/>
          <w:sz w:val="22"/>
          <w:szCs w:val="22"/>
          <w:lang w:val="en-GB"/>
        </w:rPr>
        <w:t>reputation for the firm. According to Mai and Dang (2015), employees’</w:t>
      </w:r>
      <w:r w:rsidR="00DB22F1" w:rsidRPr="008C3F89">
        <w:rPr>
          <w:rFonts w:eastAsia="Times New Roman"/>
          <w:sz w:val="22"/>
          <w:szCs w:val="22"/>
          <w:lang w:val="en-GB"/>
        </w:rPr>
        <w:t xml:space="preserve"> </w:t>
      </w:r>
      <w:r w:rsidRPr="008C3F89">
        <w:rPr>
          <w:rFonts w:eastAsia="Times New Roman"/>
          <w:sz w:val="22"/>
          <w:szCs w:val="22"/>
          <w:lang w:val="en-GB"/>
        </w:rPr>
        <w:t>motivation</w:t>
      </w:r>
      <w:r w:rsidR="00DB22F1" w:rsidRPr="008C3F89">
        <w:rPr>
          <w:rFonts w:eastAsia="Times New Roman"/>
          <w:sz w:val="22"/>
          <w:szCs w:val="22"/>
          <w:lang w:val="en-GB"/>
        </w:rPr>
        <w:t>s</w:t>
      </w:r>
      <w:r w:rsidRPr="008C3F89">
        <w:rPr>
          <w:rFonts w:eastAsia="Times New Roman"/>
          <w:sz w:val="22"/>
          <w:szCs w:val="22"/>
          <w:lang w:val="en-GB"/>
        </w:rPr>
        <w:t xml:space="preserve"> should be combined </w:t>
      </w:r>
      <w:r w:rsidR="00DB22F1" w:rsidRPr="008C3F89">
        <w:rPr>
          <w:rFonts w:eastAsia="Times New Roman"/>
          <w:sz w:val="22"/>
          <w:szCs w:val="22"/>
          <w:lang w:val="en-GB"/>
        </w:rPr>
        <w:t xml:space="preserve">with the </w:t>
      </w:r>
      <w:r w:rsidRPr="008C3F89">
        <w:rPr>
          <w:rFonts w:eastAsia="Times New Roman"/>
          <w:sz w:val="22"/>
          <w:szCs w:val="22"/>
          <w:lang w:val="en-GB"/>
        </w:rPr>
        <w:t xml:space="preserve">employees’ needs and expectations which are created from work and the workplace factors </w:t>
      </w:r>
      <w:r w:rsidR="00DB22F1" w:rsidRPr="008C3F89">
        <w:rPr>
          <w:rFonts w:eastAsia="Times New Roman"/>
          <w:sz w:val="22"/>
          <w:szCs w:val="22"/>
          <w:lang w:val="en-GB"/>
        </w:rPr>
        <w:t xml:space="preserve">that motivate the </w:t>
      </w:r>
      <w:r w:rsidRPr="008C3F89">
        <w:rPr>
          <w:rFonts w:eastAsia="Times New Roman"/>
          <w:sz w:val="22"/>
          <w:szCs w:val="22"/>
          <w:lang w:val="en-GB"/>
        </w:rPr>
        <w:t xml:space="preserve">employees. Therefore, </w:t>
      </w:r>
      <w:r w:rsidR="00DB22F1" w:rsidRPr="008C3F89">
        <w:rPr>
          <w:rFonts w:eastAsia="Times New Roman"/>
          <w:sz w:val="22"/>
          <w:szCs w:val="22"/>
          <w:lang w:val="en-GB"/>
        </w:rPr>
        <w:t xml:space="preserve">the </w:t>
      </w:r>
      <w:r w:rsidR="00AB414E" w:rsidRPr="008C3F89">
        <w:rPr>
          <w:rFonts w:eastAsia="Times New Roman"/>
          <w:sz w:val="22"/>
          <w:szCs w:val="22"/>
          <w:lang w:val="en-GB"/>
        </w:rPr>
        <w:t>LS</w:t>
      </w:r>
      <w:r w:rsidRPr="008C3F89">
        <w:rPr>
          <w:rFonts w:eastAsia="Times New Roman"/>
          <w:sz w:val="22"/>
          <w:szCs w:val="22"/>
          <w:lang w:val="en-GB"/>
        </w:rPr>
        <w:t xml:space="preserve"> and employees’ performance are </w:t>
      </w:r>
      <w:r w:rsidR="00DB22F1" w:rsidRPr="008C3F89">
        <w:rPr>
          <w:rFonts w:eastAsia="Times New Roman"/>
          <w:sz w:val="22"/>
          <w:szCs w:val="22"/>
          <w:lang w:val="en-GB"/>
        </w:rPr>
        <w:t xml:space="preserve">mutually </w:t>
      </w:r>
      <w:r w:rsidRPr="008C3F89">
        <w:rPr>
          <w:rFonts w:eastAsia="Times New Roman"/>
          <w:sz w:val="22"/>
          <w:szCs w:val="22"/>
          <w:lang w:val="en-GB"/>
        </w:rPr>
        <w:t>supplemented to help enterprises develop. When the leader has a</w:t>
      </w:r>
      <w:r w:rsidR="00DB22F1" w:rsidRPr="008C3F89">
        <w:rPr>
          <w:rFonts w:eastAsia="Times New Roman"/>
          <w:sz w:val="22"/>
          <w:szCs w:val="22"/>
          <w:lang w:val="en-GB"/>
        </w:rPr>
        <w:t xml:space="preserve">n effective </w:t>
      </w:r>
      <w:r w:rsidR="00AB414E" w:rsidRPr="008C3F89">
        <w:rPr>
          <w:rFonts w:eastAsia="Times New Roman"/>
          <w:sz w:val="22"/>
          <w:szCs w:val="22"/>
          <w:lang w:val="en-GB"/>
        </w:rPr>
        <w:t>LS</w:t>
      </w:r>
      <w:r w:rsidRPr="008C3F89">
        <w:rPr>
          <w:rFonts w:eastAsia="Times New Roman"/>
          <w:sz w:val="22"/>
          <w:szCs w:val="22"/>
          <w:lang w:val="en-GB"/>
        </w:rPr>
        <w:t>, it help</w:t>
      </w:r>
      <w:r w:rsidR="00DB22F1" w:rsidRPr="008C3F89">
        <w:rPr>
          <w:rFonts w:eastAsia="Times New Roman"/>
          <w:sz w:val="22"/>
          <w:szCs w:val="22"/>
          <w:lang w:val="en-GB"/>
        </w:rPr>
        <w:t>s the</w:t>
      </w:r>
      <w:r w:rsidRPr="008C3F89">
        <w:rPr>
          <w:rFonts w:eastAsia="Times New Roman"/>
          <w:sz w:val="22"/>
          <w:szCs w:val="22"/>
          <w:lang w:val="en-GB"/>
        </w:rPr>
        <w:t xml:space="preserve"> employees have enthusiasm </w:t>
      </w:r>
      <w:r w:rsidR="00DB22F1" w:rsidRPr="008C3F89">
        <w:rPr>
          <w:rFonts w:eastAsia="Times New Roman"/>
          <w:sz w:val="22"/>
          <w:szCs w:val="22"/>
          <w:lang w:val="en-GB"/>
        </w:rPr>
        <w:t xml:space="preserve">about </w:t>
      </w:r>
      <w:r w:rsidRPr="008C3F89">
        <w:rPr>
          <w:rFonts w:eastAsia="Times New Roman"/>
          <w:sz w:val="22"/>
          <w:szCs w:val="22"/>
          <w:lang w:val="en-GB"/>
        </w:rPr>
        <w:t>working, creating values for the enterprise, and help</w:t>
      </w:r>
      <w:r w:rsidR="00DB22F1" w:rsidRPr="008C3F89">
        <w:rPr>
          <w:rFonts w:eastAsia="Times New Roman"/>
          <w:sz w:val="22"/>
          <w:szCs w:val="22"/>
          <w:lang w:val="en-GB"/>
        </w:rPr>
        <w:t>ing</w:t>
      </w:r>
      <w:r w:rsidRPr="008C3F89">
        <w:rPr>
          <w:rFonts w:eastAsia="Times New Roman"/>
          <w:sz w:val="22"/>
          <w:szCs w:val="22"/>
          <w:lang w:val="en-GB"/>
        </w:rPr>
        <w:t xml:space="preserve"> the enterprise to </w:t>
      </w:r>
      <w:r w:rsidR="00DB22F1" w:rsidRPr="008C3F89">
        <w:rPr>
          <w:rFonts w:eastAsia="Times New Roman"/>
          <w:sz w:val="22"/>
          <w:szCs w:val="22"/>
          <w:lang w:val="en-GB"/>
        </w:rPr>
        <w:t xml:space="preserve">obtain positive </w:t>
      </w:r>
      <w:r w:rsidRPr="008C3F89">
        <w:rPr>
          <w:rFonts w:eastAsia="Times New Roman"/>
          <w:sz w:val="22"/>
          <w:szCs w:val="22"/>
          <w:lang w:val="en-GB"/>
        </w:rPr>
        <w:t>results in manufacturing activities and business. </w:t>
      </w:r>
    </w:p>
    <w:p w14:paraId="3BB4FF39" w14:textId="17E65B66" w:rsidR="00263533" w:rsidRPr="008C3F89" w:rsidRDefault="00263533" w:rsidP="008706E2">
      <w:pPr>
        <w:spacing w:line="360" w:lineRule="auto"/>
        <w:rPr>
          <w:rFonts w:eastAsia="Times New Roman"/>
          <w:b/>
          <w:color w:val="000000"/>
          <w:sz w:val="22"/>
          <w:szCs w:val="22"/>
          <w:shd w:val="clear" w:color="auto" w:fill="FFFFFF"/>
          <w:lang w:val="en-GB"/>
        </w:rPr>
      </w:pPr>
      <w:r w:rsidRPr="008C3F89">
        <w:rPr>
          <w:rFonts w:eastAsia="Times New Roman"/>
          <w:b/>
          <w:sz w:val="22"/>
          <w:szCs w:val="22"/>
          <w:lang w:val="en-GB"/>
        </w:rPr>
        <w:t>2.</w:t>
      </w:r>
      <w:r w:rsidR="008332AD" w:rsidRPr="008C3F89">
        <w:rPr>
          <w:rFonts w:eastAsia="Times New Roman"/>
          <w:b/>
          <w:sz w:val="22"/>
          <w:szCs w:val="22"/>
          <w:lang w:val="en-GB"/>
        </w:rPr>
        <w:t>5</w:t>
      </w:r>
      <w:r w:rsidRPr="008C3F89">
        <w:rPr>
          <w:rFonts w:eastAsia="Times New Roman"/>
          <w:b/>
          <w:color w:val="000000"/>
          <w:sz w:val="22"/>
          <w:szCs w:val="22"/>
          <w:shd w:val="clear" w:color="auto" w:fill="FFFFFF"/>
          <w:lang w:val="en-GB"/>
        </w:rPr>
        <w:t xml:space="preserve"> </w:t>
      </w:r>
      <w:r w:rsidR="00DB22F1" w:rsidRPr="008C3F89">
        <w:rPr>
          <w:rFonts w:eastAsia="Times New Roman"/>
          <w:b/>
          <w:color w:val="000000"/>
          <w:sz w:val="22"/>
          <w:szCs w:val="22"/>
          <w:shd w:val="clear" w:color="auto" w:fill="FFFFFF"/>
          <w:lang w:val="en-GB"/>
        </w:rPr>
        <w:t>The r</w:t>
      </w:r>
      <w:r w:rsidRPr="008C3F89">
        <w:rPr>
          <w:rFonts w:eastAsia="Times New Roman"/>
          <w:b/>
          <w:color w:val="000000"/>
          <w:sz w:val="22"/>
          <w:szCs w:val="22"/>
          <w:shd w:val="clear" w:color="auto" w:fill="FFFFFF"/>
          <w:lang w:val="en-GB"/>
        </w:rPr>
        <w:t xml:space="preserve">elationship between </w:t>
      </w:r>
      <w:r w:rsidR="00DB22F1" w:rsidRPr="008C3F89">
        <w:rPr>
          <w:rFonts w:eastAsia="Times New Roman"/>
          <w:b/>
          <w:color w:val="000000"/>
          <w:sz w:val="22"/>
          <w:szCs w:val="22"/>
          <w:shd w:val="clear" w:color="auto" w:fill="FFFFFF"/>
          <w:lang w:val="en-GB"/>
        </w:rPr>
        <w:t>q</w:t>
      </w:r>
      <w:r w:rsidRPr="008C3F89">
        <w:rPr>
          <w:rFonts w:eastAsia="Times New Roman"/>
          <w:b/>
          <w:color w:val="000000"/>
          <w:sz w:val="22"/>
          <w:szCs w:val="22"/>
          <w:shd w:val="clear" w:color="auto" w:fill="FFFFFF"/>
          <w:lang w:val="en-GB"/>
        </w:rPr>
        <w:t>uality of work li</w:t>
      </w:r>
      <w:r w:rsidR="00A5685B" w:rsidRPr="008C3F89">
        <w:rPr>
          <w:rFonts w:eastAsia="Times New Roman"/>
          <w:b/>
          <w:color w:val="000000"/>
          <w:sz w:val="22"/>
          <w:szCs w:val="22"/>
          <w:shd w:val="clear" w:color="auto" w:fill="FFFFFF"/>
          <w:lang w:val="en-GB"/>
        </w:rPr>
        <w:t xml:space="preserve">fe and </w:t>
      </w:r>
      <w:r w:rsidR="00DB22F1" w:rsidRPr="008C3F89">
        <w:rPr>
          <w:rFonts w:eastAsia="Times New Roman"/>
          <w:b/>
          <w:color w:val="000000"/>
          <w:sz w:val="22"/>
          <w:szCs w:val="22"/>
          <w:shd w:val="clear" w:color="auto" w:fill="FFFFFF"/>
          <w:lang w:val="en-GB"/>
        </w:rPr>
        <w:t>e</w:t>
      </w:r>
      <w:r w:rsidR="00A5685B" w:rsidRPr="008C3F89">
        <w:rPr>
          <w:rFonts w:eastAsia="Times New Roman"/>
          <w:b/>
          <w:color w:val="000000"/>
          <w:sz w:val="22"/>
          <w:szCs w:val="22"/>
          <w:shd w:val="clear" w:color="auto" w:fill="FFFFFF"/>
          <w:lang w:val="en-GB"/>
        </w:rPr>
        <w:t xml:space="preserve">mployee </w:t>
      </w:r>
      <w:r w:rsidR="00DB22F1" w:rsidRPr="008C3F89">
        <w:rPr>
          <w:rFonts w:eastAsia="Times New Roman"/>
          <w:b/>
          <w:color w:val="000000"/>
          <w:sz w:val="22"/>
          <w:szCs w:val="22"/>
          <w:shd w:val="clear" w:color="auto" w:fill="FFFFFF"/>
          <w:lang w:val="en-GB"/>
        </w:rPr>
        <w:t>j</w:t>
      </w:r>
      <w:r w:rsidR="00A5685B" w:rsidRPr="008C3F89">
        <w:rPr>
          <w:rFonts w:eastAsia="Times New Roman"/>
          <w:b/>
          <w:color w:val="000000"/>
          <w:sz w:val="22"/>
          <w:szCs w:val="22"/>
          <w:shd w:val="clear" w:color="auto" w:fill="FFFFFF"/>
          <w:lang w:val="en-GB"/>
        </w:rPr>
        <w:t xml:space="preserve">ob </w:t>
      </w:r>
      <w:r w:rsidR="00DB22F1" w:rsidRPr="008C3F89">
        <w:rPr>
          <w:rFonts w:eastAsia="Times New Roman"/>
          <w:b/>
          <w:color w:val="000000"/>
          <w:sz w:val="22"/>
          <w:szCs w:val="22"/>
          <w:shd w:val="clear" w:color="auto" w:fill="FFFFFF"/>
          <w:lang w:val="en-GB"/>
        </w:rPr>
        <w:t>p</w:t>
      </w:r>
      <w:r w:rsidR="00A5685B" w:rsidRPr="008C3F89">
        <w:rPr>
          <w:rFonts w:eastAsia="Times New Roman"/>
          <w:b/>
          <w:color w:val="000000"/>
          <w:sz w:val="22"/>
          <w:szCs w:val="22"/>
          <w:shd w:val="clear" w:color="auto" w:fill="FFFFFF"/>
          <w:lang w:val="en-GB"/>
        </w:rPr>
        <w:t>erformance</w:t>
      </w:r>
    </w:p>
    <w:p w14:paraId="3C12F13E" w14:textId="50CF73B8" w:rsidR="00D627CE" w:rsidRPr="008C3F89" w:rsidRDefault="00BD695D" w:rsidP="00BD695D">
      <w:pPr>
        <w:spacing w:line="360" w:lineRule="auto"/>
        <w:ind w:firstLine="720"/>
        <w:jc w:val="both"/>
        <w:rPr>
          <w:rFonts w:eastAsia="Times New Roman"/>
          <w:sz w:val="22"/>
          <w:szCs w:val="22"/>
          <w:lang w:val="en-GB"/>
        </w:rPr>
      </w:pPr>
      <w:r w:rsidRPr="008C3F89">
        <w:rPr>
          <w:rFonts w:eastAsia="Times New Roman"/>
          <w:sz w:val="22"/>
          <w:szCs w:val="22"/>
          <w:lang w:val="en-GB"/>
        </w:rPr>
        <w:lastRenderedPageBreak/>
        <w:t xml:space="preserve">There is a relationship between the </w:t>
      </w:r>
      <w:r w:rsidR="00AA6768" w:rsidRPr="008C3F89">
        <w:rPr>
          <w:rFonts w:eastAsia="Times New Roman"/>
          <w:sz w:val="22"/>
          <w:szCs w:val="22"/>
          <w:lang w:val="en-GB"/>
        </w:rPr>
        <w:t>QWL</w:t>
      </w:r>
      <w:r w:rsidRPr="008C3F89">
        <w:rPr>
          <w:rFonts w:eastAsia="Times New Roman"/>
          <w:sz w:val="22"/>
          <w:szCs w:val="22"/>
          <w:lang w:val="en-GB"/>
        </w:rPr>
        <w:t xml:space="preserve"> and </w:t>
      </w:r>
      <w:r w:rsidR="00AB414E" w:rsidRPr="008C3F89">
        <w:rPr>
          <w:rFonts w:eastAsia="Times New Roman"/>
          <w:sz w:val="22"/>
          <w:szCs w:val="22"/>
          <w:lang w:val="en-GB"/>
        </w:rPr>
        <w:t>EJP</w:t>
      </w:r>
      <w:r w:rsidRPr="008C3F89">
        <w:rPr>
          <w:rFonts w:eastAsia="Times New Roman"/>
          <w:sz w:val="22"/>
          <w:szCs w:val="22"/>
          <w:lang w:val="en-GB"/>
        </w:rPr>
        <w:t>. The term ‘</w:t>
      </w:r>
      <w:r w:rsidR="005C08D1" w:rsidRPr="008C3F89">
        <w:rPr>
          <w:rFonts w:eastAsia="Times New Roman"/>
          <w:sz w:val="22"/>
          <w:szCs w:val="22"/>
          <w:lang w:val="en-GB"/>
        </w:rPr>
        <w:t>q</w:t>
      </w:r>
      <w:r w:rsidRPr="008C3F89">
        <w:rPr>
          <w:rFonts w:eastAsia="Times New Roman"/>
          <w:sz w:val="22"/>
          <w:szCs w:val="22"/>
          <w:lang w:val="en-GB"/>
        </w:rPr>
        <w:t>uality of work</w:t>
      </w:r>
      <w:r w:rsidR="005C08D1" w:rsidRPr="008C3F89">
        <w:rPr>
          <w:rFonts w:eastAsia="Times New Roman"/>
          <w:sz w:val="22"/>
          <w:szCs w:val="22"/>
          <w:lang w:val="en-GB"/>
        </w:rPr>
        <w:t xml:space="preserve"> </w:t>
      </w:r>
      <w:r w:rsidRPr="008C3F89">
        <w:rPr>
          <w:rFonts w:eastAsia="Times New Roman"/>
          <w:sz w:val="22"/>
          <w:szCs w:val="22"/>
          <w:lang w:val="en-GB"/>
        </w:rPr>
        <w:t xml:space="preserve">life’ was </w:t>
      </w:r>
      <w:r w:rsidR="005C08D1" w:rsidRPr="008C3F89">
        <w:rPr>
          <w:rFonts w:eastAsia="Times New Roman"/>
          <w:sz w:val="22"/>
          <w:szCs w:val="22"/>
          <w:lang w:val="en-GB"/>
        </w:rPr>
        <w:t xml:space="preserve">presented </w:t>
      </w:r>
      <w:r w:rsidRPr="008C3F89">
        <w:rPr>
          <w:rFonts w:eastAsia="Times New Roman"/>
          <w:sz w:val="22"/>
          <w:szCs w:val="22"/>
          <w:lang w:val="en-GB"/>
        </w:rPr>
        <w:t xml:space="preserve">in many research journals in the 1970s (Kulkarni, 2013). </w:t>
      </w:r>
      <w:r w:rsidR="005C08D1" w:rsidRPr="008C3F89">
        <w:rPr>
          <w:rFonts w:eastAsia="Times New Roman"/>
          <w:sz w:val="22"/>
          <w:szCs w:val="22"/>
          <w:lang w:val="en-GB"/>
        </w:rPr>
        <w:t>In addition</w:t>
      </w:r>
      <w:r w:rsidRPr="008C3F89">
        <w:rPr>
          <w:rFonts w:eastAsia="Times New Roman"/>
          <w:sz w:val="22"/>
          <w:szCs w:val="22"/>
          <w:lang w:val="en-GB"/>
        </w:rPr>
        <w:t xml:space="preserve">, </w:t>
      </w:r>
      <w:r w:rsidR="00AA6768" w:rsidRPr="008C3F89">
        <w:rPr>
          <w:rFonts w:eastAsia="Times New Roman"/>
          <w:sz w:val="22"/>
          <w:szCs w:val="22"/>
          <w:lang w:val="en-GB"/>
        </w:rPr>
        <w:t>QWL</w:t>
      </w:r>
      <w:r w:rsidRPr="008C3F89">
        <w:rPr>
          <w:rFonts w:eastAsia="Times New Roman"/>
          <w:sz w:val="22"/>
          <w:szCs w:val="22"/>
          <w:lang w:val="en-GB"/>
        </w:rPr>
        <w:t xml:space="preserve"> depend</w:t>
      </w:r>
      <w:r w:rsidR="005C08D1" w:rsidRPr="008C3F89">
        <w:rPr>
          <w:rFonts w:eastAsia="Times New Roman"/>
          <w:sz w:val="22"/>
          <w:szCs w:val="22"/>
          <w:lang w:val="en-GB"/>
        </w:rPr>
        <w:t>s</w:t>
      </w:r>
      <w:r w:rsidRPr="008C3F89">
        <w:rPr>
          <w:rFonts w:eastAsia="Times New Roman"/>
          <w:sz w:val="22"/>
          <w:szCs w:val="22"/>
          <w:lang w:val="en-GB"/>
        </w:rPr>
        <w:t xml:space="preserve"> on a combination of variables in the work environment</w:t>
      </w:r>
      <w:r w:rsidR="005C08D1" w:rsidRPr="008C3F89">
        <w:rPr>
          <w:rFonts w:eastAsia="Times New Roman"/>
          <w:sz w:val="22"/>
          <w:szCs w:val="22"/>
          <w:lang w:val="en-GB"/>
        </w:rPr>
        <w:t>,</w:t>
      </w:r>
      <w:r w:rsidRPr="008C3F89">
        <w:rPr>
          <w:rFonts w:eastAsia="Times New Roman"/>
          <w:sz w:val="22"/>
          <w:szCs w:val="22"/>
          <w:lang w:val="en-GB"/>
        </w:rPr>
        <w:t xml:space="preserve"> as it has an essential impact on an organ</w:t>
      </w:r>
      <w:r w:rsidR="004A37E9" w:rsidRPr="008C3F89">
        <w:rPr>
          <w:rFonts w:eastAsia="Times New Roman"/>
          <w:sz w:val="22"/>
          <w:szCs w:val="22"/>
          <w:lang w:val="en-GB"/>
        </w:rPr>
        <w:t>is</w:t>
      </w:r>
      <w:r w:rsidRPr="008C3F89">
        <w:rPr>
          <w:rFonts w:eastAsia="Times New Roman"/>
          <w:sz w:val="22"/>
          <w:szCs w:val="22"/>
          <w:lang w:val="en-GB"/>
        </w:rPr>
        <w:t>ation’s commitment, work participation, and job performance (Hashempour </w:t>
      </w:r>
      <w:r w:rsidRPr="008C3F89">
        <w:rPr>
          <w:rStyle w:val="Emphasis"/>
          <w:rFonts w:eastAsia="Times New Roman"/>
          <w:color w:val="1C1E29"/>
          <w:sz w:val="22"/>
          <w:szCs w:val="22"/>
          <w:lang w:val="en-GB"/>
        </w:rPr>
        <w:t>et al.</w:t>
      </w:r>
      <w:r w:rsidRPr="008C3F89">
        <w:rPr>
          <w:rFonts w:eastAsia="Times New Roman"/>
          <w:sz w:val="22"/>
          <w:szCs w:val="22"/>
          <w:lang w:val="en-GB"/>
        </w:rPr>
        <w:t>, 2018). Howard (1993) and Narehan </w:t>
      </w:r>
      <w:r w:rsidRPr="008C3F89">
        <w:rPr>
          <w:rStyle w:val="Emphasis"/>
          <w:rFonts w:eastAsia="Times New Roman"/>
          <w:i w:val="0"/>
          <w:iCs w:val="0"/>
          <w:color w:val="1C1E29"/>
          <w:sz w:val="22"/>
          <w:szCs w:val="22"/>
          <w:lang w:val="en-GB"/>
        </w:rPr>
        <w:t>et al.</w:t>
      </w:r>
      <w:r w:rsidRPr="008C3F89">
        <w:rPr>
          <w:rFonts w:eastAsia="Times New Roman"/>
          <w:sz w:val="22"/>
          <w:szCs w:val="22"/>
          <w:lang w:val="en-GB"/>
        </w:rPr>
        <w:t xml:space="preserve"> (2014) </w:t>
      </w:r>
      <w:r w:rsidR="00EB1962" w:rsidRPr="008C3F89">
        <w:rPr>
          <w:rFonts w:eastAsia="Times New Roman"/>
          <w:sz w:val="22"/>
          <w:szCs w:val="22"/>
          <w:lang w:val="en-GB"/>
        </w:rPr>
        <w:t xml:space="preserve">have </w:t>
      </w:r>
      <w:r w:rsidRPr="008C3F89">
        <w:rPr>
          <w:rFonts w:eastAsia="Times New Roman"/>
          <w:sz w:val="22"/>
          <w:szCs w:val="22"/>
          <w:lang w:val="en-GB"/>
        </w:rPr>
        <w:t>stated that organ</w:t>
      </w:r>
      <w:r w:rsidR="004A37E9" w:rsidRPr="008C3F89">
        <w:rPr>
          <w:rFonts w:eastAsia="Times New Roman"/>
          <w:sz w:val="22"/>
          <w:szCs w:val="22"/>
          <w:lang w:val="en-GB"/>
        </w:rPr>
        <w:t>is</w:t>
      </w:r>
      <w:r w:rsidRPr="008C3F89">
        <w:rPr>
          <w:rFonts w:eastAsia="Times New Roman"/>
          <w:sz w:val="22"/>
          <w:szCs w:val="22"/>
          <w:lang w:val="en-GB"/>
        </w:rPr>
        <w:t>ation</w:t>
      </w:r>
      <w:r w:rsidR="00EB1962" w:rsidRPr="008C3F89">
        <w:rPr>
          <w:rFonts w:eastAsia="Times New Roman"/>
          <w:sz w:val="22"/>
          <w:szCs w:val="22"/>
          <w:lang w:val="en-GB"/>
        </w:rPr>
        <w:t>s</w:t>
      </w:r>
      <w:r w:rsidRPr="008C3F89">
        <w:rPr>
          <w:rFonts w:eastAsia="Times New Roman"/>
          <w:sz w:val="22"/>
          <w:szCs w:val="22"/>
          <w:lang w:val="en-GB"/>
        </w:rPr>
        <w:t xml:space="preserve"> should commit to QWL to make improvement</w:t>
      </w:r>
      <w:r w:rsidR="00EB1962" w:rsidRPr="008C3F89">
        <w:rPr>
          <w:rFonts w:eastAsia="Times New Roman"/>
          <w:sz w:val="22"/>
          <w:szCs w:val="22"/>
          <w:lang w:val="en-GB"/>
        </w:rPr>
        <w:t>s</w:t>
      </w:r>
      <w:r w:rsidRPr="008C3F89">
        <w:rPr>
          <w:rFonts w:eastAsia="Times New Roman"/>
          <w:sz w:val="22"/>
          <w:szCs w:val="22"/>
          <w:lang w:val="en-GB"/>
        </w:rPr>
        <w:t xml:space="preserve"> in </w:t>
      </w:r>
      <w:r w:rsidR="00EB1962" w:rsidRPr="008C3F89">
        <w:rPr>
          <w:rFonts w:eastAsia="Times New Roman"/>
          <w:sz w:val="22"/>
          <w:szCs w:val="22"/>
          <w:lang w:val="en-GB"/>
        </w:rPr>
        <w:t xml:space="preserve">their </w:t>
      </w:r>
      <w:r w:rsidRPr="008C3F89">
        <w:rPr>
          <w:rFonts w:eastAsia="Times New Roman"/>
          <w:sz w:val="22"/>
          <w:szCs w:val="22"/>
          <w:lang w:val="en-GB"/>
        </w:rPr>
        <w:t>organ</w:t>
      </w:r>
      <w:r w:rsidR="004A37E9" w:rsidRPr="008C3F89">
        <w:rPr>
          <w:rFonts w:eastAsia="Times New Roman"/>
          <w:sz w:val="22"/>
          <w:szCs w:val="22"/>
          <w:lang w:val="en-GB"/>
        </w:rPr>
        <w:t>is</w:t>
      </w:r>
      <w:r w:rsidRPr="008C3F89">
        <w:rPr>
          <w:rFonts w:eastAsia="Times New Roman"/>
          <w:sz w:val="22"/>
          <w:szCs w:val="22"/>
          <w:lang w:val="en-GB"/>
        </w:rPr>
        <w:t>ation</w:t>
      </w:r>
      <w:r w:rsidR="00DF3899" w:rsidRPr="008C3F89">
        <w:rPr>
          <w:rFonts w:eastAsia="Times New Roman"/>
          <w:sz w:val="22"/>
          <w:szCs w:val="22"/>
          <w:lang w:val="en-GB"/>
        </w:rPr>
        <w:t>s,</w:t>
      </w:r>
      <w:r w:rsidRPr="008C3F89">
        <w:rPr>
          <w:rFonts w:eastAsia="Times New Roman"/>
          <w:sz w:val="22"/>
          <w:szCs w:val="22"/>
          <w:lang w:val="en-GB"/>
        </w:rPr>
        <w:t xml:space="preserve"> so </w:t>
      </w:r>
      <w:r w:rsidR="00DF3899" w:rsidRPr="008C3F89">
        <w:rPr>
          <w:rFonts w:eastAsia="Times New Roman"/>
          <w:sz w:val="22"/>
          <w:szCs w:val="22"/>
          <w:lang w:val="en-GB"/>
        </w:rPr>
        <w:t xml:space="preserve">they </w:t>
      </w:r>
      <w:r w:rsidRPr="008C3F89">
        <w:rPr>
          <w:rFonts w:eastAsia="Times New Roman"/>
          <w:sz w:val="22"/>
          <w:szCs w:val="22"/>
          <w:lang w:val="en-GB"/>
        </w:rPr>
        <w:t xml:space="preserve">will be </w:t>
      </w:r>
      <w:r w:rsidR="00DF3899" w:rsidRPr="008C3F89">
        <w:rPr>
          <w:rFonts w:eastAsia="Times New Roman"/>
          <w:sz w:val="22"/>
          <w:szCs w:val="22"/>
          <w:lang w:val="en-GB"/>
        </w:rPr>
        <w:t>favourable</w:t>
      </w:r>
      <w:r w:rsidRPr="008C3F89">
        <w:rPr>
          <w:rFonts w:eastAsia="Times New Roman"/>
          <w:sz w:val="22"/>
          <w:szCs w:val="22"/>
          <w:lang w:val="en-GB"/>
        </w:rPr>
        <w:t xml:space="preserve"> and </w:t>
      </w:r>
      <w:r w:rsidR="00DF3899" w:rsidRPr="008C3F89">
        <w:rPr>
          <w:rFonts w:eastAsia="Times New Roman"/>
          <w:sz w:val="22"/>
          <w:szCs w:val="22"/>
          <w:lang w:val="en-GB"/>
        </w:rPr>
        <w:t xml:space="preserve">offer useful </w:t>
      </w:r>
      <w:r w:rsidRPr="008C3F89">
        <w:rPr>
          <w:rFonts w:eastAsia="Times New Roman"/>
          <w:sz w:val="22"/>
          <w:szCs w:val="22"/>
          <w:lang w:val="en-GB"/>
        </w:rPr>
        <w:t xml:space="preserve">jobs </w:t>
      </w:r>
      <w:r w:rsidR="00DF3899" w:rsidRPr="008C3F89">
        <w:rPr>
          <w:rFonts w:eastAsia="Times New Roman"/>
          <w:sz w:val="22"/>
          <w:szCs w:val="22"/>
          <w:lang w:val="en-GB"/>
        </w:rPr>
        <w:t xml:space="preserve">and a pleasant </w:t>
      </w:r>
      <w:r w:rsidRPr="008C3F89">
        <w:rPr>
          <w:rFonts w:eastAsia="Times New Roman"/>
          <w:sz w:val="22"/>
          <w:szCs w:val="22"/>
          <w:lang w:val="en-GB"/>
        </w:rPr>
        <w:t xml:space="preserve">work environment </w:t>
      </w:r>
      <w:r w:rsidR="00DF3899" w:rsidRPr="008C3F89">
        <w:rPr>
          <w:rFonts w:eastAsia="Times New Roman"/>
          <w:sz w:val="22"/>
          <w:szCs w:val="22"/>
          <w:lang w:val="en-GB"/>
        </w:rPr>
        <w:t xml:space="preserve">to </w:t>
      </w:r>
      <w:r w:rsidRPr="008C3F89">
        <w:rPr>
          <w:rFonts w:eastAsia="Times New Roman"/>
          <w:sz w:val="22"/>
          <w:szCs w:val="22"/>
          <w:lang w:val="en-GB"/>
        </w:rPr>
        <w:t>employees at the organ</w:t>
      </w:r>
      <w:r w:rsidR="004A37E9" w:rsidRPr="008C3F89">
        <w:rPr>
          <w:rFonts w:eastAsia="Times New Roman"/>
          <w:sz w:val="22"/>
          <w:szCs w:val="22"/>
          <w:lang w:val="en-GB"/>
        </w:rPr>
        <w:t>is</w:t>
      </w:r>
      <w:r w:rsidRPr="008C3F89">
        <w:rPr>
          <w:rFonts w:eastAsia="Times New Roman"/>
          <w:sz w:val="22"/>
          <w:szCs w:val="22"/>
          <w:lang w:val="en-GB"/>
        </w:rPr>
        <w:t>ation</w:t>
      </w:r>
      <w:r w:rsidR="00EF2B01" w:rsidRPr="008C3F89">
        <w:rPr>
          <w:rFonts w:eastAsia="Times New Roman"/>
          <w:sz w:val="22"/>
          <w:szCs w:val="22"/>
          <w:lang w:val="en-GB"/>
        </w:rPr>
        <w:t>,</w:t>
      </w:r>
      <w:r w:rsidRPr="008C3F89">
        <w:rPr>
          <w:rFonts w:eastAsia="Times New Roman"/>
          <w:sz w:val="22"/>
          <w:szCs w:val="22"/>
          <w:lang w:val="en-GB"/>
        </w:rPr>
        <w:t xml:space="preserve"> while it </w:t>
      </w:r>
      <w:r w:rsidR="00EF2B01" w:rsidRPr="008C3F89">
        <w:rPr>
          <w:rFonts w:eastAsia="Times New Roman"/>
          <w:sz w:val="22"/>
          <w:szCs w:val="22"/>
          <w:lang w:val="en-GB"/>
        </w:rPr>
        <w:t xml:space="preserve">requires </w:t>
      </w:r>
      <w:r w:rsidRPr="008C3F89">
        <w:rPr>
          <w:rFonts w:eastAsia="Times New Roman"/>
          <w:sz w:val="22"/>
          <w:szCs w:val="22"/>
          <w:lang w:val="en-GB"/>
        </w:rPr>
        <w:t xml:space="preserve">efforts through the active participation of </w:t>
      </w:r>
      <w:r w:rsidR="00EF2B01" w:rsidRPr="008C3F89">
        <w:rPr>
          <w:rFonts w:eastAsia="Times New Roman"/>
          <w:sz w:val="22"/>
          <w:szCs w:val="22"/>
          <w:lang w:val="en-GB"/>
        </w:rPr>
        <w:t xml:space="preserve">the </w:t>
      </w:r>
      <w:r w:rsidRPr="008C3F89">
        <w:rPr>
          <w:rFonts w:eastAsia="Times New Roman"/>
          <w:sz w:val="22"/>
          <w:szCs w:val="22"/>
          <w:lang w:val="en-GB"/>
        </w:rPr>
        <w:t>staff throughout the organ</w:t>
      </w:r>
      <w:r w:rsidR="004A37E9" w:rsidRPr="008C3F89">
        <w:rPr>
          <w:rFonts w:eastAsia="Times New Roman"/>
          <w:sz w:val="22"/>
          <w:szCs w:val="22"/>
          <w:lang w:val="en-GB"/>
        </w:rPr>
        <w:t>is</w:t>
      </w:r>
      <w:r w:rsidRPr="008C3F89">
        <w:rPr>
          <w:rFonts w:eastAsia="Times New Roman"/>
          <w:sz w:val="22"/>
          <w:szCs w:val="22"/>
          <w:lang w:val="en-GB"/>
        </w:rPr>
        <w:t xml:space="preserve">ation during the work process. </w:t>
      </w:r>
    </w:p>
    <w:p w14:paraId="695E1301" w14:textId="7E2825CB" w:rsidR="00BD695D" w:rsidRPr="008C3F89" w:rsidRDefault="00EF2B01" w:rsidP="00BD695D">
      <w:pPr>
        <w:spacing w:line="360" w:lineRule="auto"/>
        <w:ind w:firstLine="720"/>
        <w:jc w:val="both"/>
        <w:rPr>
          <w:rFonts w:eastAsia="Times New Roman"/>
          <w:sz w:val="22"/>
          <w:szCs w:val="22"/>
          <w:lang w:val="en-GB"/>
        </w:rPr>
      </w:pPr>
      <w:r w:rsidRPr="008C3F89">
        <w:rPr>
          <w:rFonts w:eastAsia="Times New Roman"/>
          <w:sz w:val="22"/>
          <w:szCs w:val="22"/>
          <w:lang w:val="en-GB"/>
        </w:rPr>
        <w:t>‘D</w:t>
      </w:r>
      <w:r w:rsidR="00BD695D" w:rsidRPr="008C3F89">
        <w:rPr>
          <w:rFonts w:eastAsia="Times New Roman"/>
          <w:sz w:val="22"/>
          <w:szCs w:val="22"/>
          <w:lang w:val="en-GB"/>
        </w:rPr>
        <w:t>ecent</w:t>
      </w:r>
      <w:r w:rsidRPr="008C3F89">
        <w:rPr>
          <w:rFonts w:eastAsia="Times New Roman"/>
          <w:sz w:val="22"/>
          <w:szCs w:val="22"/>
          <w:lang w:val="en-GB"/>
        </w:rPr>
        <w:t>’</w:t>
      </w:r>
      <w:r w:rsidR="00BD695D" w:rsidRPr="008C3F89">
        <w:rPr>
          <w:rFonts w:eastAsia="Times New Roman"/>
          <w:sz w:val="22"/>
          <w:szCs w:val="22"/>
          <w:lang w:val="en-GB"/>
        </w:rPr>
        <w:t xml:space="preserve"> income levels are affected by declining wage share, rising inequality, and the </w:t>
      </w:r>
      <w:r w:rsidRPr="008C3F89">
        <w:rPr>
          <w:rFonts w:eastAsia="Times New Roman"/>
          <w:sz w:val="22"/>
          <w:szCs w:val="22"/>
          <w:lang w:val="en-GB"/>
        </w:rPr>
        <w:t xml:space="preserve">recently </w:t>
      </w:r>
      <w:r w:rsidR="00BD695D" w:rsidRPr="008C3F89">
        <w:rPr>
          <w:rFonts w:eastAsia="Times New Roman"/>
          <w:sz w:val="22"/>
          <w:szCs w:val="22"/>
          <w:lang w:val="en-GB"/>
        </w:rPr>
        <w:t xml:space="preserve">increased cost of living </w:t>
      </w:r>
      <w:r w:rsidRPr="008C3F89">
        <w:rPr>
          <w:rFonts w:eastAsia="Times New Roman"/>
          <w:sz w:val="22"/>
          <w:szCs w:val="22"/>
          <w:lang w:val="en-GB"/>
        </w:rPr>
        <w:t>around</w:t>
      </w:r>
      <w:r w:rsidR="00BD695D" w:rsidRPr="008C3F89">
        <w:rPr>
          <w:rFonts w:eastAsia="Times New Roman"/>
          <w:sz w:val="22"/>
          <w:szCs w:val="22"/>
          <w:lang w:val="en-GB"/>
        </w:rPr>
        <w:t xml:space="preserve"> the world to beyond minimum subsistence or market-clearing rates (</w:t>
      </w:r>
      <w:hyperlink r:id="rId9" w:tgtFrame="_blank" w:history="1">
        <w:r w:rsidR="00BD695D" w:rsidRPr="008C3F89">
          <w:rPr>
            <w:sz w:val="22"/>
            <w:szCs w:val="22"/>
            <w:lang w:val="en-GB"/>
          </w:rPr>
          <w:t>Werner and Lim, 2016</w:t>
        </w:r>
      </w:hyperlink>
      <w:r w:rsidR="00BD695D" w:rsidRPr="008C3F89">
        <w:rPr>
          <w:rFonts w:eastAsia="Times New Roman"/>
          <w:sz w:val="22"/>
          <w:szCs w:val="22"/>
          <w:lang w:val="en-GB"/>
        </w:rPr>
        <w:t>; Christian </w:t>
      </w:r>
      <w:r w:rsidR="00BD695D" w:rsidRPr="008C3F89">
        <w:rPr>
          <w:i/>
          <w:iCs/>
          <w:sz w:val="22"/>
          <w:szCs w:val="22"/>
          <w:lang w:val="en-GB"/>
        </w:rPr>
        <w:t>et al.</w:t>
      </w:r>
      <w:r w:rsidR="00BD695D" w:rsidRPr="008C3F89">
        <w:rPr>
          <w:rFonts w:eastAsia="Times New Roman"/>
          <w:sz w:val="22"/>
          <w:szCs w:val="22"/>
          <w:lang w:val="en-GB"/>
        </w:rPr>
        <w:t xml:space="preserve">, 2017). Furthermore, due to changes in </w:t>
      </w:r>
      <w:r w:rsidR="003B0993" w:rsidRPr="008C3F89">
        <w:rPr>
          <w:rFonts w:eastAsia="Times New Roman"/>
          <w:sz w:val="22"/>
          <w:szCs w:val="22"/>
          <w:lang w:val="en-GB"/>
        </w:rPr>
        <w:t xml:space="preserve">the </w:t>
      </w:r>
      <w:r w:rsidR="00BD695D" w:rsidRPr="008C3F89">
        <w:rPr>
          <w:rFonts w:eastAsia="Times New Roman"/>
          <w:sz w:val="22"/>
          <w:szCs w:val="22"/>
          <w:lang w:val="en-GB"/>
        </w:rPr>
        <w:t>work environment</w:t>
      </w:r>
      <w:r w:rsidR="003B0993" w:rsidRPr="008C3F89">
        <w:rPr>
          <w:rFonts w:eastAsia="Times New Roman"/>
          <w:sz w:val="22"/>
          <w:szCs w:val="22"/>
          <w:lang w:val="en-GB"/>
        </w:rPr>
        <w:t>,</w:t>
      </w:r>
      <w:r w:rsidR="00BD695D" w:rsidRPr="008C3F89">
        <w:rPr>
          <w:rFonts w:eastAsia="Times New Roman"/>
          <w:sz w:val="22"/>
          <w:szCs w:val="22"/>
          <w:lang w:val="en-GB"/>
        </w:rPr>
        <w:t xml:space="preserve"> such as the technolog</w:t>
      </w:r>
      <w:r w:rsidR="003B0993" w:rsidRPr="008C3F89">
        <w:rPr>
          <w:rFonts w:eastAsia="Times New Roman"/>
          <w:sz w:val="22"/>
          <w:szCs w:val="22"/>
          <w:lang w:val="en-GB"/>
        </w:rPr>
        <w:t xml:space="preserve">y, </w:t>
      </w:r>
      <w:r w:rsidR="00BD695D" w:rsidRPr="008C3F89">
        <w:rPr>
          <w:rFonts w:eastAsia="Times New Roman"/>
          <w:sz w:val="22"/>
          <w:szCs w:val="22"/>
          <w:lang w:val="en-GB"/>
        </w:rPr>
        <w:t xml:space="preserve">high competition, </w:t>
      </w:r>
      <w:r w:rsidR="003B0993" w:rsidRPr="008C3F89">
        <w:rPr>
          <w:rFonts w:eastAsia="Times New Roman"/>
          <w:sz w:val="22"/>
          <w:szCs w:val="22"/>
          <w:lang w:val="en-GB"/>
        </w:rPr>
        <w:t xml:space="preserve">and the </w:t>
      </w:r>
      <w:r w:rsidR="00BD695D" w:rsidRPr="008C3F89">
        <w:rPr>
          <w:rFonts w:eastAsia="Times New Roman"/>
          <w:sz w:val="22"/>
          <w:szCs w:val="22"/>
          <w:lang w:val="en-GB"/>
        </w:rPr>
        <w:t>rise of employee unions, employers are not only offering compensation, but they are</w:t>
      </w:r>
      <w:r w:rsidR="003B0993" w:rsidRPr="008C3F89">
        <w:rPr>
          <w:rFonts w:eastAsia="Times New Roman"/>
          <w:sz w:val="22"/>
          <w:szCs w:val="22"/>
          <w:lang w:val="en-GB"/>
        </w:rPr>
        <w:t xml:space="preserve"> also</w:t>
      </w:r>
      <w:r w:rsidR="00BD695D" w:rsidRPr="008C3F89">
        <w:rPr>
          <w:rFonts w:eastAsia="Times New Roman"/>
          <w:sz w:val="22"/>
          <w:szCs w:val="22"/>
          <w:lang w:val="en-GB"/>
        </w:rPr>
        <w:t xml:space="preserve"> considering other benefits</w:t>
      </w:r>
      <w:r w:rsidR="003B0993" w:rsidRPr="008C3F89">
        <w:rPr>
          <w:rFonts w:eastAsia="Times New Roman"/>
          <w:sz w:val="22"/>
          <w:szCs w:val="22"/>
          <w:lang w:val="en-GB"/>
        </w:rPr>
        <w:t>,</w:t>
      </w:r>
      <w:r w:rsidR="00BD695D" w:rsidRPr="008C3F89">
        <w:rPr>
          <w:rFonts w:eastAsia="Times New Roman"/>
          <w:sz w:val="22"/>
          <w:szCs w:val="22"/>
          <w:lang w:val="en-GB"/>
        </w:rPr>
        <w:t xml:space="preserve"> both intrinsic and extrinsic</w:t>
      </w:r>
      <w:r w:rsidR="003B0993" w:rsidRPr="008C3F89">
        <w:rPr>
          <w:rFonts w:eastAsia="Times New Roman"/>
          <w:sz w:val="22"/>
          <w:szCs w:val="22"/>
          <w:lang w:val="en-GB"/>
        </w:rPr>
        <w:t>,</w:t>
      </w:r>
      <w:r w:rsidR="00BD695D" w:rsidRPr="008C3F89">
        <w:rPr>
          <w:rFonts w:eastAsia="Times New Roman"/>
          <w:sz w:val="22"/>
          <w:szCs w:val="22"/>
          <w:lang w:val="en-GB"/>
        </w:rPr>
        <w:t xml:space="preserve"> to create a quality work environment that will attract and retain the best brains in the industry (Fattahi </w:t>
      </w:r>
      <w:r w:rsidR="00BD695D" w:rsidRPr="008C3F89">
        <w:rPr>
          <w:rStyle w:val="Emphasis"/>
          <w:rFonts w:eastAsia="Times New Roman"/>
          <w:color w:val="1C1E29"/>
          <w:sz w:val="22"/>
          <w:szCs w:val="22"/>
          <w:lang w:val="en-GB"/>
        </w:rPr>
        <w:t>et al.</w:t>
      </w:r>
      <w:r w:rsidR="00BD695D" w:rsidRPr="008C3F89">
        <w:rPr>
          <w:rFonts w:eastAsia="Times New Roman"/>
          <w:sz w:val="22"/>
          <w:szCs w:val="22"/>
          <w:lang w:val="en-GB"/>
        </w:rPr>
        <w:t>, 2014). Therefore, in the changing era, QWL requires enterprises to supply their employees with not only suitable materials</w:t>
      </w:r>
      <w:r w:rsidR="00136E95" w:rsidRPr="008C3F89">
        <w:rPr>
          <w:rFonts w:eastAsia="Times New Roman"/>
          <w:sz w:val="22"/>
          <w:szCs w:val="22"/>
          <w:lang w:val="en-GB"/>
        </w:rPr>
        <w:t xml:space="preserve"> and</w:t>
      </w:r>
      <w:r w:rsidR="00BD695D" w:rsidRPr="008C3F89">
        <w:rPr>
          <w:rFonts w:eastAsia="Times New Roman"/>
          <w:sz w:val="22"/>
          <w:szCs w:val="22"/>
          <w:lang w:val="en-GB"/>
        </w:rPr>
        <w:t xml:space="preserve"> salaries but also a friendly work environment</w:t>
      </w:r>
      <w:r w:rsidR="00136E95" w:rsidRPr="008C3F89">
        <w:rPr>
          <w:rFonts w:eastAsia="Times New Roman"/>
          <w:sz w:val="22"/>
          <w:szCs w:val="22"/>
          <w:lang w:val="en-GB"/>
        </w:rPr>
        <w:t xml:space="preserve"> and</w:t>
      </w:r>
      <w:r w:rsidR="00BD695D" w:rsidRPr="008C3F89">
        <w:rPr>
          <w:rFonts w:eastAsia="Times New Roman"/>
          <w:sz w:val="22"/>
          <w:szCs w:val="22"/>
          <w:lang w:val="en-GB"/>
        </w:rPr>
        <w:t xml:space="preserve"> comfortable working spirit</w:t>
      </w:r>
      <w:r w:rsidR="00136E95" w:rsidRPr="008C3F89">
        <w:rPr>
          <w:rFonts w:eastAsia="Times New Roman"/>
          <w:sz w:val="22"/>
          <w:szCs w:val="22"/>
          <w:lang w:val="en-GB"/>
        </w:rPr>
        <w:t>,</w:t>
      </w:r>
      <w:r w:rsidR="00BD695D" w:rsidRPr="008C3F89">
        <w:rPr>
          <w:rFonts w:eastAsia="Times New Roman"/>
          <w:sz w:val="22"/>
          <w:szCs w:val="22"/>
          <w:lang w:val="en-GB"/>
        </w:rPr>
        <w:t xml:space="preserve"> so that they can </w:t>
      </w:r>
      <w:r w:rsidR="00136E95" w:rsidRPr="008C3F89">
        <w:rPr>
          <w:rFonts w:eastAsia="Times New Roman"/>
          <w:sz w:val="22"/>
          <w:szCs w:val="22"/>
          <w:lang w:val="en-GB"/>
        </w:rPr>
        <w:t>be motivated</w:t>
      </w:r>
      <w:r w:rsidR="00BD695D" w:rsidRPr="008C3F89">
        <w:rPr>
          <w:rFonts w:eastAsia="Times New Roman"/>
          <w:sz w:val="22"/>
          <w:szCs w:val="22"/>
          <w:lang w:val="en-GB"/>
        </w:rPr>
        <w:t xml:space="preserve"> to work and develop all their abilities. </w:t>
      </w:r>
    </w:p>
    <w:p w14:paraId="3E63B27D" w14:textId="15B79ADD" w:rsidR="00B442E2" w:rsidRPr="008C3F89" w:rsidRDefault="00B442E2" w:rsidP="00B442E2">
      <w:pPr>
        <w:spacing w:line="360" w:lineRule="auto"/>
        <w:ind w:firstLine="720"/>
        <w:jc w:val="both"/>
        <w:rPr>
          <w:rFonts w:eastAsia="Times New Roman"/>
          <w:sz w:val="22"/>
          <w:szCs w:val="22"/>
          <w:lang w:val="en-GB"/>
        </w:rPr>
      </w:pPr>
      <w:r w:rsidRPr="008C3F89">
        <w:rPr>
          <w:rFonts w:eastAsia="Times New Roman"/>
          <w:sz w:val="22"/>
          <w:szCs w:val="22"/>
          <w:lang w:val="en-GB"/>
        </w:rPr>
        <w:t>Furthermore, QWL is regarded as an essential factor affecting job satisfaction at work (Fattahi </w:t>
      </w:r>
      <w:r w:rsidRPr="008C3F89">
        <w:rPr>
          <w:rStyle w:val="Emphasis"/>
          <w:rFonts w:eastAsia="Times New Roman"/>
          <w:color w:val="1C1E29"/>
          <w:sz w:val="22"/>
          <w:szCs w:val="22"/>
          <w:lang w:val="en-GB"/>
        </w:rPr>
        <w:t>et al.</w:t>
      </w:r>
      <w:r w:rsidRPr="008C3F89">
        <w:rPr>
          <w:rFonts w:eastAsia="Times New Roman"/>
          <w:sz w:val="22"/>
          <w:szCs w:val="22"/>
          <w:lang w:val="en-GB"/>
        </w:rPr>
        <w:t>, 2014). Q</w:t>
      </w:r>
      <w:r w:rsidR="00CB0A06" w:rsidRPr="008C3F89">
        <w:rPr>
          <w:rFonts w:eastAsia="Times New Roman"/>
          <w:sz w:val="22"/>
          <w:szCs w:val="22"/>
          <w:lang w:val="en-GB"/>
        </w:rPr>
        <w:t>uality of work life</w:t>
      </w:r>
      <w:r w:rsidRPr="008C3F89">
        <w:rPr>
          <w:rFonts w:eastAsia="Times New Roman"/>
          <w:sz w:val="22"/>
          <w:szCs w:val="22"/>
          <w:lang w:val="en-GB"/>
        </w:rPr>
        <w:t xml:space="preserve"> programs have two objectives: to enhance employees’ productivity and </w:t>
      </w:r>
      <w:r w:rsidR="00CB0A06" w:rsidRPr="008C3F89">
        <w:rPr>
          <w:rFonts w:eastAsia="Times New Roman"/>
          <w:sz w:val="22"/>
          <w:szCs w:val="22"/>
          <w:lang w:val="en-GB"/>
        </w:rPr>
        <w:t xml:space="preserve">to enhance their </w:t>
      </w:r>
      <w:r w:rsidRPr="008C3F89">
        <w:rPr>
          <w:rFonts w:eastAsia="Times New Roman"/>
          <w:sz w:val="22"/>
          <w:szCs w:val="22"/>
          <w:lang w:val="en-GB"/>
        </w:rPr>
        <w:t>satisfaction (Fattahi </w:t>
      </w:r>
      <w:r w:rsidRPr="008C3F89">
        <w:rPr>
          <w:rStyle w:val="Emphasis"/>
          <w:rFonts w:eastAsia="Times New Roman"/>
          <w:color w:val="1C1E29"/>
          <w:sz w:val="22"/>
          <w:szCs w:val="22"/>
          <w:lang w:val="en-GB"/>
        </w:rPr>
        <w:t>et al.</w:t>
      </w:r>
      <w:r w:rsidRPr="008C3F89">
        <w:rPr>
          <w:rFonts w:eastAsia="Times New Roman"/>
          <w:sz w:val="22"/>
          <w:szCs w:val="22"/>
          <w:lang w:val="en-GB"/>
        </w:rPr>
        <w:t>, 2014). Q</w:t>
      </w:r>
      <w:r w:rsidR="00CB0A06" w:rsidRPr="008C3F89">
        <w:rPr>
          <w:rFonts w:eastAsia="Times New Roman"/>
          <w:sz w:val="22"/>
          <w:szCs w:val="22"/>
          <w:lang w:val="en-GB"/>
        </w:rPr>
        <w:t>uality of work life</w:t>
      </w:r>
      <w:r w:rsidRPr="008C3F89">
        <w:rPr>
          <w:rFonts w:eastAsia="Times New Roman"/>
          <w:sz w:val="22"/>
          <w:szCs w:val="22"/>
          <w:lang w:val="en-GB"/>
        </w:rPr>
        <w:t xml:space="preserve"> not only relate</w:t>
      </w:r>
      <w:r w:rsidR="00CB0A06" w:rsidRPr="008C3F89">
        <w:rPr>
          <w:rFonts w:eastAsia="Times New Roman"/>
          <w:sz w:val="22"/>
          <w:szCs w:val="22"/>
          <w:lang w:val="en-GB"/>
        </w:rPr>
        <w:t>s</w:t>
      </w:r>
      <w:r w:rsidRPr="008C3F89">
        <w:rPr>
          <w:rFonts w:eastAsia="Times New Roman"/>
          <w:sz w:val="22"/>
          <w:szCs w:val="22"/>
          <w:lang w:val="en-GB"/>
        </w:rPr>
        <w:t xml:space="preserve"> to salary issues but also conditions of employment, private conflicts, pressure at work, lack of freedom, and challenging tasks (Kulkarni, 2013). Therefore, QWL is considered to bring both valued materials and spirits</w:t>
      </w:r>
      <w:r w:rsidR="00CD03B6" w:rsidRPr="008C3F89">
        <w:rPr>
          <w:rFonts w:eastAsia="Times New Roman"/>
          <w:sz w:val="22"/>
          <w:szCs w:val="22"/>
          <w:lang w:val="en-GB"/>
        </w:rPr>
        <w:t xml:space="preserve"> back</w:t>
      </w:r>
      <w:r w:rsidRPr="008C3F89">
        <w:rPr>
          <w:rFonts w:eastAsia="Times New Roman"/>
          <w:sz w:val="22"/>
          <w:szCs w:val="22"/>
          <w:lang w:val="en-GB"/>
        </w:rPr>
        <w:t xml:space="preserve"> to the workforce. According to the Kulkarni (2013), QWL include</w:t>
      </w:r>
      <w:r w:rsidR="00CD03B6" w:rsidRPr="008C3F89">
        <w:rPr>
          <w:rFonts w:eastAsia="Times New Roman"/>
          <w:sz w:val="22"/>
          <w:szCs w:val="22"/>
          <w:lang w:val="en-GB"/>
        </w:rPr>
        <w:t>s</w:t>
      </w:r>
      <w:r w:rsidRPr="008C3F89">
        <w:rPr>
          <w:rFonts w:eastAsia="Times New Roman"/>
          <w:sz w:val="22"/>
          <w:szCs w:val="22"/>
          <w:lang w:val="en-GB"/>
        </w:rPr>
        <w:t xml:space="preserve"> </w:t>
      </w:r>
      <w:r w:rsidR="00CD03B6" w:rsidRPr="008C3F89">
        <w:rPr>
          <w:rFonts w:eastAsia="Times New Roman"/>
          <w:sz w:val="22"/>
          <w:szCs w:val="22"/>
          <w:lang w:val="en-GB"/>
        </w:rPr>
        <w:t xml:space="preserve">proper </w:t>
      </w:r>
      <w:r w:rsidRPr="008C3F89">
        <w:rPr>
          <w:rFonts w:eastAsia="Times New Roman"/>
          <w:sz w:val="22"/>
          <w:szCs w:val="22"/>
          <w:lang w:val="en-GB"/>
        </w:rPr>
        <w:t>equal compensation, working conditions with safety and health care, opportunit</w:t>
      </w:r>
      <w:r w:rsidR="00CD03B6" w:rsidRPr="008C3F89">
        <w:rPr>
          <w:rFonts w:eastAsia="Times New Roman"/>
          <w:sz w:val="22"/>
          <w:szCs w:val="22"/>
          <w:lang w:val="en-GB"/>
        </w:rPr>
        <w:t>ies</w:t>
      </w:r>
      <w:r w:rsidRPr="008C3F89">
        <w:rPr>
          <w:rFonts w:eastAsia="Times New Roman"/>
          <w:sz w:val="22"/>
          <w:szCs w:val="22"/>
          <w:lang w:val="en-GB"/>
        </w:rPr>
        <w:t xml:space="preserve"> for promotion to develop human capacities, continuous development and security, social integration, and constitutionalism in the workplace. Th</w:t>
      </w:r>
      <w:r w:rsidR="00CD03B6" w:rsidRPr="008C3F89">
        <w:rPr>
          <w:rFonts w:eastAsia="Times New Roman"/>
          <w:sz w:val="22"/>
          <w:szCs w:val="22"/>
          <w:lang w:val="en-GB"/>
        </w:rPr>
        <w:t>e</w:t>
      </w:r>
      <w:r w:rsidRPr="008C3F89">
        <w:rPr>
          <w:rFonts w:eastAsia="Times New Roman"/>
          <w:sz w:val="22"/>
          <w:szCs w:val="22"/>
          <w:lang w:val="en-GB"/>
        </w:rPr>
        <w:t xml:space="preserve">se </w:t>
      </w:r>
      <w:r w:rsidR="00CD03B6" w:rsidRPr="008C3F89">
        <w:rPr>
          <w:rFonts w:eastAsia="Times New Roman"/>
          <w:sz w:val="22"/>
          <w:szCs w:val="22"/>
          <w:lang w:val="en-GB"/>
        </w:rPr>
        <w:t xml:space="preserve">factors </w:t>
      </w:r>
      <w:r w:rsidRPr="008C3F89">
        <w:rPr>
          <w:rFonts w:eastAsia="Times New Roman"/>
          <w:sz w:val="22"/>
          <w:szCs w:val="22"/>
          <w:lang w:val="en-GB"/>
        </w:rPr>
        <w:t>are the basics of QWL for employees</w:t>
      </w:r>
      <w:r w:rsidR="00CD03B6" w:rsidRPr="008C3F89">
        <w:rPr>
          <w:rFonts w:eastAsia="Times New Roman"/>
          <w:sz w:val="22"/>
          <w:szCs w:val="22"/>
          <w:lang w:val="en-GB"/>
        </w:rPr>
        <w:t>,</w:t>
      </w:r>
      <w:r w:rsidRPr="008C3F89">
        <w:rPr>
          <w:rFonts w:eastAsia="Times New Roman"/>
          <w:sz w:val="22"/>
          <w:szCs w:val="22"/>
          <w:lang w:val="en-GB"/>
        </w:rPr>
        <w:t xml:space="preserve"> so that it can help them have a </w:t>
      </w:r>
      <w:r w:rsidR="00CD03B6" w:rsidRPr="008C3F89">
        <w:rPr>
          <w:rFonts w:eastAsia="Times New Roman"/>
          <w:sz w:val="22"/>
          <w:szCs w:val="22"/>
          <w:lang w:val="en-GB"/>
        </w:rPr>
        <w:t xml:space="preserve">positive </w:t>
      </w:r>
      <w:r w:rsidRPr="008C3F89">
        <w:rPr>
          <w:rFonts w:eastAsia="Times New Roman"/>
          <w:sz w:val="22"/>
          <w:szCs w:val="22"/>
          <w:lang w:val="en-GB"/>
        </w:rPr>
        <w:t>work environment and develop their abilit</w:t>
      </w:r>
      <w:r w:rsidR="00CD03B6" w:rsidRPr="008C3F89">
        <w:rPr>
          <w:rFonts w:eastAsia="Times New Roman"/>
          <w:sz w:val="22"/>
          <w:szCs w:val="22"/>
          <w:lang w:val="en-GB"/>
        </w:rPr>
        <w:t>ies</w:t>
      </w:r>
      <w:r w:rsidRPr="008C3F89">
        <w:rPr>
          <w:rFonts w:eastAsia="Times New Roman"/>
          <w:sz w:val="22"/>
          <w:szCs w:val="22"/>
          <w:lang w:val="en-GB"/>
        </w:rPr>
        <w:t>. </w:t>
      </w:r>
    </w:p>
    <w:p w14:paraId="42948A5F" w14:textId="5E9EA7BF" w:rsidR="00276DAA" w:rsidRPr="008C3F89" w:rsidRDefault="001E6282" w:rsidP="00276DAA">
      <w:pPr>
        <w:spacing w:line="360" w:lineRule="auto"/>
        <w:ind w:firstLine="720"/>
        <w:jc w:val="both"/>
        <w:rPr>
          <w:rFonts w:eastAsia="Times New Roman"/>
          <w:sz w:val="22"/>
          <w:szCs w:val="22"/>
          <w:lang w:val="en-GB"/>
        </w:rPr>
      </w:pPr>
      <w:r w:rsidRPr="008C3F89">
        <w:rPr>
          <w:rFonts w:eastAsia="Times New Roman"/>
          <w:sz w:val="22"/>
          <w:szCs w:val="22"/>
          <w:lang w:val="en-GB"/>
        </w:rPr>
        <w:t>T</w:t>
      </w:r>
      <w:r w:rsidR="00276DAA" w:rsidRPr="008C3F89">
        <w:rPr>
          <w:rFonts w:eastAsia="Times New Roman"/>
          <w:sz w:val="22"/>
          <w:szCs w:val="22"/>
          <w:lang w:val="en-GB"/>
        </w:rPr>
        <w:t xml:space="preserve">here are many different opinions </w:t>
      </w:r>
      <w:r w:rsidR="006B0D8F" w:rsidRPr="008C3F89">
        <w:rPr>
          <w:rFonts w:eastAsia="Times New Roman"/>
          <w:sz w:val="22"/>
          <w:szCs w:val="22"/>
          <w:lang w:val="en-GB"/>
        </w:rPr>
        <w:t xml:space="preserve">about </w:t>
      </w:r>
      <w:r w:rsidR="00D11830" w:rsidRPr="008C3F89">
        <w:rPr>
          <w:rFonts w:eastAsia="Times New Roman"/>
          <w:sz w:val="22"/>
          <w:szCs w:val="22"/>
          <w:lang w:val="en-GB"/>
        </w:rPr>
        <w:t>employees’ perception of</w:t>
      </w:r>
      <w:r w:rsidR="00276DAA" w:rsidRPr="008C3F89">
        <w:rPr>
          <w:rFonts w:eastAsia="Times New Roman"/>
          <w:sz w:val="22"/>
          <w:szCs w:val="22"/>
          <w:lang w:val="en-GB"/>
        </w:rPr>
        <w:t xml:space="preserve"> QWL. However, the professional work environment is still a work environment where enough and higher conditions</w:t>
      </w:r>
      <w:r w:rsidR="006B0D8F" w:rsidRPr="008C3F89">
        <w:rPr>
          <w:rFonts w:eastAsia="Times New Roman"/>
          <w:sz w:val="22"/>
          <w:szCs w:val="22"/>
          <w:lang w:val="en-GB"/>
        </w:rPr>
        <w:t xml:space="preserve"> and the </w:t>
      </w:r>
      <w:r w:rsidR="00276DAA" w:rsidRPr="008C3F89">
        <w:rPr>
          <w:rFonts w:eastAsia="Times New Roman"/>
          <w:sz w:val="22"/>
          <w:szCs w:val="22"/>
          <w:lang w:val="en-GB"/>
        </w:rPr>
        <w:t>requirements of employees’ tasks</w:t>
      </w:r>
      <w:r w:rsidR="00C2684F" w:rsidRPr="008C3F89">
        <w:rPr>
          <w:rFonts w:eastAsia="Times New Roman"/>
          <w:sz w:val="22"/>
          <w:szCs w:val="22"/>
          <w:lang w:val="en-GB"/>
        </w:rPr>
        <w:t xml:space="preserve"> can be met</w:t>
      </w:r>
      <w:r w:rsidR="00276DAA" w:rsidRPr="008C3F89">
        <w:rPr>
          <w:rFonts w:eastAsia="Times New Roman"/>
          <w:sz w:val="22"/>
          <w:szCs w:val="22"/>
          <w:lang w:val="en-GB"/>
        </w:rPr>
        <w:t xml:space="preserve">. </w:t>
      </w:r>
      <w:r w:rsidR="00880F68" w:rsidRPr="008C3F89">
        <w:rPr>
          <w:rFonts w:eastAsia="Times New Roman"/>
          <w:sz w:val="22"/>
          <w:szCs w:val="22"/>
          <w:lang w:val="en-GB"/>
        </w:rPr>
        <w:t xml:space="preserve">In </w:t>
      </w:r>
      <w:r w:rsidR="00276DAA" w:rsidRPr="008C3F89">
        <w:rPr>
          <w:rFonts w:eastAsia="Times New Roman"/>
          <w:sz w:val="22"/>
          <w:szCs w:val="22"/>
          <w:lang w:val="en-GB"/>
        </w:rPr>
        <w:t xml:space="preserve">that place, there needs to be cooperation between managers and employees. All employees need to be valued, and they should apply collective attempts in the </w:t>
      </w:r>
      <w:r w:rsidR="00880F68" w:rsidRPr="008C3F89">
        <w:rPr>
          <w:rFonts w:eastAsia="Times New Roman"/>
          <w:sz w:val="22"/>
          <w:szCs w:val="22"/>
          <w:lang w:val="en-GB"/>
        </w:rPr>
        <w:t>labour</w:t>
      </w:r>
      <w:r w:rsidR="00276DAA" w:rsidRPr="008C3F89">
        <w:rPr>
          <w:rFonts w:eastAsia="Times New Roman"/>
          <w:sz w:val="22"/>
          <w:szCs w:val="22"/>
          <w:lang w:val="en-GB"/>
        </w:rPr>
        <w:t xml:space="preserve"> market every time (Kulkarni, 2013). Therefore, enterprises </w:t>
      </w:r>
      <w:r w:rsidR="008B7393" w:rsidRPr="008C3F89">
        <w:rPr>
          <w:rFonts w:eastAsia="Times New Roman"/>
          <w:sz w:val="22"/>
          <w:szCs w:val="22"/>
          <w:lang w:val="en-GB"/>
        </w:rPr>
        <w:t>must</w:t>
      </w:r>
      <w:r w:rsidR="00276DAA" w:rsidRPr="008C3F89">
        <w:rPr>
          <w:rFonts w:eastAsia="Times New Roman"/>
          <w:sz w:val="22"/>
          <w:szCs w:val="22"/>
          <w:lang w:val="en-GB"/>
        </w:rPr>
        <w:t xml:space="preserve"> build a comfortable, friendly work environment for employees. Q</w:t>
      </w:r>
      <w:r w:rsidR="008B7393" w:rsidRPr="008C3F89">
        <w:rPr>
          <w:rFonts w:eastAsia="Times New Roman"/>
          <w:sz w:val="22"/>
          <w:szCs w:val="22"/>
          <w:lang w:val="en-GB"/>
        </w:rPr>
        <w:t>uality of work life</w:t>
      </w:r>
      <w:r w:rsidR="00276DAA" w:rsidRPr="008C3F89">
        <w:rPr>
          <w:rFonts w:eastAsia="Times New Roman"/>
          <w:sz w:val="22"/>
          <w:szCs w:val="22"/>
          <w:lang w:val="en-GB"/>
        </w:rPr>
        <w:t xml:space="preserve"> is the quality of the content of the relationship between employees and their total work environment</w:t>
      </w:r>
      <w:r w:rsidR="008B7393" w:rsidRPr="008C3F89">
        <w:rPr>
          <w:rFonts w:eastAsia="Times New Roman"/>
          <w:sz w:val="22"/>
          <w:szCs w:val="22"/>
          <w:lang w:val="en-GB"/>
        </w:rPr>
        <w:t>,</w:t>
      </w:r>
      <w:r w:rsidR="00276DAA" w:rsidRPr="008C3F89">
        <w:rPr>
          <w:rFonts w:eastAsia="Times New Roman"/>
          <w:sz w:val="22"/>
          <w:szCs w:val="22"/>
          <w:lang w:val="en-GB"/>
        </w:rPr>
        <w:t xml:space="preserve"> with human dimensions added to the usual technical and economic ones (Kulkarni, 2013). </w:t>
      </w:r>
    </w:p>
    <w:p w14:paraId="5C9B6A30" w14:textId="372DA947" w:rsidR="00276DAA" w:rsidRDefault="008B7393" w:rsidP="00276DAA">
      <w:pPr>
        <w:spacing w:line="360" w:lineRule="auto"/>
        <w:ind w:firstLine="720"/>
        <w:jc w:val="both"/>
        <w:rPr>
          <w:rFonts w:eastAsia="Times New Roman"/>
          <w:sz w:val="22"/>
          <w:szCs w:val="22"/>
          <w:lang w:val="en-GB"/>
        </w:rPr>
      </w:pPr>
      <w:r w:rsidRPr="008C3F89">
        <w:rPr>
          <w:rFonts w:eastAsia="Times New Roman"/>
          <w:sz w:val="22"/>
          <w:szCs w:val="22"/>
          <w:lang w:val="en-GB"/>
        </w:rPr>
        <w:t xml:space="preserve">Based </w:t>
      </w:r>
      <w:r w:rsidR="00276DAA" w:rsidRPr="008C3F89">
        <w:rPr>
          <w:rFonts w:eastAsia="Times New Roman"/>
          <w:sz w:val="22"/>
          <w:szCs w:val="22"/>
          <w:lang w:val="en-GB"/>
        </w:rPr>
        <w:t>the above analysis, there is a close relationship</w:t>
      </w:r>
      <w:r w:rsidRPr="008C3F89">
        <w:rPr>
          <w:rFonts w:eastAsia="Times New Roman"/>
          <w:sz w:val="22"/>
          <w:szCs w:val="22"/>
          <w:lang w:val="en-GB"/>
        </w:rPr>
        <w:t xml:space="preserve"> between QWL and employees’ job performance</w:t>
      </w:r>
      <w:r w:rsidR="00276DAA" w:rsidRPr="008C3F89">
        <w:rPr>
          <w:rFonts w:eastAsia="Times New Roman"/>
          <w:sz w:val="22"/>
          <w:szCs w:val="22"/>
          <w:lang w:val="en-GB"/>
        </w:rPr>
        <w:t xml:space="preserve">. When </w:t>
      </w:r>
      <w:r w:rsidRPr="008C3F89">
        <w:rPr>
          <w:rFonts w:eastAsia="Times New Roman"/>
          <w:sz w:val="22"/>
          <w:szCs w:val="22"/>
          <w:lang w:val="en-GB"/>
        </w:rPr>
        <w:t xml:space="preserve">companies </w:t>
      </w:r>
      <w:r w:rsidR="00276DAA" w:rsidRPr="008C3F89">
        <w:rPr>
          <w:rFonts w:eastAsia="Times New Roman"/>
          <w:sz w:val="22"/>
          <w:szCs w:val="22"/>
          <w:lang w:val="en-GB"/>
        </w:rPr>
        <w:t xml:space="preserve">improve the </w:t>
      </w:r>
      <w:r w:rsidR="00AA6768" w:rsidRPr="008C3F89">
        <w:rPr>
          <w:rFonts w:eastAsia="Times New Roman"/>
          <w:sz w:val="22"/>
          <w:szCs w:val="22"/>
          <w:lang w:val="en-GB"/>
        </w:rPr>
        <w:t>QWL</w:t>
      </w:r>
      <w:r w:rsidR="00276DAA" w:rsidRPr="008C3F89">
        <w:rPr>
          <w:rFonts w:eastAsia="Times New Roman"/>
          <w:sz w:val="22"/>
          <w:szCs w:val="22"/>
          <w:lang w:val="en-GB"/>
        </w:rPr>
        <w:t>, it help</w:t>
      </w:r>
      <w:r w:rsidRPr="008C3F89">
        <w:rPr>
          <w:rFonts w:eastAsia="Times New Roman"/>
          <w:sz w:val="22"/>
          <w:szCs w:val="22"/>
          <w:lang w:val="en-GB"/>
        </w:rPr>
        <w:t>s</w:t>
      </w:r>
      <w:r w:rsidR="00276DAA" w:rsidRPr="008C3F89">
        <w:rPr>
          <w:rFonts w:eastAsia="Times New Roman"/>
          <w:sz w:val="22"/>
          <w:szCs w:val="22"/>
          <w:lang w:val="en-GB"/>
        </w:rPr>
        <w:t xml:space="preserve"> employees work comfortably. F</w:t>
      </w:r>
      <w:r w:rsidRPr="008C3F89">
        <w:rPr>
          <w:rFonts w:eastAsia="Times New Roman"/>
          <w:sz w:val="22"/>
          <w:szCs w:val="22"/>
          <w:lang w:val="en-GB"/>
        </w:rPr>
        <w:t xml:space="preserve">or this </w:t>
      </w:r>
      <w:r w:rsidRPr="008C3F89">
        <w:rPr>
          <w:rFonts w:eastAsia="Times New Roman"/>
          <w:sz w:val="22"/>
          <w:szCs w:val="22"/>
          <w:lang w:val="en-GB"/>
        </w:rPr>
        <w:lastRenderedPageBreak/>
        <w:t>reason</w:t>
      </w:r>
      <w:r w:rsidR="00276DAA" w:rsidRPr="008C3F89">
        <w:rPr>
          <w:rFonts w:eastAsia="Times New Roman"/>
          <w:sz w:val="22"/>
          <w:szCs w:val="22"/>
          <w:lang w:val="en-GB"/>
        </w:rPr>
        <w:t>, they work more effectively and have a strong attachment to the organ</w:t>
      </w:r>
      <w:r w:rsidR="004A37E9" w:rsidRPr="008C3F89">
        <w:rPr>
          <w:rFonts w:eastAsia="Times New Roman"/>
          <w:sz w:val="22"/>
          <w:szCs w:val="22"/>
          <w:lang w:val="en-GB"/>
        </w:rPr>
        <w:t>is</w:t>
      </w:r>
      <w:r w:rsidR="00276DAA" w:rsidRPr="008C3F89">
        <w:rPr>
          <w:rFonts w:eastAsia="Times New Roman"/>
          <w:sz w:val="22"/>
          <w:szCs w:val="22"/>
          <w:lang w:val="en-GB"/>
        </w:rPr>
        <w:t xml:space="preserve">ation. </w:t>
      </w:r>
      <w:r w:rsidR="003C77FF" w:rsidRPr="008C3F89">
        <w:rPr>
          <w:rFonts w:eastAsia="Times New Roman"/>
          <w:sz w:val="22"/>
          <w:szCs w:val="22"/>
          <w:lang w:val="en-GB"/>
        </w:rPr>
        <w:t>An</w:t>
      </w:r>
      <w:r w:rsidR="00276DAA" w:rsidRPr="008C3F89">
        <w:rPr>
          <w:rFonts w:eastAsia="Times New Roman"/>
          <w:sz w:val="22"/>
          <w:szCs w:val="22"/>
          <w:lang w:val="en-GB"/>
        </w:rPr>
        <w:t xml:space="preserve"> </w:t>
      </w:r>
      <w:r w:rsidR="003C77FF" w:rsidRPr="008C3F89">
        <w:rPr>
          <w:rFonts w:eastAsia="Times New Roman"/>
          <w:sz w:val="22"/>
          <w:szCs w:val="22"/>
          <w:lang w:val="en-GB"/>
        </w:rPr>
        <w:t xml:space="preserve">effective </w:t>
      </w:r>
      <w:r w:rsidR="00276DAA" w:rsidRPr="008C3F89">
        <w:rPr>
          <w:rFonts w:eastAsia="Times New Roman"/>
          <w:sz w:val="22"/>
          <w:szCs w:val="22"/>
          <w:lang w:val="en-GB"/>
        </w:rPr>
        <w:t>leader and a professional work environment affect</w:t>
      </w:r>
      <w:r w:rsidR="003C77FF" w:rsidRPr="008C3F89">
        <w:rPr>
          <w:rFonts w:eastAsia="Times New Roman"/>
          <w:sz w:val="22"/>
          <w:szCs w:val="22"/>
          <w:lang w:val="en-GB"/>
        </w:rPr>
        <w:t>s</w:t>
      </w:r>
      <w:r w:rsidR="00276DAA" w:rsidRPr="008C3F89">
        <w:rPr>
          <w:rFonts w:eastAsia="Times New Roman"/>
          <w:sz w:val="22"/>
          <w:szCs w:val="22"/>
          <w:lang w:val="en-GB"/>
        </w:rPr>
        <w:t xml:space="preserve"> employees’ performance at work. </w:t>
      </w:r>
    </w:p>
    <w:p w14:paraId="2DE42CF7" w14:textId="77777777" w:rsidR="004C1DB1" w:rsidRDefault="004C1DB1" w:rsidP="00276DAA">
      <w:pPr>
        <w:spacing w:line="360" w:lineRule="auto"/>
        <w:ind w:firstLine="720"/>
        <w:jc w:val="both"/>
        <w:rPr>
          <w:rFonts w:eastAsia="Times New Roman"/>
          <w:sz w:val="22"/>
          <w:szCs w:val="22"/>
          <w:lang w:val="en-GB"/>
        </w:rPr>
      </w:pPr>
    </w:p>
    <w:p w14:paraId="259DC9FD" w14:textId="77777777" w:rsidR="004C1DB1" w:rsidRPr="008C3F89" w:rsidRDefault="004C1DB1" w:rsidP="00276DAA">
      <w:pPr>
        <w:spacing w:line="360" w:lineRule="auto"/>
        <w:ind w:firstLine="720"/>
        <w:jc w:val="both"/>
        <w:rPr>
          <w:rFonts w:eastAsia="Times New Roman"/>
          <w:sz w:val="22"/>
          <w:szCs w:val="22"/>
          <w:lang w:val="en-GB"/>
        </w:rPr>
      </w:pPr>
    </w:p>
    <w:p w14:paraId="3DEAAB46" w14:textId="5145A9D3" w:rsidR="00B36EDF" w:rsidRPr="001F6F00" w:rsidRDefault="0004435E" w:rsidP="00276DAA">
      <w:pPr>
        <w:spacing w:line="360" w:lineRule="auto"/>
        <w:jc w:val="center"/>
        <w:rPr>
          <w:rFonts w:eastAsia="Times New Roman"/>
          <w:b/>
          <w:lang w:val="en-GB"/>
        </w:rPr>
      </w:pPr>
      <w:r w:rsidRPr="001F6F00">
        <w:rPr>
          <w:rFonts w:eastAsia="Times New Roman"/>
          <w:b/>
          <w:lang w:val="en-GB"/>
        </w:rPr>
        <w:t>METHODOLOGY</w:t>
      </w:r>
    </w:p>
    <w:p w14:paraId="08591050" w14:textId="54005884" w:rsidR="008D665B" w:rsidRPr="008C3F89" w:rsidRDefault="00665685" w:rsidP="008706E2">
      <w:pPr>
        <w:spacing w:line="360" w:lineRule="auto"/>
        <w:jc w:val="both"/>
        <w:rPr>
          <w:rFonts w:eastAsia="Times New Roman"/>
          <w:b/>
          <w:sz w:val="22"/>
          <w:szCs w:val="22"/>
          <w:lang w:val="en-GB"/>
        </w:rPr>
      </w:pPr>
      <w:r w:rsidRPr="008C3F89">
        <w:rPr>
          <w:rFonts w:eastAsia="Times New Roman"/>
          <w:b/>
          <w:sz w:val="22"/>
          <w:szCs w:val="22"/>
          <w:lang w:val="en-GB"/>
        </w:rPr>
        <w:t>3.1 Research methodology</w:t>
      </w:r>
    </w:p>
    <w:p w14:paraId="52FA5412" w14:textId="6149BA91" w:rsidR="00B9587F" w:rsidRPr="008C3F89" w:rsidRDefault="00B9587F" w:rsidP="00B9587F">
      <w:pPr>
        <w:spacing w:line="360" w:lineRule="auto"/>
        <w:ind w:firstLine="720"/>
        <w:jc w:val="both"/>
        <w:rPr>
          <w:rFonts w:eastAsia="Times New Roman"/>
          <w:sz w:val="22"/>
          <w:szCs w:val="22"/>
          <w:lang w:val="en-GB"/>
        </w:rPr>
      </w:pPr>
      <w:r w:rsidRPr="008C3F89">
        <w:rPr>
          <w:rFonts w:eastAsia="Times New Roman"/>
          <w:sz w:val="22"/>
          <w:szCs w:val="22"/>
          <w:lang w:val="en-GB"/>
        </w:rPr>
        <w:t>This study was bas</w:t>
      </w:r>
      <w:r w:rsidR="00D941D9" w:rsidRPr="008C3F89">
        <w:rPr>
          <w:rFonts w:eastAsia="Times New Roman"/>
          <w:sz w:val="22"/>
          <w:szCs w:val="22"/>
          <w:lang w:val="en-GB"/>
        </w:rPr>
        <w:t>ed</w:t>
      </w:r>
      <w:r w:rsidRPr="008C3F89">
        <w:rPr>
          <w:rFonts w:eastAsia="Times New Roman"/>
          <w:sz w:val="22"/>
          <w:szCs w:val="22"/>
          <w:lang w:val="en-GB"/>
        </w:rPr>
        <w:t xml:space="preserve"> on previous studies to develop </w:t>
      </w:r>
      <w:r w:rsidR="00D941D9" w:rsidRPr="008C3F89">
        <w:rPr>
          <w:rFonts w:eastAsia="Times New Roman"/>
          <w:sz w:val="22"/>
          <w:szCs w:val="22"/>
          <w:lang w:val="en-GB"/>
        </w:rPr>
        <w:t xml:space="preserve">the </w:t>
      </w:r>
      <w:r w:rsidRPr="008C3F89">
        <w:rPr>
          <w:rFonts w:eastAsia="Times New Roman"/>
          <w:sz w:val="22"/>
          <w:szCs w:val="22"/>
          <w:lang w:val="en-GB"/>
        </w:rPr>
        <w:t xml:space="preserve">characteristics of issues and </w:t>
      </w:r>
      <w:r w:rsidR="00D941D9" w:rsidRPr="008C3F89">
        <w:rPr>
          <w:rFonts w:eastAsia="Times New Roman"/>
          <w:sz w:val="22"/>
          <w:szCs w:val="22"/>
          <w:lang w:val="en-GB"/>
        </w:rPr>
        <w:t>provide</w:t>
      </w:r>
      <w:r w:rsidRPr="008C3F89">
        <w:rPr>
          <w:rFonts w:eastAsia="Times New Roman"/>
          <w:sz w:val="22"/>
          <w:szCs w:val="22"/>
          <w:lang w:val="en-GB"/>
        </w:rPr>
        <w:t xml:space="preserve"> analysis to Vietnamese </w:t>
      </w:r>
      <w:r w:rsidRPr="00A016EB">
        <w:rPr>
          <w:rFonts w:eastAsia="Times New Roman"/>
          <w:sz w:val="22"/>
          <w:szCs w:val="22"/>
          <w:lang w:val="en-GB"/>
        </w:rPr>
        <w:t>enterprises in HCMC. After viewing material relat</w:t>
      </w:r>
      <w:r w:rsidR="00B56715" w:rsidRPr="00A016EB">
        <w:rPr>
          <w:rFonts w:eastAsia="Times New Roman"/>
          <w:sz w:val="22"/>
          <w:szCs w:val="22"/>
          <w:lang w:val="en-GB"/>
        </w:rPr>
        <w:t>ed</w:t>
      </w:r>
      <w:r w:rsidR="00A11ACD" w:rsidRPr="00A016EB">
        <w:rPr>
          <w:rFonts w:eastAsia="Times New Roman"/>
          <w:sz w:val="22"/>
          <w:szCs w:val="22"/>
          <w:lang w:val="en-GB"/>
        </w:rPr>
        <w:t xml:space="preserve"> to earlier studies, the researcher</w:t>
      </w:r>
      <w:r w:rsidRPr="00A016EB">
        <w:rPr>
          <w:rFonts w:eastAsia="Times New Roman"/>
          <w:sz w:val="22"/>
          <w:szCs w:val="22"/>
          <w:lang w:val="en-GB"/>
        </w:rPr>
        <w:t xml:space="preserve"> appl</w:t>
      </w:r>
      <w:r w:rsidR="00B56715" w:rsidRPr="00A016EB">
        <w:rPr>
          <w:rFonts w:eastAsia="Times New Roman"/>
          <w:sz w:val="22"/>
          <w:szCs w:val="22"/>
          <w:lang w:val="en-GB"/>
        </w:rPr>
        <w:t>ied</w:t>
      </w:r>
      <w:r w:rsidRPr="00A016EB">
        <w:rPr>
          <w:rFonts w:eastAsia="Times New Roman"/>
          <w:sz w:val="22"/>
          <w:szCs w:val="22"/>
          <w:lang w:val="en-GB"/>
        </w:rPr>
        <w:t xml:space="preserve"> th</w:t>
      </w:r>
      <w:r w:rsidR="00F86B9F" w:rsidRPr="00A016EB">
        <w:rPr>
          <w:rFonts w:eastAsia="Times New Roman"/>
          <w:sz w:val="22"/>
          <w:szCs w:val="22"/>
          <w:lang w:val="en-GB"/>
        </w:rPr>
        <w:t>e</w:t>
      </w:r>
      <w:r w:rsidRPr="00A016EB">
        <w:rPr>
          <w:rFonts w:eastAsia="Times New Roman"/>
          <w:sz w:val="22"/>
          <w:szCs w:val="22"/>
          <w:lang w:val="en-GB"/>
        </w:rPr>
        <w:t xml:space="preserve">se concepts to </w:t>
      </w:r>
      <w:r w:rsidR="00A11ACD" w:rsidRPr="00A016EB">
        <w:rPr>
          <w:rFonts w:eastAsia="Times New Roman"/>
          <w:sz w:val="22"/>
          <w:szCs w:val="22"/>
          <w:lang w:val="en-GB"/>
        </w:rPr>
        <w:t>develop</w:t>
      </w:r>
      <w:r w:rsidRPr="00A016EB">
        <w:rPr>
          <w:rFonts w:eastAsia="Times New Roman"/>
          <w:sz w:val="22"/>
          <w:szCs w:val="22"/>
          <w:lang w:val="en-GB"/>
        </w:rPr>
        <w:t xml:space="preserve"> the scales</w:t>
      </w:r>
      <w:r w:rsidR="003C46B6">
        <w:rPr>
          <w:rFonts w:eastAsia="Times New Roman"/>
          <w:sz w:val="22"/>
          <w:szCs w:val="22"/>
          <w:lang w:val="en-GB"/>
        </w:rPr>
        <w:t xml:space="preserve"> of measurement</w:t>
      </w:r>
      <w:r w:rsidRPr="008C3F89">
        <w:rPr>
          <w:rFonts w:eastAsia="Times New Roman"/>
          <w:sz w:val="22"/>
          <w:szCs w:val="22"/>
          <w:lang w:val="en-GB"/>
        </w:rPr>
        <w:t xml:space="preserve">. Some scales </w:t>
      </w:r>
      <w:r w:rsidR="003C46B6">
        <w:rPr>
          <w:rFonts w:eastAsia="Times New Roman"/>
          <w:sz w:val="22"/>
          <w:szCs w:val="22"/>
          <w:lang w:val="en-GB"/>
        </w:rPr>
        <w:t>of measurement</w:t>
      </w:r>
      <w:r w:rsidR="003C46B6" w:rsidRPr="008C3F89">
        <w:rPr>
          <w:rFonts w:eastAsia="Times New Roman"/>
          <w:sz w:val="22"/>
          <w:szCs w:val="22"/>
          <w:lang w:val="en-GB"/>
        </w:rPr>
        <w:t xml:space="preserve"> </w:t>
      </w:r>
      <w:r w:rsidR="00F86B9F" w:rsidRPr="008C3F89">
        <w:rPr>
          <w:rFonts w:eastAsia="Times New Roman"/>
          <w:sz w:val="22"/>
          <w:szCs w:val="22"/>
          <w:lang w:val="en-GB"/>
        </w:rPr>
        <w:t>were</w:t>
      </w:r>
      <w:r w:rsidRPr="008C3F89">
        <w:rPr>
          <w:rFonts w:eastAsia="Times New Roman"/>
          <w:sz w:val="22"/>
          <w:szCs w:val="22"/>
          <w:lang w:val="en-GB"/>
        </w:rPr>
        <w:t xml:space="preserve"> based on previous studies, or the researcher adjust</w:t>
      </w:r>
      <w:r w:rsidR="00F86B9F" w:rsidRPr="008C3F89">
        <w:rPr>
          <w:rFonts w:eastAsia="Times New Roman"/>
          <w:sz w:val="22"/>
          <w:szCs w:val="22"/>
          <w:lang w:val="en-GB"/>
        </w:rPr>
        <w:t>ed them</w:t>
      </w:r>
      <w:r w:rsidRPr="008C3F89">
        <w:rPr>
          <w:rFonts w:eastAsia="Times New Roman"/>
          <w:sz w:val="22"/>
          <w:szCs w:val="22"/>
          <w:lang w:val="en-GB"/>
        </w:rPr>
        <w:t xml:space="preserve"> by the researcher’s own subjective opinion and then analy</w:t>
      </w:r>
      <w:r w:rsidR="00F86B9F" w:rsidRPr="008C3F89">
        <w:rPr>
          <w:rFonts w:eastAsia="Times New Roman"/>
          <w:sz w:val="22"/>
          <w:szCs w:val="22"/>
          <w:lang w:val="en-GB"/>
        </w:rPr>
        <w:t>s</w:t>
      </w:r>
      <w:r w:rsidRPr="008C3F89">
        <w:rPr>
          <w:rFonts w:eastAsia="Times New Roman"/>
          <w:sz w:val="22"/>
          <w:szCs w:val="22"/>
          <w:lang w:val="en-GB"/>
        </w:rPr>
        <w:t>e</w:t>
      </w:r>
      <w:r w:rsidR="00F86B9F" w:rsidRPr="008C3F89">
        <w:rPr>
          <w:rFonts w:eastAsia="Times New Roman"/>
          <w:sz w:val="22"/>
          <w:szCs w:val="22"/>
          <w:lang w:val="en-GB"/>
        </w:rPr>
        <w:t>d</w:t>
      </w:r>
      <w:r w:rsidRPr="008C3F89">
        <w:rPr>
          <w:rFonts w:eastAsia="Times New Roman"/>
          <w:sz w:val="22"/>
          <w:szCs w:val="22"/>
          <w:lang w:val="en-GB"/>
        </w:rPr>
        <w:t xml:space="preserve"> the reliability of the scale</w:t>
      </w:r>
      <w:r w:rsidR="003C46B6">
        <w:rPr>
          <w:rFonts w:eastAsia="Times New Roman"/>
          <w:sz w:val="22"/>
          <w:szCs w:val="22"/>
          <w:lang w:val="en-GB"/>
        </w:rPr>
        <w:t>s of measurement</w:t>
      </w:r>
      <w:r w:rsidRPr="008C3F89">
        <w:rPr>
          <w:rFonts w:eastAsia="Times New Roman"/>
          <w:sz w:val="22"/>
          <w:szCs w:val="22"/>
          <w:lang w:val="en-GB"/>
        </w:rPr>
        <w:t xml:space="preserve"> after collecting samples. The Likert scale </w:t>
      </w:r>
      <w:r w:rsidR="00F86B9F" w:rsidRPr="008C3F89">
        <w:rPr>
          <w:rFonts w:eastAsia="Times New Roman"/>
          <w:sz w:val="22"/>
          <w:szCs w:val="22"/>
          <w:lang w:val="en-GB"/>
        </w:rPr>
        <w:t>was</w:t>
      </w:r>
      <w:r w:rsidRPr="008C3F89">
        <w:rPr>
          <w:rFonts w:eastAsia="Times New Roman"/>
          <w:sz w:val="22"/>
          <w:szCs w:val="22"/>
          <w:lang w:val="en-GB"/>
        </w:rPr>
        <w:t xml:space="preserve"> designed </w:t>
      </w:r>
      <w:r w:rsidR="00F86B9F" w:rsidRPr="008C3F89">
        <w:rPr>
          <w:rFonts w:eastAsia="Times New Roman"/>
          <w:sz w:val="22"/>
          <w:szCs w:val="22"/>
          <w:lang w:val="en-GB"/>
        </w:rPr>
        <w:t>with five</w:t>
      </w:r>
      <w:r w:rsidRPr="008C3F89">
        <w:rPr>
          <w:rFonts w:eastAsia="Times New Roman"/>
          <w:sz w:val="22"/>
          <w:szCs w:val="22"/>
          <w:lang w:val="en-GB"/>
        </w:rPr>
        <w:t xml:space="preserve"> degrees: From 1 (</w:t>
      </w:r>
      <w:r w:rsidR="00F86B9F" w:rsidRPr="008C3F89">
        <w:rPr>
          <w:rFonts w:eastAsia="Times New Roman"/>
          <w:sz w:val="22"/>
          <w:szCs w:val="22"/>
          <w:lang w:val="en-GB"/>
        </w:rPr>
        <w:t>c</w:t>
      </w:r>
      <w:r w:rsidRPr="008C3F89">
        <w:rPr>
          <w:rFonts w:eastAsia="Times New Roman"/>
          <w:sz w:val="22"/>
          <w:szCs w:val="22"/>
          <w:lang w:val="en-GB"/>
        </w:rPr>
        <w:t xml:space="preserve">ompletely </w:t>
      </w:r>
      <w:r w:rsidR="00F86B9F" w:rsidRPr="008C3F89">
        <w:rPr>
          <w:rFonts w:eastAsia="Times New Roman"/>
          <w:sz w:val="22"/>
          <w:szCs w:val="22"/>
          <w:lang w:val="en-GB"/>
        </w:rPr>
        <w:t>d</w:t>
      </w:r>
      <w:r w:rsidRPr="008C3F89">
        <w:rPr>
          <w:rFonts w:eastAsia="Times New Roman"/>
          <w:sz w:val="22"/>
          <w:szCs w:val="22"/>
          <w:lang w:val="en-GB"/>
        </w:rPr>
        <w:t>isagree) to 5 (</w:t>
      </w:r>
      <w:r w:rsidR="00F86B9F" w:rsidRPr="008C3F89">
        <w:rPr>
          <w:rFonts w:eastAsia="Times New Roman"/>
          <w:sz w:val="22"/>
          <w:szCs w:val="22"/>
          <w:lang w:val="en-GB"/>
        </w:rPr>
        <w:t>c</w:t>
      </w:r>
      <w:r w:rsidRPr="008C3F89">
        <w:rPr>
          <w:rFonts w:eastAsia="Times New Roman"/>
          <w:sz w:val="22"/>
          <w:szCs w:val="22"/>
          <w:lang w:val="en-GB"/>
        </w:rPr>
        <w:t xml:space="preserve">ompletely agree). </w:t>
      </w:r>
    </w:p>
    <w:p w14:paraId="4E64D3A9" w14:textId="6F3F7E79" w:rsidR="00C11CC1" w:rsidRPr="008C3F89" w:rsidRDefault="00B9587F" w:rsidP="004C1DB1">
      <w:pPr>
        <w:spacing w:line="360" w:lineRule="auto"/>
        <w:ind w:firstLine="720"/>
        <w:jc w:val="both"/>
        <w:rPr>
          <w:rFonts w:eastAsia="Times New Roman"/>
          <w:sz w:val="22"/>
          <w:szCs w:val="22"/>
          <w:lang w:val="en-GB"/>
        </w:rPr>
      </w:pPr>
      <w:r w:rsidRPr="008C3F89">
        <w:rPr>
          <w:rFonts w:eastAsia="Times New Roman"/>
          <w:sz w:val="22"/>
          <w:szCs w:val="22"/>
          <w:lang w:val="en-GB"/>
        </w:rPr>
        <w:t xml:space="preserve">The study was conducted in HCMC with 401 good samples after rejecting the unsuitable samples to input and </w:t>
      </w:r>
      <w:r w:rsidR="00B308E9" w:rsidRPr="008C3F89">
        <w:rPr>
          <w:rFonts w:eastAsia="Times New Roman"/>
          <w:sz w:val="22"/>
          <w:szCs w:val="22"/>
          <w:lang w:val="en-GB"/>
        </w:rPr>
        <w:t>analyse the</w:t>
      </w:r>
      <w:r w:rsidRPr="008C3F89">
        <w:rPr>
          <w:rFonts w:eastAsia="Times New Roman"/>
          <w:sz w:val="22"/>
          <w:szCs w:val="22"/>
          <w:lang w:val="en-GB"/>
        </w:rPr>
        <w:t xml:space="preserve"> data. The study examine</w:t>
      </w:r>
      <w:r w:rsidR="00B308E9" w:rsidRPr="008C3F89">
        <w:rPr>
          <w:rFonts w:eastAsia="Times New Roman"/>
          <w:sz w:val="22"/>
          <w:szCs w:val="22"/>
          <w:lang w:val="en-GB"/>
        </w:rPr>
        <w:t>d</w:t>
      </w:r>
      <w:r w:rsidRPr="008C3F89">
        <w:rPr>
          <w:rFonts w:eastAsia="Times New Roman"/>
          <w:sz w:val="22"/>
          <w:szCs w:val="22"/>
          <w:lang w:val="en-GB"/>
        </w:rPr>
        <w:t xml:space="preserve"> Cronbach's </w:t>
      </w:r>
      <w:r w:rsidR="00B308E9" w:rsidRPr="008C3F89">
        <w:rPr>
          <w:rFonts w:eastAsia="Times New Roman"/>
          <w:sz w:val="22"/>
          <w:szCs w:val="22"/>
          <w:lang w:val="en-GB"/>
        </w:rPr>
        <w:t>a</w:t>
      </w:r>
      <w:r w:rsidRPr="008C3F89">
        <w:rPr>
          <w:rFonts w:eastAsia="Times New Roman"/>
          <w:sz w:val="22"/>
          <w:szCs w:val="22"/>
          <w:lang w:val="en-GB"/>
        </w:rPr>
        <w:t xml:space="preserve">lpha, </w:t>
      </w:r>
      <w:r w:rsidR="007A23B8" w:rsidRPr="008C3F89">
        <w:rPr>
          <w:sz w:val="22"/>
          <w:szCs w:val="22"/>
          <w:lang w:val="en-GB"/>
        </w:rPr>
        <w:t>exploratory factor analysis (</w:t>
      </w:r>
      <w:r w:rsidRPr="008C3F89">
        <w:rPr>
          <w:rFonts w:eastAsia="Times New Roman"/>
          <w:sz w:val="22"/>
          <w:szCs w:val="22"/>
          <w:lang w:val="en-GB"/>
        </w:rPr>
        <w:t>EFA</w:t>
      </w:r>
      <w:r w:rsidR="007A23B8" w:rsidRPr="008C3F89">
        <w:rPr>
          <w:rFonts w:eastAsia="Times New Roman"/>
          <w:sz w:val="22"/>
          <w:szCs w:val="22"/>
          <w:lang w:val="en-GB"/>
        </w:rPr>
        <w:t>)</w:t>
      </w:r>
      <w:r w:rsidRPr="008C3F89">
        <w:rPr>
          <w:rFonts w:eastAsia="Times New Roman"/>
          <w:sz w:val="22"/>
          <w:szCs w:val="22"/>
          <w:lang w:val="en-GB"/>
        </w:rPr>
        <w:t xml:space="preserve">, </w:t>
      </w:r>
      <w:r w:rsidR="007A23B8" w:rsidRPr="008C3F89">
        <w:rPr>
          <w:rFonts w:eastAsia="Times New Roman"/>
          <w:sz w:val="22"/>
          <w:szCs w:val="22"/>
          <w:lang w:val="en-GB"/>
        </w:rPr>
        <w:t>confirmatory factor analysis (</w:t>
      </w:r>
      <w:r w:rsidRPr="008C3F89">
        <w:rPr>
          <w:rFonts w:eastAsia="Times New Roman"/>
          <w:sz w:val="22"/>
          <w:szCs w:val="22"/>
          <w:lang w:val="en-GB"/>
        </w:rPr>
        <w:t>CFA</w:t>
      </w:r>
      <w:r w:rsidR="007A23B8" w:rsidRPr="008C3F89">
        <w:rPr>
          <w:rFonts w:eastAsia="Times New Roman"/>
          <w:sz w:val="22"/>
          <w:szCs w:val="22"/>
          <w:lang w:val="en-GB"/>
        </w:rPr>
        <w:t>)</w:t>
      </w:r>
      <w:r w:rsidRPr="008C3F89">
        <w:rPr>
          <w:rFonts w:eastAsia="Times New Roman"/>
          <w:sz w:val="22"/>
          <w:szCs w:val="22"/>
          <w:lang w:val="en-GB"/>
        </w:rPr>
        <w:t xml:space="preserve">, and </w:t>
      </w:r>
      <w:r w:rsidR="00F63928" w:rsidRPr="008C3F89">
        <w:rPr>
          <w:rFonts w:eastAsia="Times New Roman"/>
          <w:sz w:val="22"/>
          <w:szCs w:val="22"/>
          <w:lang w:val="en-GB"/>
        </w:rPr>
        <w:t>structural equation modelling (</w:t>
      </w:r>
      <w:r w:rsidRPr="008C3F89">
        <w:rPr>
          <w:rFonts w:eastAsia="Times New Roman"/>
          <w:sz w:val="22"/>
          <w:szCs w:val="22"/>
          <w:lang w:val="en-GB"/>
        </w:rPr>
        <w:t>SEM</w:t>
      </w:r>
      <w:r w:rsidR="00F63928" w:rsidRPr="008C3F89">
        <w:rPr>
          <w:rFonts w:eastAsia="Times New Roman"/>
          <w:sz w:val="22"/>
          <w:szCs w:val="22"/>
          <w:lang w:val="en-GB"/>
        </w:rPr>
        <w:t>)</w:t>
      </w:r>
      <w:r w:rsidRPr="008C3F89">
        <w:rPr>
          <w:rFonts w:eastAsia="Times New Roman"/>
          <w:sz w:val="22"/>
          <w:szCs w:val="22"/>
          <w:lang w:val="en-GB"/>
        </w:rPr>
        <w:t xml:space="preserve"> to verify the resear</w:t>
      </w:r>
      <w:r w:rsidR="003C46B6">
        <w:rPr>
          <w:rFonts w:eastAsia="Times New Roman"/>
          <w:sz w:val="22"/>
          <w:szCs w:val="22"/>
          <w:lang w:val="en-GB"/>
        </w:rPr>
        <w:t>ch model. After that, the researcher</w:t>
      </w:r>
      <w:r w:rsidRPr="008C3F89">
        <w:rPr>
          <w:rFonts w:eastAsia="Times New Roman"/>
          <w:sz w:val="22"/>
          <w:szCs w:val="22"/>
          <w:lang w:val="en-GB"/>
        </w:rPr>
        <w:t xml:space="preserve"> </w:t>
      </w:r>
      <w:r w:rsidR="00B308E9" w:rsidRPr="008C3F89">
        <w:rPr>
          <w:rFonts w:eastAsia="Times New Roman"/>
          <w:sz w:val="22"/>
          <w:szCs w:val="22"/>
          <w:lang w:val="en-GB"/>
        </w:rPr>
        <w:t>provided</w:t>
      </w:r>
      <w:r w:rsidRPr="008C3F89">
        <w:rPr>
          <w:rFonts w:eastAsia="Times New Roman"/>
          <w:sz w:val="22"/>
          <w:szCs w:val="22"/>
          <w:lang w:val="en-GB"/>
        </w:rPr>
        <w:t xml:space="preserve"> solutions and suggestions</w:t>
      </w:r>
      <w:r w:rsidR="00B308E9" w:rsidRPr="008C3F89">
        <w:rPr>
          <w:rFonts w:eastAsia="Times New Roman"/>
          <w:sz w:val="22"/>
          <w:szCs w:val="22"/>
          <w:lang w:val="en-GB"/>
        </w:rPr>
        <w:t xml:space="preserve"> based on the results</w:t>
      </w:r>
      <w:r w:rsidRPr="008C3F89">
        <w:rPr>
          <w:rFonts w:eastAsia="Times New Roman"/>
          <w:sz w:val="22"/>
          <w:szCs w:val="22"/>
          <w:lang w:val="en-GB"/>
        </w:rPr>
        <w:t>.</w:t>
      </w:r>
    </w:p>
    <w:p w14:paraId="2F789A97" w14:textId="08F9CB1D" w:rsidR="00101BB7" w:rsidRPr="008C3F89" w:rsidRDefault="008D665B" w:rsidP="008706E2">
      <w:pPr>
        <w:spacing w:line="360" w:lineRule="auto"/>
        <w:jc w:val="both"/>
        <w:rPr>
          <w:rFonts w:eastAsia="Times New Roman"/>
          <w:b/>
          <w:sz w:val="22"/>
          <w:szCs w:val="22"/>
          <w:lang w:val="en-GB"/>
        </w:rPr>
      </w:pPr>
      <w:r w:rsidRPr="008C3F89">
        <w:rPr>
          <w:rFonts w:eastAsia="Times New Roman"/>
          <w:b/>
          <w:sz w:val="22"/>
          <w:szCs w:val="22"/>
          <w:lang w:val="en-GB"/>
        </w:rPr>
        <w:t>3.2 The conceptual framework and hypothesis</w:t>
      </w:r>
      <w:r w:rsidR="00941914" w:rsidRPr="008C3F89">
        <w:rPr>
          <w:rFonts w:eastAsia="Times New Roman"/>
          <w:b/>
          <w:sz w:val="22"/>
          <w:szCs w:val="22"/>
          <w:lang w:val="en-GB"/>
        </w:rPr>
        <w:t xml:space="preserve"> of this study</w:t>
      </w:r>
    </w:p>
    <w:p w14:paraId="6908D2AE" w14:textId="63BA7483" w:rsidR="001F238D" w:rsidRPr="008C3F89" w:rsidRDefault="00D31158" w:rsidP="00C11CC1">
      <w:pPr>
        <w:spacing w:line="360" w:lineRule="auto"/>
        <w:jc w:val="both"/>
        <w:rPr>
          <w:rFonts w:eastAsia="Times New Roman"/>
          <w:b/>
          <w:sz w:val="22"/>
          <w:szCs w:val="22"/>
          <w:lang w:val="en-GB"/>
        </w:rPr>
      </w:pPr>
      <w:r w:rsidRPr="008C3F89">
        <w:rPr>
          <w:noProof/>
          <w:sz w:val="22"/>
          <w:szCs w:val="22"/>
        </w:rPr>
        <mc:AlternateContent>
          <mc:Choice Requires="wpg">
            <w:drawing>
              <wp:anchor distT="0" distB="0" distL="114300" distR="114300" simplePos="0" relativeHeight="251689984" behindDoc="0" locked="0" layoutInCell="1" allowOverlap="1" wp14:anchorId="634F20DA" wp14:editId="124660CD">
                <wp:simplePos x="0" y="0"/>
                <wp:positionH relativeFrom="column">
                  <wp:posOffset>50800</wp:posOffset>
                </wp:positionH>
                <wp:positionV relativeFrom="paragraph">
                  <wp:posOffset>262890</wp:posOffset>
                </wp:positionV>
                <wp:extent cx="5944235" cy="2631440"/>
                <wp:effectExtent l="0" t="0" r="24765" b="35560"/>
                <wp:wrapThrough wrapText="bothSides">
                  <wp:wrapPolygon edited="0">
                    <wp:start x="0" y="0"/>
                    <wp:lineTo x="0" y="21683"/>
                    <wp:lineTo x="7938" y="21683"/>
                    <wp:lineTo x="8122" y="21683"/>
                    <wp:lineTo x="8953" y="20224"/>
                    <wp:lineTo x="8861" y="16680"/>
                    <wp:lineTo x="21598" y="15012"/>
                    <wp:lineTo x="21598" y="7297"/>
                    <wp:lineTo x="8861" y="6672"/>
                    <wp:lineTo x="9045" y="2919"/>
                    <wp:lineTo x="8768" y="1876"/>
                    <wp:lineTo x="7938" y="0"/>
                    <wp:lineTo x="0" y="0"/>
                  </wp:wrapPolygon>
                </wp:wrapThrough>
                <wp:docPr id="23" name="Group 23"/>
                <wp:cNvGraphicFramePr/>
                <a:graphic xmlns:a="http://schemas.openxmlformats.org/drawingml/2006/main">
                  <a:graphicData uri="http://schemas.microsoft.com/office/word/2010/wordprocessingGroup">
                    <wpg:wgp>
                      <wpg:cNvGrpSpPr/>
                      <wpg:grpSpPr>
                        <a:xfrm>
                          <a:off x="0" y="0"/>
                          <a:ext cx="5944235" cy="2631440"/>
                          <a:chOff x="0" y="0"/>
                          <a:chExt cx="5953752" cy="2593340"/>
                        </a:xfrm>
                      </wpg:grpSpPr>
                      <wpg:grpSp>
                        <wpg:cNvPr id="18" name="Group 18"/>
                        <wpg:cNvGrpSpPr/>
                        <wpg:grpSpPr>
                          <a:xfrm>
                            <a:off x="0" y="0"/>
                            <a:ext cx="5953752" cy="2593340"/>
                            <a:chOff x="0" y="0"/>
                            <a:chExt cx="5954081" cy="2593340"/>
                          </a:xfrm>
                        </wpg:grpSpPr>
                        <wpg:grpSp>
                          <wpg:cNvPr id="12" name="Group 12"/>
                          <wpg:cNvGrpSpPr/>
                          <wpg:grpSpPr>
                            <a:xfrm>
                              <a:off x="0" y="0"/>
                              <a:ext cx="5954081" cy="2593340"/>
                              <a:chOff x="0" y="0"/>
                              <a:chExt cx="5964581" cy="2593643"/>
                            </a:xfrm>
                          </wpg:grpSpPr>
                          <wps:wsp>
                            <wps:cNvPr id="1" name="Rounded Rectangle 1"/>
                            <wps:cNvSpPr/>
                            <wps:spPr>
                              <a:xfrm>
                                <a:off x="0" y="0"/>
                                <a:ext cx="2171700" cy="536003"/>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66277527" w14:textId="21A71469" w:rsidR="003A4902" w:rsidRPr="00C11CC1" w:rsidRDefault="003A4902" w:rsidP="00A151F6">
                                  <w:pPr>
                                    <w:shd w:val="clear" w:color="auto" w:fill="FFFFFF"/>
                                    <w:spacing w:after="225" w:line="495" w:lineRule="atLeast"/>
                                    <w:textAlignment w:val="baseline"/>
                                    <w:outlineLvl w:val="0"/>
                                    <w:rPr>
                                      <w:rFonts w:eastAsia="Times New Roman"/>
                                      <w:b/>
                                      <w:kern w:val="36"/>
                                      <w:sz w:val="22"/>
                                      <w:szCs w:val="22"/>
                                    </w:rPr>
                                  </w:pPr>
                                  <w:r w:rsidRPr="00C11CC1">
                                    <w:rPr>
                                      <w:rFonts w:eastAsia="Times New Roman"/>
                                      <w:b/>
                                      <w:kern w:val="36"/>
                                      <w:sz w:val="22"/>
                                      <w:szCs w:val="22"/>
                                    </w:rPr>
                                    <w:t xml:space="preserve">Transactional </w:t>
                                  </w:r>
                                  <w:r>
                                    <w:rPr>
                                      <w:rFonts w:eastAsia="Times New Roman"/>
                                      <w:b/>
                                      <w:kern w:val="36"/>
                                      <w:sz w:val="22"/>
                                      <w:szCs w:val="22"/>
                                    </w:rPr>
                                    <w:t>l</w:t>
                                  </w:r>
                                  <w:r w:rsidRPr="00C11CC1">
                                    <w:rPr>
                                      <w:rFonts w:eastAsia="Times New Roman"/>
                                      <w:b/>
                                      <w:kern w:val="36"/>
                                      <w:sz w:val="22"/>
                                      <w:szCs w:val="22"/>
                                    </w:rPr>
                                    <w:t xml:space="preserve">eadership </w:t>
                                  </w:r>
                                </w:p>
                                <w:p w14:paraId="12C65939" w14:textId="77777777" w:rsidR="003A4902" w:rsidRPr="006C16D8" w:rsidRDefault="003A4902" w:rsidP="007749D9">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0" y="682283"/>
                                <a:ext cx="2171700" cy="539600"/>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2FE007AF" w14:textId="21ADABFE" w:rsidR="003A4902" w:rsidRPr="00A151F6" w:rsidRDefault="003A4902" w:rsidP="00A0044C">
                                  <w:pPr>
                                    <w:rPr>
                                      <w:rFonts w:eastAsia="Times New Roman"/>
                                      <w:b/>
                                      <w:color w:val="0D2D52"/>
                                      <w:kern w:val="36"/>
                                      <w:sz w:val="22"/>
                                      <w:szCs w:val="22"/>
                                    </w:rPr>
                                  </w:pPr>
                                  <w:r w:rsidRPr="00A0044C">
                                    <w:rPr>
                                      <w:rFonts w:eastAsia="Times New Roman"/>
                                      <w:b/>
                                      <w:color w:val="0D2D52"/>
                                      <w:kern w:val="36"/>
                                      <w:sz w:val="22"/>
                                      <w:szCs w:val="22"/>
                                    </w:rPr>
                                    <w:t>T</w:t>
                                  </w:r>
                                  <w:r>
                                    <w:rPr>
                                      <w:rFonts w:eastAsia="Times New Roman"/>
                                      <w:b/>
                                      <w:color w:val="0D2D52"/>
                                      <w:kern w:val="36"/>
                                      <w:sz w:val="22"/>
                                      <w:szCs w:val="22"/>
                                    </w:rPr>
                                    <w:t>ransformational l</w:t>
                                  </w:r>
                                  <w:r w:rsidRPr="00A0044C">
                                    <w:rPr>
                                      <w:rFonts w:eastAsia="Times New Roman"/>
                                      <w:b/>
                                      <w:color w:val="0D2D52"/>
                                      <w:kern w:val="36"/>
                                      <w:sz w:val="22"/>
                                      <w:szCs w:val="22"/>
                                    </w:rPr>
                                    <w:t>eadership</w:t>
                                  </w:r>
                                  <w:r>
                                    <w:rPr>
                                      <w:rFonts w:eastAsia="Times New Roman"/>
                                      <w:b/>
                                      <w:color w:val="0D2D52"/>
                                      <w:kern w:val="36"/>
                                      <w:sz w:val="22"/>
                                      <w:szCs w:val="22"/>
                                    </w:rPr>
                                    <w:t xml:space="preserve"> </w:t>
                                  </w:r>
                                </w:p>
                                <w:p w14:paraId="4093920D" w14:textId="77777777" w:rsidR="003A4902" w:rsidRPr="006C16D8" w:rsidRDefault="003A4902" w:rsidP="00D37A79">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1364566"/>
                                <a:ext cx="2171700" cy="543196"/>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007237" w14:textId="13AD8A74" w:rsidR="003A4902" w:rsidRPr="00A151F6" w:rsidRDefault="003A4902" w:rsidP="003B59FE">
                                  <w:pPr>
                                    <w:rPr>
                                      <w:rFonts w:eastAsia="Times New Roman"/>
                                      <w:b/>
                                      <w:color w:val="0D2D52"/>
                                      <w:kern w:val="36"/>
                                      <w:sz w:val="22"/>
                                      <w:szCs w:val="22"/>
                                    </w:rPr>
                                  </w:pPr>
                                  <w:r w:rsidRPr="00A0044C">
                                    <w:rPr>
                                      <w:rFonts w:eastAsia="Times New Roman"/>
                                      <w:b/>
                                      <w:color w:val="0D2D52"/>
                                      <w:kern w:val="36"/>
                                      <w:sz w:val="22"/>
                                      <w:szCs w:val="22"/>
                                    </w:rPr>
                                    <w:t>Democratic leadership</w:t>
                                  </w:r>
                                </w:p>
                                <w:p w14:paraId="6A2A795A" w14:textId="77777777" w:rsidR="003A4902" w:rsidRPr="006C16D8" w:rsidRDefault="003A4902" w:rsidP="00C033F2">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0" y="2053883"/>
                                <a:ext cx="2171700" cy="539760"/>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BA5C71C" w14:textId="7C6E4640" w:rsidR="003A4902" w:rsidRPr="00A0044C" w:rsidRDefault="003A4902" w:rsidP="00A0044C">
                                  <w:pPr>
                                    <w:rPr>
                                      <w:rFonts w:eastAsia="Times New Roman"/>
                                      <w:b/>
                                      <w:color w:val="0D2D52"/>
                                      <w:kern w:val="36"/>
                                      <w:sz w:val="22"/>
                                      <w:szCs w:val="22"/>
                                    </w:rPr>
                                  </w:pPr>
                                  <w:r w:rsidRPr="00C11CC1">
                                    <w:rPr>
                                      <w:rFonts w:eastAsia="Times New Roman"/>
                                      <w:b/>
                                      <w:i/>
                                      <w:iCs/>
                                      <w:color w:val="0D2D52"/>
                                      <w:kern w:val="36"/>
                                      <w:sz w:val="22"/>
                                      <w:szCs w:val="22"/>
                                    </w:rPr>
                                    <w:t>Laissez-</w:t>
                                  </w:r>
                                  <w:r>
                                    <w:rPr>
                                      <w:rFonts w:eastAsia="Times New Roman"/>
                                      <w:b/>
                                      <w:i/>
                                      <w:iCs/>
                                      <w:color w:val="0D2D52"/>
                                      <w:kern w:val="36"/>
                                      <w:sz w:val="22"/>
                                      <w:szCs w:val="22"/>
                                    </w:rPr>
                                    <w:t>f</w:t>
                                  </w:r>
                                  <w:r w:rsidRPr="00C11CC1">
                                    <w:rPr>
                                      <w:rFonts w:eastAsia="Times New Roman"/>
                                      <w:b/>
                                      <w:i/>
                                      <w:iCs/>
                                      <w:color w:val="0D2D52"/>
                                      <w:kern w:val="36"/>
                                      <w:sz w:val="22"/>
                                      <w:szCs w:val="22"/>
                                    </w:rPr>
                                    <w:t>aire</w:t>
                                  </w:r>
                                  <w:r w:rsidRPr="00A0044C">
                                    <w:rPr>
                                      <w:rFonts w:eastAsia="Times New Roman"/>
                                      <w:b/>
                                      <w:color w:val="0D2D52"/>
                                      <w:kern w:val="36"/>
                                      <w:sz w:val="22"/>
                                      <w:szCs w:val="22"/>
                                    </w:rPr>
                                    <w:t xml:space="preserve"> leadership</w:t>
                                  </w:r>
                                  <w:r>
                                    <w:rPr>
                                      <w:rFonts w:eastAsia="Times New Roman"/>
                                      <w:b/>
                                      <w:color w:val="0D2D52"/>
                                      <w:kern w:val="36"/>
                                      <w:sz w:val="22"/>
                                      <w:szCs w:val="22"/>
                                    </w:rPr>
                                    <w:t xml:space="preserve"> </w:t>
                                  </w:r>
                                </w:p>
                                <w:p w14:paraId="01D46DCB" w14:textId="77777777" w:rsidR="003A4902" w:rsidRPr="006C16D8" w:rsidRDefault="003A4902" w:rsidP="00C033F2">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519671" y="1037711"/>
                                <a:ext cx="1489710" cy="491507"/>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77A4D3FD" w14:textId="7BB0F168" w:rsidR="003A4902" w:rsidRPr="00A151F6" w:rsidRDefault="003A4902" w:rsidP="00BD51F1">
                                  <w:pPr>
                                    <w:rPr>
                                      <w:rFonts w:eastAsia="Times New Roman"/>
                                      <w:b/>
                                      <w:color w:val="0D2D52"/>
                                      <w:kern w:val="36"/>
                                      <w:sz w:val="22"/>
                                      <w:szCs w:val="22"/>
                                    </w:rPr>
                                  </w:pPr>
                                  <w:r>
                                    <w:rPr>
                                      <w:rFonts w:eastAsia="Times New Roman"/>
                                      <w:b/>
                                      <w:color w:val="0D2D52"/>
                                      <w:kern w:val="36"/>
                                      <w:sz w:val="22"/>
                                      <w:szCs w:val="22"/>
                                    </w:rPr>
                                    <w:t>Q</w:t>
                                  </w:r>
                                  <w:r w:rsidRPr="00BD51F1">
                                    <w:rPr>
                                      <w:rFonts w:eastAsia="Times New Roman"/>
                                      <w:b/>
                                      <w:color w:val="0D2D52"/>
                                      <w:kern w:val="36"/>
                                      <w:sz w:val="22"/>
                                      <w:szCs w:val="22"/>
                                    </w:rPr>
                                    <w:t>uality of work life</w:t>
                                  </w:r>
                                </w:p>
                                <w:p w14:paraId="09659B4E" w14:textId="77777777" w:rsidR="003A4902" w:rsidRPr="006C16D8" w:rsidRDefault="003A4902" w:rsidP="004C2930">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4244671" y="903769"/>
                                <a:ext cx="1719910" cy="878560"/>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DC406A6" w14:textId="5DB4D003" w:rsidR="003A4902" w:rsidRPr="00A151F6" w:rsidRDefault="003A4902" w:rsidP="00012E25">
                                  <w:pPr>
                                    <w:shd w:val="clear" w:color="auto" w:fill="FFFFFF"/>
                                    <w:spacing w:after="225" w:line="495" w:lineRule="atLeast"/>
                                    <w:jc w:val="center"/>
                                    <w:textAlignment w:val="baseline"/>
                                    <w:outlineLvl w:val="0"/>
                                    <w:rPr>
                                      <w:rFonts w:eastAsia="Times New Roman"/>
                                      <w:b/>
                                      <w:color w:val="0D2D52"/>
                                      <w:kern w:val="36"/>
                                      <w:sz w:val="22"/>
                                      <w:szCs w:val="22"/>
                                    </w:rPr>
                                  </w:pPr>
                                  <w:r>
                                    <w:rPr>
                                      <w:rFonts w:eastAsia="Times New Roman"/>
                                      <w:b/>
                                      <w:color w:val="0D2D52"/>
                                      <w:kern w:val="36"/>
                                      <w:sz w:val="22"/>
                                      <w:szCs w:val="22"/>
                                    </w:rPr>
                                    <w:t>Employee job performance</w:t>
                                  </w:r>
                                </w:p>
                                <w:p w14:paraId="043FBEA3" w14:textId="77777777" w:rsidR="003A4902" w:rsidRPr="006C16D8" w:rsidRDefault="003A4902" w:rsidP="00835BA1">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2173458" y="246184"/>
                                <a:ext cx="23184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173458" y="2300068"/>
                                <a:ext cx="23184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405169" y="237518"/>
                                <a:ext cx="0" cy="20512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2407192" y="1333247"/>
                                <a:ext cx="114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4010908" y="1333247"/>
                                <a:ext cx="23440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7"/>
                          <wps:cNvCnPr/>
                          <wps:spPr>
                            <a:xfrm>
                              <a:off x="2173458" y="900332"/>
                              <a:ext cx="2276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7"/>
                          <wps:cNvCnPr/>
                          <wps:spPr>
                            <a:xfrm>
                              <a:off x="2173458" y="1582615"/>
                              <a:ext cx="22761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 name="Text Box 14"/>
                        <wps:cNvSpPr txBox="1"/>
                        <wps:spPr>
                          <a:xfrm>
                            <a:off x="2057400" y="228600"/>
                            <a:ext cx="4578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807E56" w14:textId="77777777" w:rsidR="003A4902" w:rsidRPr="00A95024" w:rsidRDefault="003A4902" w:rsidP="001F238D">
                              <w:r w:rsidRPr="00573B1E">
                                <w:rPr>
                                  <w:rFonts w:eastAsia="Times New Roman"/>
                                  <w:b/>
                                  <w:color w:val="0D2D52"/>
                                  <w:kern w:val="36"/>
                                  <w:sz w:val="22"/>
                                  <w:szCs w:val="22"/>
                                </w:rPr>
                                <w:t>(H1)</w:t>
                              </w:r>
                            </w:p>
                            <w:p w14:paraId="519D1B8F" w14:textId="77777777" w:rsidR="003A4902" w:rsidRDefault="003A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057400" y="914400"/>
                            <a:ext cx="4578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1B3002" w14:textId="089B5B5D" w:rsidR="003A4902" w:rsidRPr="00A95024" w:rsidRDefault="003A4902" w:rsidP="001F238D">
                              <w:r>
                                <w:rPr>
                                  <w:rFonts w:eastAsia="Times New Roman"/>
                                  <w:b/>
                                  <w:color w:val="0D2D52"/>
                                  <w:kern w:val="36"/>
                                  <w:sz w:val="22"/>
                                  <w:szCs w:val="22"/>
                                </w:rPr>
                                <w:t>(H2</w:t>
                              </w:r>
                              <w:r w:rsidRPr="00573B1E">
                                <w:rPr>
                                  <w:rFonts w:eastAsia="Times New Roman"/>
                                  <w:b/>
                                  <w:color w:val="0D2D52"/>
                                  <w:kern w:val="36"/>
                                  <w:sz w:val="22"/>
                                  <w:szCs w:val="22"/>
                                </w:rPr>
                                <w:t>)</w:t>
                              </w:r>
                            </w:p>
                            <w:p w14:paraId="1A0DA601" w14:textId="77777777" w:rsidR="003A4902" w:rsidRDefault="003A4902" w:rsidP="001F2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057400" y="1600200"/>
                            <a:ext cx="4578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1F053E" w14:textId="4119C645" w:rsidR="003A4902" w:rsidRPr="00A95024" w:rsidRDefault="003A4902" w:rsidP="001F238D">
                              <w:r>
                                <w:rPr>
                                  <w:rFonts w:eastAsia="Times New Roman"/>
                                  <w:b/>
                                  <w:color w:val="0D2D52"/>
                                  <w:kern w:val="36"/>
                                  <w:sz w:val="22"/>
                                  <w:szCs w:val="22"/>
                                </w:rPr>
                                <w:t>(H3</w:t>
                              </w:r>
                              <w:r w:rsidRPr="00573B1E">
                                <w:rPr>
                                  <w:rFonts w:eastAsia="Times New Roman"/>
                                  <w:b/>
                                  <w:color w:val="0D2D52"/>
                                  <w:kern w:val="36"/>
                                  <w:sz w:val="22"/>
                                  <w:szCs w:val="22"/>
                                </w:rPr>
                                <w:t>)</w:t>
                              </w:r>
                            </w:p>
                            <w:p w14:paraId="0318D200" w14:textId="77777777" w:rsidR="003A4902" w:rsidRDefault="003A4902" w:rsidP="001F2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057400" y="2286000"/>
                            <a:ext cx="4578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052E2" w14:textId="43516E81" w:rsidR="003A4902" w:rsidRPr="00A95024" w:rsidRDefault="003A4902" w:rsidP="001F238D">
                              <w:r>
                                <w:rPr>
                                  <w:rFonts w:eastAsia="Times New Roman"/>
                                  <w:b/>
                                  <w:color w:val="0D2D52"/>
                                  <w:kern w:val="36"/>
                                  <w:sz w:val="22"/>
                                  <w:szCs w:val="22"/>
                                </w:rPr>
                                <w:t>(H4</w:t>
                              </w:r>
                              <w:r w:rsidRPr="00573B1E">
                                <w:rPr>
                                  <w:rFonts w:eastAsia="Times New Roman"/>
                                  <w:b/>
                                  <w:color w:val="0D2D52"/>
                                  <w:kern w:val="36"/>
                                  <w:sz w:val="22"/>
                                  <w:szCs w:val="22"/>
                                </w:rPr>
                                <w:t>)</w:t>
                              </w:r>
                            </w:p>
                            <w:p w14:paraId="60088C81" w14:textId="77777777" w:rsidR="003A4902" w:rsidRDefault="003A4902" w:rsidP="001F2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886200" y="1143000"/>
                            <a:ext cx="4578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41BE22" w14:textId="316BFB6A" w:rsidR="003A4902" w:rsidRPr="00A95024" w:rsidRDefault="003A4902" w:rsidP="001F238D">
                              <w:r>
                                <w:rPr>
                                  <w:rFonts w:eastAsia="Times New Roman"/>
                                  <w:b/>
                                  <w:color w:val="0D2D52"/>
                                  <w:kern w:val="36"/>
                                  <w:sz w:val="22"/>
                                  <w:szCs w:val="22"/>
                                </w:rPr>
                                <w:t>(H5</w:t>
                              </w:r>
                              <w:r w:rsidRPr="00573B1E">
                                <w:rPr>
                                  <w:rFonts w:eastAsia="Times New Roman"/>
                                  <w:b/>
                                  <w:color w:val="0D2D52"/>
                                  <w:kern w:val="36"/>
                                  <w:sz w:val="22"/>
                                  <w:szCs w:val="22"/>
                                </w:rPr>
                                <w:t>)</w:t>
                              </w:r>
                            </w:p>
                            <w:p w14:paraId="1227E383" w14:textId="77777777" w:rsidR="003A4902" w:rsidRDefault="003A4902" w:rsidP="001F2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F20DA" id="Group 23" o:spid="_x0000_s1026" style="position:absolute;left:0;text-align:left;margin-left:4pt;margin-top:20.7pt;width:468.05pt;height:207.2pt;z-index:251689984;mso-width-relative:margin;mso-height-relative:margin" coordsize="5953752,2593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">
                <v:group id="Group 18" o:spid="_x0000_s1027" style="position:absolute;width:5953752;height:2593340" coordsize="5954081,25933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group id="Group 12" o:spid="_x0000_s1028" style="position:absolute;width:5954081;height:2593340" coordsize="5964581,25936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roundrect id="Rounded Rectangle 1" o:spid="_x0000_s1029" style="position:absolute;width:2171700;height:53600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5I62vwAA&#10;ANoAAAAPAAAAZHJzL2Rvd25yZXYueG1sRE/NisIwEL4v+A5hBG9r6oJdqUYRRfTgwVYfYGzGtthM&#10;SpOt9e2NIOxp+Ph+Z7HqTS06al1lWcFkHIEgzq2uuFBwOe++ZyCcR9ZYWyYFT3KwWg6+Fpho++CU&#10;uswXIoSwS1BB6X2TSOnykgy6sW2IA3ezrUEfYFtI3eIjhJta/kRRLA1WHBpKbGhTUn7P/owC1NOJ&#10;uW7i4zM9pfJ3n8XbbhorNRr26zkIT73/F3/cBx3mw/uV95XL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fkjra/AAAA2gAAAA8AAAAAAAAAAAAAAAAAlwIAAGRycy9kb3ducmV2&#10;LnhtbFBLBQYAAAAABAAEAPUAAACDAwAAAAA=&#10;" fillcolor="white [3201]" strokecolor="#00b0f0" strokeweight="1pt">
                      <v:stroke joinstyle="miter"/>
                      <v:textbox>
                        <w:txbxContent>
                          <w:p w14:paraId="66277527" w14:textId="21A71469" w:rsidR="003A4902" w:rsidRPr="00C11CC1" w:rsidRDefault="003A4902" w:rsidP="00A151F6">
                            <w:pPr>
                              <w:shd w:val="clear" w:color="auto" w:fill="FFFFFF"/>
                              <w:spacing w:after="225" w:line="495" w:lineRule="atLeast"/>
                              <w:textAlignment w:val="baseline"/>
                              <w:outlineLvl w:val="0"/>
                              <w:rPr>
                                <w:rFonts w:eastAsia="Times New Roman"/>
                                <w:b/>
                                <w:kern w:val="36"/>
                                <w:sz w:val="22"/>
                                <w:szCs w:val="22"/>
                              </w:rPr>
                            </w:pPr>
                            <w:r w:rsidRPr="00C11CC1">
                              <w:rPr>
                                <w:rFonts w:eastAsia="Times New Roman"/>
                                <w:b/>
                                <w:kern w:val="36"/>
                                <w:sz w:val="22"/>
                                <w:szCs w:val="22"/>
                              </w:rPr>
                              <w:t xml:space="preserve">Transactional </w:t>
                            </w:r>
                            <w:r>
                              <w:rPr>
                                <w:rFonts w:eastAsia="Times New Roman"/>
                                <w:b/>
                                <w:kern w:val="36"/>
                                <w:sz w:val="22"/>
                                <w:szCs w:val="22"/>
                              </w:rPr>
                              <w:t>l</w:t>
                            </w:r>
                            <w:r w:rsidRPr="00C11CC1">
                              <w:rPr>
                                <w:rFonts w:eastAsia="Times New Roman"/>
                                <w:b/>
                                <w:kern w:val="36"/>
                                <w:sz w:val="22"/>
                                <w:szCs w:val="22"/>
                              </w:rPr>
                              <w:t xml:space="preserve">eadership </w:t>
                            </w:r>
                          </w:p>
                          <w:p w14:paraId="12C65939" w14:textId="77777777" w:rsidR="003A4902" w:rsidRPr="006C16D8" w:rsidRDefault="003A4902" w:rsidP="007749D9">
                            <w:pPr>
                              <w:jc w:val="center"/>
                              <w:rPr>
                                <w:sz w:val="22"/>
                                <w:szCs w:val="22"/>
                              </w:rPr>
                            </w:pPr>
                          </w:p>
                        </w:txbxContent>
                      </v:textbox>
                    </v:roundrect>
                    <v:roundrect id="Rounded Rectangle 2" o:spid="_x0000_s1030" style="position:absolute;top:682283;width:2171700;height:539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DBwQAA&#10;ANoAAAAPAAAAZHJzL2Rvd25yZXYueG1sRI9Bi8IwFITvC/6H8ARva6pgV6pRRFn04MFWf8CzebbF&#10;5qU02Vr/vRGEPQ4z8w2zXPemFh21rrKsYDKOQBDnVldcKLicf7/nIJxH1lhbJgVPcrBeDb6WmGj7&#10;4JS6zBciQNglqKD0vkmkdHlJBt3YNsTBu9nWoA+yLaRu8RHgppbTKIqlwYrDQokNbUvK79mfUYB6&#10;NjHXbXx8pqdU/uyzeNfNYqVGw36zAOGp9//hT/ugFUzhfSXcALl6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zYQwcEAAADaAAAADwAAAAAAAAAAAAAAAACXAgAAZHJzL2Rvd25y&#10;ZXYueG1sUEsFBgAAAAAEAAQA9QAAAIUDAAAAAA==&#10;" fillcolor="white [3201]" strokecolor="#00b0f0" strokeweight="1pt">
                      <v:stroke joinstyle="miter"/>
                      <v:textbox>
                        <w:txbxContent>
                          <w:p w14:paraId="2FE007AF" w14:textId="21ADABFE" w:rsidR="003A4902" w:rsidRPr="00A151F6" w:rsidRDefault="003A4902" w:rsidP="00A0044C">
                            <w:pPr>
                              <w:rPr>
                                <w:rFonts w:eastAsia="Times New Roman"/>
                                <w:b/>
                                <w:color w:val="0D2D52"/>
                                <w:kern w:val="36"/>
                                <w:sz w:val="22"/>
                                <w:szCs w:val="22"/>
                              </w:rPr>
                            </w:pPr>
                            <w:r w:rsidRPr="00A0044C">
                              <w:rPr>
                                <w:rFonts w:eastAsia="Times New Roman"/>
                                <w:b/>
                                <w:color w:val="0D2D52"/>
                                <w:kern w:val="36"/>
                                <w:sz w:val="22"/>
                                <w:szCs w:val="22"/>
                              </w:rPr>
                              <w:t>T</w:t>
                            </w:r>
                            <w:r>
                              <w:rPr>
                                <w:rFonts w:eastAsia="Times New Roman"/>
                                <w:b/>
                                <w:color w:val="0D2D52"/>
                                <w:kern w:val="36"/>
                                <w:sz w:val="22"/>
                                <w:szCs w:val="22"/>
                              </w:rPr>
                              <w:t>ransformational l</w:t>
                            </w:r>
                            <w:r w:rsidRPr="00A0044C">
                              <w:rPr>
                                <w:rFonts w:eastAsia="Times New Roman"/>
                                <w:b/>
                                <w:color w:val="0D2D52"/>
                                <w:kern w:val="36"/>
                                <w:sz w:val="22"/>
                                <w:szCs w:val="22"/>
                              </w:rPr>
                              <w:t>eadership</w:t>
                            </w:r>
                            <w:r>
                              <w:rPr>
                                <w:rFonts w:eastAsia="Times New Roman"/>
                                <w:b/>
                                <w:color w:val="0D2D52"/>
                                <w:kern w:val="36"/>
                                <w:sz w:val="22"/>
                                <w:szCs w:val="22"/>
                              </w:rPr>
                              <w:t xml:space="preserve"> </w:t>
                            </w:r>
                          </w:p>
                          <w:p w14:paraId="4093920D" w14:textId="77777777" w:rsidR="003A4902" w:rsidRPr="006C16D8" w:rsidRDefault="003A4902" w:rsidP="00D37A79">
                            <w:pPr>
                              <w:jc w:val="center"/>
                              <w:rPr>
                                <w:sz w:val="22"/>
                                <w:szCs w:val="22"/>
                              </w:rPr>
                            </w:pPr>
                          </w:p>
                        </w:txbxContent>
                      </v:textbox>
                    </v:roundrect>
                    <v:roundrect id="Rounded Rectangle 3" o:spid="_x0000_s1031" style="position:absolute;top:1364566;width:2171700;height:54319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rVawgAA&#10;ANoAAAAPAAAAZHJzL2Rvd25yZXYueG1sRI9Bi8IwFITvC/6H8IS9rakuVqlGEUXWg4dt9Qc8m2db&#10;bF5KE2v99xtB2OMwM98wy3VvatFR6yrLCsajCARxbnXFhYLzaf81B+E8ssbaMil4koP1avCxxETb&#10;B6fUZb4QAcIuQQWl900ipctLMuhGtiEO3tW2Bn2QbSF1i48AN7WcRFEsDVYcFkpsaFtSfsvuRgHq&#10;6dhctvHxmf6mcvaTxbtuGiv1Oew3CxCeev8ffrcPWsE3vK6EGyB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6tVrCAAAA2gAAAA8AAAAAAAAAAAAAAAAAlwIAAGRycy9kb3du&#10;cmV2LnhtbFBLBQYAAAAABAAEAPUAAACGAwAAAAA=&#10;" fillcolor="white [3201]" strokecolor="#00b0f0" strokeweight="1pt">
                      <v:stroke joinstyle="miter"/>
                      <v:textbox>
                        <w:txbxContent>
                          <w:p w14:paraId="56007237" w14:textId="13AD8A74" w:rsidR="003A4902" w:rsidRPr="00A151F6" w:rsidRDefault="003A4902" w:rsidP="003B59FE">
                            <w:pPr>
                              <w:rPr>
                                <w:rFonts w:eastAsia="Times New Roman"/>
                                <w:b/>
                                <w:color w:val="0D2D52"/>
                                <w:kern w:val="36"/>
                                <w:sz w:val="22"/>
                                <w:szCs w:val="22"/>
                              </w:rPr>
                            </w:pPr>
                            <w:r w:rsidRPr="00A0044C">
                              <w:rPr>
                                <w:rFonts w:eastAsia="Times New Roman"/>
                                <w:b/>
                                <w:color w:val="0D2D52"/>
                                <w:kern w:val="36"/>
                                <w:sz w:val="22"/>
                                <w:szCs w:val="22"/>
                              </w:rPr>
                              <w:t>Democratic leadership</w:t>
                            </w:r>
                          </w:p>
                          <w:p w14:paraId="6A2A795A" w14:textId="77777777" w:rsidR="003A4902" w:rsidRPr="006C16D8" w:rsidRDefault="003A4902" w:rsidP="00C033F2">
                            <w:pPr>
                              <w:jc w:val="center"/>
                              <w:rPr>
                                <w:sz w:val="22"/>
                                <w:szCs w:val="22"/>
                              </w:rPr>
                            </w:pPr>
                          </w:p>
                        </w:txbxContent>
                      </v:textbox>
                    </v:roundrect>
                    <v:roundrect id="Rounded Rectangle 4" o:spid="_x0000_s1032" style="position:absolute;top:2053883;width:2171700;height:53976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ky0uwgAA&#10;ANoAAAAPAAAAZHJzL2Rvd25yZXYueG1sRI9Bi8IwFITvC/6H8IS9ramyVqlGEUXWg4dt9Qc8m2db&#10;bF5KE2v99xtB2OMwM98wy3VvatFR6yrLCsajCARxbnXFhYLzaf81B+E8ssbaMil4koP1avCxxETb&#10;B6fUZb4QAcIuQQWl900ipctLMuhGtiEO3tW2Bn2QbSF1i48AN7WcRFEsDVYcFkpsaFtSfsvuRgHq&#10;6dhctvHxmf6mcvaTxbtuGiv1Oew3CxCeev8ffrcPWsE3vK6EGyB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TLS7CAAAA2gAAAA8AAAAAAAAAAAAAAAAAlwIAAGRycy9kb3du&#10;cmV2LnhtbFBLBQYAAAAABAAEAPUAAACGAwAAAAA=&#10;" fillcolor="white [3201]" strokecolor="#00b0f0" strokeweight="1pt">
                      <v:stroke joinstyle="miter"/>
                      <v:textbox>
                        <w:txbxContent>
                          <w:p w14:paraId="5BA5C71C" w14:textId="7C6E4640" w:rsidR="003A4902" w:rsidRPr="00A0044C" w:rsidRDefault="003A4902" w:rsidP="00A0044C">
                            <w:pPr>
                              <w:rPr>
                                <w:rFonts w:eastAsia="Times New Roman"/>
                                <w:b/>
                                <w:color w:val="0D2D52"/>
                                <w:kern w:val="36"/>
                                <w:sz w:val="22"/>
                                <w:szCs w:val="22"/>
                              </w:rPr>
                            </w:pPr>
                            <w:r w:rsidRPr="00C11CC1">
                              <w:rPr>
                                <w:rFonts w:eastAsia="Times New Roman"/>
                                <w:b/>
                                <w:i/>
                                <w:iCs/>
                                <w:color w:val="0D2D52"/>
                                <w:kern w:val="36"/>
                                <w:sz w:val="22"/>
                                <w:szCs w:val="22"/>
                              </w:rPr>
                              <w:t>Laissez-</w:t>
                            </w:r>
                            <w:r>
                              <w:rPr>
                                <w:rFonts w:eastAsia="Times New Roman"/>
                                <w:b/>
                                <w:i/>
                                <w:iCs/>
                                <w:color w:val="0D2D52"/>
                                <w:kern w:val="36"/>
                                <w:sz w:val="22"/>
                                <w:szCs w:val="22"/>
                              </w:rPr>
                              <w:t>f</w:t>
                            </w:r>
                            <w:r w:rsidRPr="00C11CC1">
                              <w:rPr>
                                <w:rFonts w:eastAsia="Times New Roman"/>
                                <w:b/>
                                <w:i/>
                                <w:iCs/>
                                <w:color w:val="0D2D52"/>
                                <w:kern w:val="36"/>
                                <w:sz w:val="22"/>
                                <w:szCs w:val="22"/>
                              </w:rPr>
                              <w:t>aire</w:t>
                            </w:r>
                            <w:r w:rsidRPr="00A0044C">
                              <w:rPr>
                                <w:rFonts w:eastAsia="Times New Roman"/>
                                <w:b/>
                                <w:color w:val="0D2D52"/>
                                <w:kern w:val="36"/>
                                <w:sz w:val="22"/>
                                <w:szCs w:val="22"/>
                              </w:rPr>
                              <w:t xml:space="preserve"> leadership</w:t>
                            </w:r>
                            <w:r>
                              <w:rPr>
                                <w:rFonts w:eastAsia="Times New Roman"/>
                                <w:b/>
                                <w:color w:val="0D2D52"/>
                                <w:kern w:val="36"/>
                                <w:sz w:val="22"/>
                                <w:szCs w:val="22"/>
                              </w:rPr>
                              <w:t xml:space="preserve"> </w:t>
                            </w:r>
                          </w:p>
                          <w:p w14:paraId="01D46DCB" w14:textId="77777777" w:rsidR="003A4902" w:rsidRPr="006C16D8" w:rsidRDefault="003A4902" w:rsidP="00C033F2">
                            <w:pPr>
                              <w:jc w:val="center"/>
                              <w:rPr>
                                <w:sz w:val="22"/>
                                <w:szCs w:val="22"/>
                              </w:rPr>
                            </w:pPr>
                          </w:p>
                        </w:txbxContent>
                      </v:textbox>
                    </v:roundrect>
                    <v:roundrect id="Rounded Rectangle 5" o:spid="_x0000_s1033" style="position:absolute;left:2519671;top:1037711;width:1489710;height:491507;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34i1wgAA&#10;ANoAAAAPAAAAZHJzL2Rvd25yZXYueG1sRI9Bi8IwFITvwv6H8Bb2pqkLrUs1irjIevBgu/6AZ/Ns&#10;i81LaWKt/94IgsdhZr5hFqvBNKKnztWWFUwnEQjiwuqaSwXH/+34B4TzyBoby6TgTg5Wy4/RAlNt&#10;b5xRn/tSBAi7FBVU3replK6oyKCb2JY4eGfbGfRBdqXUHd4C3DTyO4oSabDmsFBhS5uKikt+NQpQ&#10;x1Nz2iT7e3bI5OwvT377OFHq63NYz0F4Gvw7/GrvtIIYnlfCDZ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fiLXCAAAA2gAAAA8AAAAAAAAAAAAAAAAAlwIAAGRycy9kb3du&#10;cmV2LnhtbFBLBQYAAAAABAAEAPUAAACGAwAAAAA=&#10;" fillcolor="white [3201]" strokecolor="#00b0f0" strokeweight="1pt">
                      <v:stroke joinstyle="miter"/>
                      <v:textbox>
                        <w:txbxContent>
                          <w:p w14:paraId="77A4D3FD" w14:textId="7BB0F168" w:rsidR="003A4902" w:rsidRPr="00A151F6" w:rsidRDefault="003A4902" w:rsidP="00BD51F1">
                            <w:pPr>
                              <w:rPr>
                                <w:rFonts w:eastAsia="Times New Roman"/>
                                <w:b/>
                                <w:color w:val="0D2D52"/>
                                <w:kern w:val="36"/>
                                <w:sz w:val="22"/>
                                <w:szCs w:val="22"/>
                              </w:rPr>
                            </w:pPr>
                            <w:r>
                              <w:rPr>
                                <w:rFonts w:eastAsia="Times New Roman"/>
                                <w:b/>
                                <w:color w:val="0D2D52"/>
                                <w:kern w:val="36"/>
                                <w:sz w:val="22"/>
                                <w:szCs w:val="22"/>
                              </w:rPr>
                              <w:t>Q</w:t>
                            </w:r>
                            <w:r w:rsidRPr="00BD51F1">
                              <w:rPr>
                                <w:rFonts w:eastAsia="Times New Roman"/>
                                <w:b/>
                                <w:color w:val="0D2D52"/>
                                <w:kern w:val="36"/>
                                <w:sz w:val="22"/>
                                <w:szCs w:val="22"/>
                              </w:rPr>
                              <w:t>uality of work life</w:t>
                            </w:r>
                          </w:p>
                          <w:p w14:paraId="09659B4E" w14:textId="77777777" w:rsidR="003A4902" w:rsidRPr="006C16D8" w:rsidRDefault="003A4902" w:rsidP="004C2930">
                            <w:pPr>
                              <w:jc w:val="center"/>
                              <w:rPr>
                                <w:sz w:val="22"/>
                                <w:szCs w:val="22"/>
                              </w:rPr>
                            </w:pPr>
                          </w:p>
                        </w:txbxContent>
                      </v:textbox>
                    </v:roundrect>
                    <v:roundrect id="Rounded Rectangle 6" o:spid="_x0000_s1034" style="position:absolute;left:4244671;top:903769;width:1719910;height:87856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DRbCwgAA&#10;ANoAAAAPAAAAZHJzL2Rvd25yZXYueG1sRI9Ba8JAFITvgv9heYI3s1FwLamrFKXYg4cm9Qc8s69J&#10;aPZtyG5j/PddoeBxmJlvmO1+tK0YqPeNYw3LJAVBXDrTcKXh8vW+eAHhA7LB1jFpuJOH/W462WJm&#10;3I1zGopQiQhhn6GGOoQuk9KXNVn0ieuIo/fteoshyr6SpsdbhNtWrtJUSYsNx4UaOzrUVP4Uv1YD&#10;mvXSXg/qfM8/c7k5Feo4rJXW89n49goi0Bie4f/2h9Gg4HEl3gC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NFsLCAAAA2gAAAA8AAAAAAAAAAAAAAAAAlwIAAGRycy9kb3du&#10;cmV2LnhtbFBLBQYAAAAABAAEAPUAAACGAwAAAAA=&#10;" fillcolor="white [3201]" strokecolor="#00b0f0" strokeweight="1pt">
                      <v:stroke joinstyle="miter"/>
                      <v:textbox>
                        <w:txbxContent>
                          <w:p w14:paraId="1DC406A6" w14:textId="5DB4D003" w:rsidR="003A4902" w:rsidRPr="00A151F6" w:rsidRDefault="003A4902" w:rsidP="00012E25">
                            <w:pPr>
                              <w:shd w:val="clear" w:color="auto" w:fill="FFFFFF"/>
                              <w:spacing w:after="225" w:line="495" w:lineRule="atLeast"/>
                              <w:jc w:val="center"/>
                              <w:textAlignment w:val="baseline"/>
                              <w:outlineLvl w:val="0"/>
                              <w:rPr>
                                <w:rFonts w:eastAsia="Times New Roman"/>
                                <w:b/>
                                <w:color w:val="0D2D52"/>
                                <w:kern w:val="36"/>
                                <w:sz w:val="22"/>
                                <w:szCs w:val="22"/>
                              </w:rPr>
                            </w:pPr>
                            <w:r>
                              <w:rPr>
                                <w:rFonts w:eastAsia="Times New Roman"/>
                                <w:b/>
                                <w:color w:val="0D2D52"/>
                                <w:kern w:val="36"/>
                                <w:sz w:val="22"/>
                                <w:szCs w:val="22"/>
                              </w:rPr>
                              <w:t>Employee job performance</w:t>
                            </w:r>
                          </w:p>
                          <w:p w14:paraId="043FBEA3" w14:textId="77777777" w:rsidR="003A4902" w:rsidRPr="006C16D8" w:rsidRDefault="003A4902" w:rsidP="00835BA1">
                            <w:pPr>
                              <w:jc w:val="center"/>
                              <w:rPr>
                                <w:sz w:val="22"/>
                                <w:szCs w:val="22"/>
                              </w:rPr>
                            </w:pPr>
                          </w:p>
                        </w:txbxContent>
                      </v:textbox>
                    </v:roundrect>
                    <v:line id="Straight Connector 7" o:spid="_x0000_s1035" style="position:absolute;visibility:visible;mso-wrap-style:square" from="2173458,246184" to="2405302,246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6k6cEAAADaAAAADwAAAGRycy9kb3ducmV2LnhtbESPQYvCMBSE7wv+h/AEb2vqCirVKCK4&#10;eBJ09eDt0TybavNSm9jWf28WFvY4zMw3zGLV2VI0VPvCsYLRMAFBnDldcK7g9LP9nIHwAVlj6ZgU&#10;vMjDatn7WGCqXcsHao4hFxHCPkUFJoQqldJnhiz6oauIo3d1tcUQZZ1LXWMb4baUX0kykRYLjgsG&#10;K9oYyu7Hp1XwwGxL9nL+bpLWNOPJtdpPbxelBv1uPQcRqAv/4b/2TiuYwu+VeAPk8g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efqTpwQAAANoAAAAPAAAAAAAAAAAAAAAA&#10;AKECAABkcnMvZG93bnJldi54bWxQSwUGAAAAAAQABAD5AAAAjwMAAAAA&#10;" strokecolor="#4472c4 [3204]" strokeweight=".5pt">
                      <v:stroke joinstyle="miter"/>
                    </v:line>
                    <v:line id="Straight Connector 8" o:spid="_x0000_s1036" style="position:absolute;visibility:visible;mso-wrap-style:square" from="2173458,2300068" to="2405302,23000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7+Ewm78AAADaAAAADwAAAAAAAAAAAAAAAACh&#10;AgAAZHJzL2Rvd25yZXYueG1sUEsFBgAAAAAEAAQA+QAAAI0DAAAAAA==&#10;" strokecolor="#4472c4 [3204]" strokeweight=".5pt">
                      <v:stroke joinstyle="miter"/>
                    </v:line>
                    <v:line id="Straight Connector 9" o:spid="_x0000_s1037" style="position:absolute;visibility:visible;mso-wrap-style:square" from="2405169,237518" to="2405169,22888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K2VAMMAAADaAAAADwAAAGRycy9kb3ducmV2LnhtbESPT2vCQBTE7wW/w/IEb81GBWtTV5GC&#10;4kmofw7eHtlnNm32bZpdk/jtu4LQ4zAzv2EWq95WoqXGl44VjJMUBHHudMmFgtNx8zoH4QOyxsox&#10;KbiTh9Vy8LLATLuOv6g9hEJECPsMFZgQ6kxKnxuy6BNXE0fv6hqLIcqmkLrBLsJtJSdpOpMWS44L&#10;Bmv6NJT/HG5WwS/mG7KX87ZNO9NOZ9d6//Z9UWo07NcfIAL14T/8bO+0gnd4XIk3QC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CtlQDDAAAA2gAAAA8AAAAAAAAAAAAA&#10;AAAAoQIAAGRycy9kb3ducmV2LnhtbFBLBQYAAAAABAAEAPkAAACRAwAAAAA=&#10;" strokecolor="#4472c4 [3204]" strokeweight=".5pt">
                      <v:stroke joinstyle="miter"/>
                    </v:line>
                    <v:shapetype id="_x0000_t32" coordsize="21600,21600" o:spt="32" o:oned="t" path="m0,0l21600,21600e" filled="f">
                      <v:path arrowok="t" fillok="f" o:connecttype="none"/>
                      <o:lock v:ext="edit" shapetype="t"/>
                    </v:shapetype>
                    <v:shape id="Straight Arrow Connector 10" o:spid="_x0000_s1038" type="#_x0000_t32" style="position:absolute;left:2407192;top:1333247;width:114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D/cK8IAAADbAAAADwAAAAAAAAAAAAAA&#10;AAChAgAAZHJzL2Rvd25yZXYueG1sUEsFBgAAAAAEAAQA+QAAAJADAAAAAA==&#10;" strokecolor="#4472c4 [3204]" strokeweight=".5pt">
                      <v:stroke endarrow="block" joinstyle="miter"/>
                    </v:shape>
                    <v:shape id="Straight Arrow Connector 11" o:spid="_x0000_s1039" type="#_x0000_t32" style="position:absolute;left:4010908;top:1333247;width:23440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tzebDDAAAA2wAAAA8AAAAAAAAAAAAA&#10;AAAAoQIAAGRycy9kb3ducmV2LnhtbFBLBQYAAAAABAAEAPkAAACRAwAAAAA=&#10;" strokecolor="#4472c4 [3204]" strokeweight=".5pt">
                      <v:stroke endarrow="block" joinstyle="miter"/>
                    </v:shape>
                  </v:group>
                  <v:line id="Straight Connector 7" o:spid="_x0000_s1040" style="position:absolute;visibility:visible;mso-wrap-style:square" from="2173458,900332" to="2401068,900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z+L3awQAAANsAAAAPAAAAAAAAAAAAAAAA&#10;AKECAABkcnMvZG93bnJldi54bWxQSwUGAAAAAAQABAD5AAAAjwMAAAAA&#10;" strokecolor="#4472c4 [3204]" strokeweight=".5pt">
                    <v:stroke joinstyle="miter"/>
                  </v:line>
                  <v:line id="Straight Connector 7" o:spid="_x0000_s1041" style="position:absolute;visibility:visible;mso-wrap-style:square" from="2173458,1582615" to="2401068,1582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LQYQcAAAADbAAAADwAAAGRycy9kb3ducmV2LnhtbERPTYvCMBC9L/gfwgje1tQVVKpRRHDx&#10;JOjqwdvQjE21mdQmtvXfm4WFvc3jfc5i1dlSNFT7wrGC0TABQZw5XXCu4PSz/ZyB8AFZY+mYFLzI&#10;w2rZ+1hgql3LB2qOIRcxhH2KCkwIVSqlzwxZ9ENXEUfu6mqLIcI6l7rGNobbUn4lyURaLDg2GKxo&#10;Yyi7H59WwQOzLdnL+btJWtOMJ9dqP71dlBr0u/UcRKAu/Iv/3Dsd50/h95d4gF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y0GEHAAAAA2wAAAA8AAAAAAAAAAAAAAAAA&#10;oQIAAGRycy9kb3ducmV2LnhtbFBLBQYAAAAABAAEAPkAAACOAwAAAAA=&#10;" strokecolor="#4472c4 [3204]" strokeweight=".5pt">
                    <v:stroke joinstyle="miter"/>
                  </v:line>
                </v:group>
                <v:shapetype id="_x0000_t202" coordsize="21600,21600" o:spt="202" path="m0,0l0,21600,21600,21600,21600,0xe">
                  <v:stroke joinstyle="miter"/>
                  <v:path gradientshapeok="t" o:connecttype="rect"/>
                </v:shapetype>
                <v:shape id="Text Box 14" o:spid="_x0000_s1042" type="#_x0000_t202" style="position:absolute;left:2057400;top:228600;width:45783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53807E56" w14:textId="77777777" w:rsidR="003A4902" w:rsidRPr="00A95024" w:rsidRDefault="003A4902" w:rsidP="001F238D">
                        <w:r w:rsidRPr="00573B1E">
                          <w:rPr>
                            <w:rFonts w:eastAsia="Times New Roman"/>
                            <w:b/>
                            <w:color w:val="0D2D52"/>
                            <w:kern w:val="36"/>
                            <w:sz w:val="22"/>
                            <w:szCs w:val="22"/>
                          </w:rPr>
                          <w:t>(H1)</w:t>
                        </w:r>
                      </w:p>
                      <w:p w14:paraId="519D1B8F" w14:textId="77777777" w:rsidR="003A4902" w:rsidRDefault="003A4902"/>
                    </w:txbxContent>
                  </v:textbox>
                </v:shape>
                <v:shape id="Text Box 19" o:spid="_x0000_s1043" type="#_x0000_t202" style="position:absolute;left:2057400;top:914400;width:45783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5C1B3002" w14:textId="089B5B5D" w:rsidR="003A4902" w:rsidRPr="00A95024" w:rsidRDefault="003A4902" w:rsidP="001F238D">
                        <w:r>
                          <w:rPr>
                            <w:rFonts w:eastAsia="Times New Roman"/>
                            <w:b/>
                            <w:color w:val="0D2D52"/>
                            <w:kern w:val="36"/>
                            <w:sz w:val="22"/>
                            <w:szCs w:val="22"/>
                          </w:rPr>
                          <w:t>(H2</w:t>
                        </w:r>
                        <w:r w:rsidRPr="00573B1E">
                          <w:rPr>
                            <w:rFonts w:eastAsia="Times New Roman"/>
                            <w:b/>
                            <w:color w:val="0D2D52"/>
                            <w:kern w:val="36"/>
                            <w:sz w:val="22"/>
                            <w:szCs w:val="22"/>
                          </w:rPr>
                          <w:t>)</w:t>
                        </w:r>
                      </w:p>
                      <w:p w14:paraId="1A0DA601" w14:textId="77777777" w:rsidR="003A4902" w:rsidRDefault="003A4902" w:rsidP="001F238D"/>
                    </w:txbxContent>
                  </v:textbox>
                </v:shape>
                <v:shape id="Text Box 20" o:spid="_x0000_s1044" type="#_x0000_t202" style="position:absolute;left:2057400;top:1600200;width:45783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2A1F053E" w14:textId="4119C645" w:rsidR="003A4902" w:rsidRPr="00A95024" w:rsidRDefault="003A4902" w:rsidP="001F238D">
                        <w:r>
                          <w:rPr>
                            <w:rFonts w:eastAsia="Times New Roman"/>
                            <w:b/>
                            <w:color w:val="0D2D52"/>
                            <w:kern w:val="36"/>
                            <w:sz w:val="22"/>
                            <w:szCs w:val="22"/>
                          </w:rPr>
                          <w:t>(H3</w:t>
                        </w:r>
                        <w:r w:rsidRPr="00573B1E">
                          <w:rPr>
                            <w:rFonts w:eastAsia="Times New Roman"/>
                            <w:b/>
                            <w:color w:val="0D2D52"/>
                            <w:kern w:val="36"/>
                            <w:sz w:val="22"/>
                            <w:szCs w:val="22"/>
                          </w:rPr>
                          <w:t>)</w:t>
                        </w:r>
                      </w:p>
                      <w:p w14:paraId="0318D200" w14:textId="77777777" w:rsidR="003A4902" w:rsidRDefault="003A4902" w:rsidP="001F238D"/>
                    </w:txbxContent>
                  </v:textbox>
                </v:shape>
                <v:shape id="Text Box 21" o:spid="_x0000_s1045" type="#_x0000_t202" style="position:absolute;left:2057400;top:2286000;width:45783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71D052E2" w14:textId="43516E81" w:rsidR="003A4902" w:rsidRPr="00A95024" w:rsidRDefault="003A4902" w:rsidP="001F238D">
                        <w:r>
                          <w:rPr>
                            <w:rFonts w:eastAsia="Times New Roman"/>
                            <w:b/>
                            <w:color w:val="0D2D52"/>
                            <w:kern w:val="36"/>
                            <w:sz w:val="22"/>
                            <w:szCs w:val="22"/>
                          </w:rPr>
                          <w:t>(H4</w:t>
                        </w:r>
                        <w:r w:rsidRPr="00573B1E">
                          <w:rPr>
                            <w:rFonts w:eastAsia="Times New Roman"/>
                            <w:b/>
                            <w:color w:val="0D2D52"/>
                            <w:kern w:val="36"/>
                            <w:sz w:val="22"/>
                            <w:szCs w:val="22"/>
                          </w:rPr>
                          <w:t>)</w:t>
                        </w:r>
                      </w:p>
                      <w:p w14:paraId="60088C81" w14:textId="77777777" w:rsidR="003A4902" w:rsidRDefault="003A4902" w:rsidP="001F238D"/>
                    </w:txbxContent>
                  </v:textbox>
                </v:shape>
                <v:shape id="Text Box 22" o:spid="_x0000_s1046" type="#_x0000_t202" style="position:absolute;left:3886200;top:1143000;width:45783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4141BE22" w14:textId="316BFB6A" w:rsidR="003A4902" w:rsidRPr="00A95024" w:rsidRDefault="003A4902" w:rsidP="001F238D">
                        <w:r>
                          <w:rPr>
                            <w:rFonts w:eastAsia="Times New Roman"/>
                            <w:b/>
                            <w:color w:val="0D2D52"/>
                            <w:kern w:val="36"/>
                            <w:sz w:val="22"/>
                            <w:szCs w:val="22"/>
                          </w:rPr>
                          <w:t>(H5</w:t>
                        </w:r>
                        <w:r w:rsidRPr="00573B1E">
                          <w:rPr>
                            <w:rFonts w:eastAsia="Times New Roman"/>
                            <w:b/>
                            <w:color w:val="0D2D52"/>
                            <w:kern w:val="36"/>
                            <w:sz w:val="22"/>
                            <w:szCs w:val="22"/>
                          </w:rPr>
                          <w:t>)</w:t>
                        </w:r>
                      </w:p>
                      <w:p w14:paraId="1227E383" w14:textId="77777777" w:rsidR="003A4902" w:rsidRDefault="003A4902" w:rsidP="001F238D"/>
                    </w:txbxContent>
                  </v:textbox>
                </v:shape>
                <w10:wrap type="through"/>
              </v:group>
            </w:pict>
          </mc:Fallback>
        </mc:AlternateContent>
      </w:r>
      <w:r w:rsidR="008D665B" w:rsidRPr="008C3F89">
        <w:rPr>
          <w:rFonts w:eastAsia="Times New Roman"/>
          <w:b/>
          <w:sz w:val="22"/>
          <w:szCs w:val="22"/>
          <w:lang w:val="en-GB"/>
        </w:rPr>
        <w:t>3.2</w:t>
      </w:r>
      <w:r w:rsidR="00C11CC1" w:rsidRPr="008C3F89">
        <w:rPr>
          <w:rFonts w:eastAsia="Times New Roman"/>
          <w:b/>
          <w:sz w:val="22"/>
          <w:szCs w:val="22"/>
          <w:lang w:val="en-GB"/>
        </w:rPr>
        <w:t>.1 The conceptual framework</w:t>
      </w:r>
    </w:p>
    <w:p w14:paraId="03A52D6E" w14:textId="77777777" w:rsidR="003B59FE" w:rsidRPr="008C3F89" w:rsidRDefault="003B59FE" w:rsidP="008706E2">
      <w:pPr>
        <w:spacing w:line="360" w:lineRule="auto"/>
        <w:jc w:val="both"/>
        <w:rPr>
          <w:rFonts w:eastAsia="Times New Roman"/>
          <w:b/>
          <w:sz w:val="22"/>
          <w:szCs w:val="22"/>
          <w:lang w:val="en-GB"/>
        </w:rPr>
      </w:pPr>
    </w:p>
    <w:p w14:paraId="55BF3F3F" w14:textId="77777777" w:rsidR="001F238D" w:rsidRPr="008C3F89" w:rsidRDefault="001F238D" w:rsidP="008706E2">
      <w:pPr>
        <w:spacing w:line="360" w:lineRule="auto"/>
        <w:jc w:val="both"/>
        <w:rPr>
          <w:b/>
          <w:sz w:val="22"/>
          <w:szCs w:val="22"/>
          <w:lang w:val="en-GB"/>
        </w:rPr>
      </w:pPr>
    </w:p>
    <w:p w14:paraId="25474C24" w14:textId="77777777" w:rsidR="00C11CC1" w:rsidRPr="008C3F89" w:rsidRDefault="00C11CC1" w:rsidP="008706E2">
      <w:pPr>
        <w:spacing w:line="360" w:lineRule="auto"/>
        <w:jc w:val="both"/>
        <w:rPr>
          <w:b/>
          <w:sz w:val="22"/>
          <w:szCs w:val="22"/>
          <w:lang w:val="en-GB"/>
        </w:rPr>
      </w:pPr>
    </w:p>
    <w:p w14:paraId="3B40C9E9" w14:textId="77777777" w:rsidR="00C11CC1" w:rsidRPr="008C3F89" w:rsidRDefault="00C11CC1" w:rsidP="008706E2">
      <w:pPr>
        <w:spacing w:line="360" w:lineRule="auto"/>
        <w:jc w:val="both"/>
        <w:rPr>
          <w:b/>
          <w:sz w:val="22"/>
          <w:szCs w:val="22"/>
          <w:lang w:val="en-GB"/>
        </w:rPr>
      </w:pPr>
    </w:p>
    <w:p w14:paraId="3F8EB866" w14:textId="77777777" w:rsidR="00C11CC1" w:rsidRDefault="00C11CC1" w:rsidP="008706E2">
      <w:pPr>
        <w:spacing w:line="360" w:lineRule="auto"/>
        <w:jc w:val="both"/>
        <w:rPr>
          <w:b/>
          <w:sz w:val="22"/>
          <w:szCs w:val="22"/>
          <w:lang w:val="en-GB"/>
        </w:rPr>
      </w:pPr>
    </w:p>
    <w:p w14:paraId="315AA29D" w14:textId="77777777" w:rsidR="004C1DB1" w:rsidRDefault="004C1DB1" w:rsidP="008706E2">
      <w:pPr>
        <w:spacing w:line="360" w:lineRule="auto"/>
        <w:jc w:val="both"/>
        <w:rPr>
          <w:b/>
          <w:sz w:val="22"/>
          <w:szCs w:val="22"/>
          <w:lang w:val="en-GB"/>
        </w:rPr>
      </w:pPr>
    </w:p>
    <w:p w14:paraId="3C6B3CA1" w14:textId="77777777" w:rsidR="004C1DB1" w:rsidRDefault="004C1DB1" w:rsidP="008706E2">
      <w:pPr>
        <w:spacing w:line="360" w:lineRule="auto"/>
        <w:jc w:val="both"/>
        <w:rPr>
          <w:b/>
          <w:sz w:val="22"/>
          <w:szCs w:val="22"/>
          <w:lang w:val="en-GB"/>
        </w:rPr>
      </w:pPr>
    </w:p>
    <w:p w14:paraId="7901C760" w14:textId="77777777" w:rsidR="004C1DB1" w:rsidRDefault="004C1DB1" w:rsidP="008706E2">
      <w:pPr>
        <w:spacing w:line="360" w:lineRule="auto"/>
        <w:jc w:val="both"/>
        <w:rPr>
          <w:b/>
          <w:sz w:val="22"/>
          <w:szCs w:val="22"/>
          <w:lang w:val="en-GB"/>
        </w:rPr>
      </w:pPr>
    </w:p>
    <w:p w14:paraId="544A9460" w14:textId="2B901E15" w:rsidR="004C1DB1" w:rsidRPr="004C1DB1" w:rsidRDefault="004C1DB1" w:rsidP="008706E2">
      <w:pPr>
        <w:spacing w:line="360" w:lineRule="auto"/>
        <w:jc w:val="both"/>
        <w:rPr>
          <w:rFonts w:eastAsia="Times New Roman"/>
          <w:b/>
          <w:sz w:val="22"/>
          <w:szCs w:val="22"/>
          <w:lang w:val="en-GB"/>
        </w:rPr>
      </w:pPr>
      <w:r w:rsidRPr="008C3F89">
        <w:rPr>
          <w:rFonts w:eastAsia="Times New Roman"/>
          <w:b/>
          <w:sz w:val="22"/>
          <w:szCs w:val="22"/>
          <w:lang w:val="en-GB"/>
        </w:rPr>
        <w:t>Figure 3.1: The conceptual framework</w:t>
      </w:r>
    </w:p>
    <w:p w14:paraId="7D1D213F" w14:textId="77777777" w:rsidR="004C1DB1" w:rsidRPr="008C3F89" w:rsidRDefault="004C1DB1" w:rsidP="008706E2">
      <w:pPr>
        <w:spacing w:line="360" w:lineRule="auto"/>
        <w:jc w:val="both"/>
        <w:rPr>
          <w:b/>
          <w:sz w:val="22"/>
          <w:szCs w:val="22"/>
          <w:lang w:val="en-GB"/>
        </w:rPr>
      </w:pPr>
    </w:p>
    <w:p w14:paraId="17485222" w14:textId="5F2C63D8" w:rsidR="008D665B" w:rsidRPr="008C3F89" w:rsidRDefault="008D665B" w:rsidP="008706E2">
      <w:pPr>
        <w:spacing w:line="360" w:lineRule="auto"/>
        <w:jc w:val="both"/>
        <w:rPr>
          <w:rFonts w:eastAsia="Times New Roman"/>
          <w:b/>
          <w:sz w:val="22"/>
          <w:szCs w:val="22"/>
          <w:lang w:val="en-GB"/>
        </w:rPr>
      </w:pPr>
      <w:r w:rsidRPr="008C3F89">
        <w:rPr>
          <w:b/>
          <w:sz w:val="22"/>
          <w:szCs w:val="22"/>
          <w:lang w:val="en-GB"/>
        </w:rPr>
        <w:t>3.2.2.</w:t>
      </w:r>
      <w:r w:rsidRPr="008C3F89">
        <w:rPr>
          <w:sz w:val="22"/>
          <w:szCs w:val="22"/>
          <w:lang w:val="en-GB"/>
        </w:rPr>
        <w:t xml:space="preserve"> </w:t>
      </w:r>
      <w:r w:rsidRPr="008C3F89">
        <w:rPr>
          <w:rFonts w:eastAsia="Times New Roman"/>
          <w:b/>
          <w:sz w:val="22"/>
          <w:szCs w:val="22"/>
          <w:lang w:val="en-GB"/>
        </w:rPr>
        <w:t>H</w:t>
      </w:r>
      <w:r w:rsidR="00D31158" w:rsidRPr="008C3F89">
        <w:rPr>
          <w:rFonts w:eastAsia="Times New Roman"/>
          <w:b/>
          <w:sz w:val="22"/>
          <w:szCs w:val="22"/>
          <w:lang w:val="en-GB"/>
        </w:rPr>
        <w:t>ypothesis</w:t>
      </w:r>
    </w:p>
    <w:p w14:paraId="7D6FBB6E" w14:textId="129C9CCB" w:rsidR="00C11CC1" w:rsidRPr="008C3F89" w:rsidRDefault="00C11CC1" w:rsidP="00C11CC1">
      <w:pPr>
        <w:shd w:val="clear" w:color="auto" w:fill="FFFFFF"/>
        <w:spacing w:line="360" w:lineRule="auto"/>
        <w:jc w:val="both"/>
        <w:textAlignment w:val="baseline"/>
        <w:outlineLvl w:val="0"/>
        <w:rPr>
          <w:rFonts w:eastAsia="Times New Roman"/>
          <w:sz w:val="22"/>
          <w:szCs w:val="22"/>
        </w:rPr>
      </w:pPr>
      <w:r w:rsidRPr="008C3F89">
        <w:rPr>
          <w:rFonts w:eastAsia="Times New Roman"/>
          <w:sz w:val="22"/>
          <w:szCs w:val="22"/>
        </w:rPr>
        <w:t>H1: There is a significant relationship between Transactional leadership and Quality of work-life towards Employee Job performance.</w:t>
      </w:r>
    </w:p>
    <w:p w14:paraId="42765CC7" w14:textId="77777777" w:rsidR="00C11CC1" w:rsidRPr="008C3F89" w:rsidRDefault="00C11CC1" w:rsidP="00C11CC1">
      <w:pPr>
        <w:shd w:val="clear" w:color="auto" w:fill="FFFFFF"/>
        <w:spacing w:line="360" w:lineRule="auto"/>
        <w:jc w:val="both"/>
        <w:textAlignment w:val="baseline"/>
        <w:outlineLvl w:val="0"/>
        <w:rPr>
          <w:rFonts w:eastAsia="Times New Roman"/>
          <w:sz w:val="22"/>
          <w:szCs w:val="22"/>
        </w:rPr>
      </w:pPr>
      <w:r w:rsidRPr="008C3F89">
        <w:rPr>
          <w:rFonts w:eastAsia="Times New Roman"/>
          <w:sz w:val="22"/>
          <w:szCs w:val="22"/>
        </w:rPr>
        <w:lastRenderedPageBreak/>
        <w:t>H2: There is a significant relationship between Transformational leadership and Quality of work-life towards Employee Job performance.</w:t>
      </w:r>
    </w:p>
    <w:p w14:paraId="51D214D6" w14:textId="77777777" w:rsidR="00C11CC1" w:rsidRPr="008C3F89" w:rsidRDefault="00C11CC1" w:rsidP="00C11CC1">
      <w:pPr>
        <w:shd w:val="clear" w:color="auto" w:fill="FFFFFF"/>
        <w:spacing w:line="360" w:lineRule="auto"/>
        <w:jc w:val="both"/>
        <w:textAlignment w:val="baseline"/>
        <w:outlineLvl w:val="0"/>
        <w:rPr>
          <w:rFonts w:eastAsia="Times New Roman"/>
          <w:sz w:val="22"/>
          <w:szCs w:val="22"/>
        </w:rPr>
      </w:pPr>
      <w:r w:rsidRPr="008C3F89">
        <w:rPr>
          <w:rFonts w:eastAsia="Times New Roman"/>
          <w:sz w:val="22"/>
          <w:szCs w:val="22"/>
        </w:rPr>
        <w:t>H3: There is a significant relationship between Democratic leadership and Quality of work-life towards Employee Job performance.</w:t>
      </w:r>
    </w:p>
    <w:p w14:paraId="037627B8" w14:textId="77777777" w:rsidR="00C11CC1" w:rsidRPr="008C3F89" w:rsidRDefault="00C11CC1" w:rsidP="00C11CC1">
      <w:pPr>
        <w:shd w:val="clear" w:color="auto" w:fill="FFFFFF"/>
        <w:spacing w:line="360" w:lineRule="auto"/>
        <w:jc w:val="both"/>
        <w:textAlignment w:val="baseline"/>
        <w:outlineLvl w:val="0"/>
        <w:rPr>
          <w:rFonts w:eastAsia="Times New Roman"/>
          <w:sz w:val="22"/>
          <w:szCs w:val="22"/>
        </w:rPr>
      </w:pPr>
      <w:r w:rsidRPr="008C3F89">
        <w:rPr>
          <w:rFonts w:eastAsia="Times New Roman"/>
          <w:sz w:val="22"/>
          <w:szCs w:val="22"/>
        </w:rPr>
        <w:t>H4: There is a significant relationship between Laissez-Faire leadership and Quality of work-life towards Employee Job performance.</w:t>
      </w:r>
    </w:p>
    <w:p w14:paraId="08B585EC" w14:textId="7D0A7B57" w:rsidR="00504F83" w:rsidRPr="008C3F89" w:rsidRDefault="00C11CC1" w:rsidP="00C11CC1">
      <w:pPr>
        <w:shd w:val="clear" w:color="auto" w:fill="FFFFFF"/>
        <w:spacing w:line="360" w:lineRule="auto"/>
        <w:jc w:val="both"/>
        <w:textAlignment w:val="baseline"/>
        <w:outlineLvl w:val="0"/>
        <w:rPr>
          <w:rFonts w:eastAsia="Times New Roman"/>
          <w:b/>
          <w:color w:val="0D2D52"/>
          <w:kern w:val="36"/>
          <w:sz w:val="22"/>
          <w:szCs w:val="22"/>
        </w:rPr>
      </w:pPr>
      <w:r w:rsidRPr="008C3F89">
        <w:rPr>
          <w:rFonts w:eastAsia="Times New Roman"/>
          <w:sz w:val="22"/>
          <w:szCs w:val="22"/>
        </w:rPr>
        <w:t>H5: There is a significant relationship between the Quality of work-life and Employee Job performance.</w:t>
      </w:r>
    </w:p>
    <w:p w14:paraId="3D5EC5DE" w14:textId="6B6D8F2C" w:rsidR="0048491C" w:rsidRPr="008C3F89" w:rsidRDefault="008D665B" w:rsidP="008706E2">
      <w:pPr>
        <w:shd w:val="clear" w:color="auto" w:fill="FFFFFF"/>
        <w:spacing w:line="360" w:lineRule="auto"/>
        <w:jc w:val="both"/>
        <w:textAlignment w:val="baseline"/>
        <w:outlineLvl w:val="0"/>
        <w:rPr>
          <w:rFonts w:eastAsia="Times New Roman"/>
          <w:b/>
          <w:color w:val="0D2D52"/>
          <w:kern w:val="36"/>
          <w:sz w:val="22"/>
          <w:szCs w:val="22"/>
          <w:lang w:val="en-GB"/>
        </w:rPr>
      </w:pPr>
      <w:r w:rsidRPr="008C3F89">
        <w:rPr>
          <w:rFonts w:eastAsia="Times New Roman"/>
          <w:b/>
          <w:color w:val="0D2D52"/>
          <w:kern w:val="36"/>
          <w:sz w:val="22"/>
          <w:szCs w:val="22"/>
          <w:lang w:val="en-GB"/>
        </w:rPr>
        <w:t xml:space="preserve">3.3 </w:t>
      </w:r>
      <w:r w:rsidRPr="008C3F89">
        <w:rPr>
          <w:rFonts w:eastAsia="Times New Roman"/>
          <w:b/>
          <w:sz w:val="22"/>
          <w:szCs w:val="22"/>
          <w:lang w:val="en-GB"/>
        </w:rPr>
        <w:t xml:space="preserve">Items included in </w:t>
      </w:r>
      <w:r w:rsidR="0029390C" w:rsidRPr="008C3F89">
        <w:rPr>
          <w:rFonts w:eastAsia="Times New Roman"/>
          <w:b/>
          <w:sz w:val="22"/>
          <w:szCs w:val="22"/>
          <w:lang w:val="en-GB"/>
        </w:rPr>
        <w:t xml:space="preserve">the </w:t>
      </w:r>
      <w:r w:rsidRPr="008C3F89">
        <w:rPr>
          <w:rFonts w:eastAsia="Times New Roman"/>
          <w:b/>
          <w:sz w:val="22"/>
          <w:szCs w:val="22"/>
          <w:lang w:val="en-GB"/>
        </w:rPr>
        <w:t xml:space="preserve">measurement </w:t>
      </w:r>
      <w:r w:rsidR="0029390C" w:rsidRPr="008C3F89">
        <w:rPr>
          <w:rFonts w:eastAsia="Times New Roman"/>
          <w:b/>
          <w:sz w:val="22"/>
          <w:szCs w:val="22"/>
          <w:lang w:val="en-GB"/>
        </w:rPr>
        <w:t>s</w:t>
      </w:r>
      <w:r w:rsidRPr="008C3F89">
        <w:rPr>
          <w:rFonts w:eastAsia="Times New Roman"/>
          <w:b/>
          <w:sz w:val="22"/>
          <w:szCs w:val="22"/>
          <w:lang w:val="en-GB"/>
        </w:rPr>
        <w:t>cale</w:t>
      </w:r>
    </w:p>
    <w:p w14:paraId="0C3F2AFD" w14:textId="42D8F283" w:rsidR="00806BB6" w:rsidRPr="008C3F89" w:rsidRDefault="00D93FEC" w:rsidP="008706E2">
      <w:pPr>
        <w:shd w:val="clear" w:color="auto" w:fill="FFFFFF"/>
        <w:spacing w:line="360" w:lineRule="auto"/>
        <w:jc w:val="both"/>
        <w:textAlignment w:val="baseline"/>
        <w:outlineLvl w:val="0"/>
        <w:rPr>
          <w:rFonts w:eastAsia="Times New Roman"/>
          <w:b/>
          <w:color w:val="0D2D52"/>
          <w:kern w:val="36"/>
          <w:sz w:val="22"/>
          <w:szCs w:val="22"/>
          <w:lang w:val="en-GB"/>
        </w:rPr>
      </w:pPr>
      <w:r w:rsidRPr="008C3F89">
        <w:rPr>
          <w:rFonts w:eastAsia="Times New Roman"/>
          <w:b/>
          <w:sz w:val="22"/>
          <w:szCs w:val="22"/>
          <w:lang w:val="en-GB"/>
        </w:rPr>
        <w:t>Table</w:t>
      </w:r>
      <w:r w:rsidR="00EC00DD" w:rsidRPr="008C3F89">
        <w:rPr>
          <w:rFonts w:eastAsia="Times New Roman"/>
          <w:b/>
          <w:sz w:val="22"/>
          <w:szCs w:val="22"/>
          <w:lang w:val="en-GB"/>
        </w:rPr>
        <w:t xml:space="preserve"> 3.1</w:t>
      </w:r>
      <w:r w:rsidRPr="008C3F89">
        <w:rPr>
          <w:rFonts w:eastAsia="Times New Roman"/>
          <w:b/>
          <w:sz w:val="22"/>
          <w:szCs w:val="22"/>
          <w:lang w:val="en-GB"/>
        </w:rPr>
        <w:t xml:space="preserve">: </w:t>
      </w:r>
      <w:r w:rsidR="0029390C" w:rsidRPr="008C3F89">
        <w:rPr>
          <w:rFonts w:eastAsia="Times New Roman"/>
          <w:b/>
          <w:sz w:val="22"/>
          <w:szCs w:val="22"/>
          <w:lang w:val="en-GB"/>
        </w:rPr>
        <w:t>I</w:t>
      </w:r>
      <w:r w:rsidR="00806BB6" w:rsidRPr="008C3F89">
        <w:rPr>
          <w:rFonts w:eastAsia="Times New Roman"/>
          <w:b/>
          <w:sz w:val="22"/>
          <w:szCs w:val="22"/>
          <w:lang w:val="en-GB"/>
        </w:rPr>
        <w:t xml:space="preserve">tems included in measurement </w:t>
      </w:r>
      <w:r w:rsidR="0029390C" w:rsidRPr="008C3F89">
        <w:rPr>
          <w:rFonts w:eastAsia="Times New Roman"/>
          <w:b/>
          <w:sz w:val="22"/>
          <w:szCs w:val="22"/>
          <w:lang w:val="en-GB"/>
        </w:rPr>
        <w:t>s</w:t>
      </w:r>
      <w:r w:rsidR="00806BB6" w:rsidRPr="008C3F89">
        <w:rPr>
          <w:rFonts w:eastAsia="Times New Roman"/>
          <w:b/>
          <w:sz w:val="22"/>
          <w:szCs w:val="22"/>
          <w:lang w:val="en-GB"/>
        </w:rPr>
        <w:t>cale</w:t>
      </w:r>
    </w:p>
    <w:tbl>
      <w:tblPr>
        <w:tblStyle w:val="TableGrid"/>
        <w:tblW w:w="9609" w:type="dxa"/>
        <w:tblLook w:val="04A0" w:firstRow="1" w:lastRow="0" w:firstColumn="1" w:lastColumn="0" w:noHBand="0" w:noVBand="1"/>
      </w:tblPr>
      <w:tblGrid>
        <w:gridCol w:w="2043"/>
        <w:gridCol w:w="4728"/>
        <w:gridCol w:w="2838"/>
      </w:tblGrid>
      <w:tr w:rsidR="00ED4DAF" w:rsidRPr="008C3F89" w14:paraId="4BF2DD9D" w14:textId="77777777" w:rsidTr="0087241C">
        <w:tc>
          <w:tcPr>
            <w:tcW w:w="2043" w:type="dxa"/>
          </w:tcPr>
          <w:p w14:paraId="5ADB0AEF" w14:textId="77777777" w:rsidR="00ED4DAF" w:rsidRPr="008C3F89" w:rsidRDefault="00ED4DAF" w:rsidP="00D627CE">
            <w:pPr>
              <w:tabs>
                <w:tab w:val="left" w:pos="1263"/>
              </w:tabs>
              <w:spacing w:line="360" w:lineRule="auto"/>
              <w:rPr>
                <w:b/>
                <w:sz w:val="22"/>
                <w:szCs w:val="22"/>
                <w:lang w:val="en-GB"/>
              </w:rPr>
            </w:pPr>
            <w:r w:rsidRPr="008C3F89">
              <w:rPr>
                <w:b/>
                <w:sz w:val="22"/>
                <w:szCs w:val="22"/>
                <w:lang w:val="en-GB"/>
              </w:rPr>
              <w:t>Factors</w:t>
            </w:r>
          </w:p>
        </w:tc>
        <w:tc>
          <w:tcPr>
            <w:tcW w:w="4728" w:type="dxa"/>
          </w:tcPr>
          <w:p w14:paraId="203F5F66" w14:textId="49D464CC" w:rsidR="00ED4DAF" w:rsidRPr="008C3F89" w:rsidRDefault="00687FFC" w:rsidP="00D627CE">
            <w:pPr>
              <w:tabs>
                <w:tab w:val="left" w:pos="1263"/>
              </w:tabs>
              <w:spacing w:line="360" w:lineRule="auto"/>
              <w:rPr>
                <w:b/>
                <w:sz w:val="22"/>
                <w:szCs w:val="22"/>
                <w:lang w:val="en-GB"/>
              </w:rPr>
            </w:pPr>
            <w:r w:rsidRPr="008C3F89">
              <w:rPr>
                <w:b/>
                <w:sz w:val="22"/>
                <w:szCs w:val="22"/>
                <w:lang w:val="en-GB"/>
              </w:rPr>
              <w:t>Observed v</w:t>
            </w:r>
            <w:r w:rsidR="00AA51BF" w:rsidRPr="008C3F89">
              <w:rPr>
                <w:b/>
                <w:sz w:val="22"/>
                <w:szCs w:val="22"/>
                <w:lang w:val="en-GB"/>
              </w:rPr>
              <w:t>ariable</w:t>
            </w:r>
            <w:r w:rsidR="00ED4DAF" w:rsidRPr="008C3F89">
              <w:rPr>
                <w:b/>
                <w:sz w:val="22"/>
                <w:szCs w:val="22"/>
                <w:lang w:val="en-GB"/>
              </w:rPr>
              <w:t>s</w:t>
            </w:r>
          </w:p>
        </w:tc>
        <w:tc>
          <w:tcPr>
            <w:tcW w:w="2838" w:type="dxa"/>
          </w:tcPr>
          <w:p w14:paraId="3A3B8719" w14:textId="77777777" w:rsidR="00ED4DAF" w:rsidRPr="008C3F89" w:rsidRDefault="00ED4DAF" w:rsidP="003B59FE">
            <w:pPr>
              <w:rPr>
                <w:rFonts w:eastAsia="Times New Roman"/>
                <w:b/>
                <w:sz w:val="22"/>
                <w:szCs w:val="22"/>
                <w:lang w:val="en-GB"/>
              </w:rPr>
            </w:pPr>
            <w:r w:rsidRPr="008C3F89">
              <w:rPr>
                <w:rFonts w:eastAsia="Times New Roman"/>
                <w:b/>
                <w:sz w:val="22"/>
                <w:szCs w:val="22"/>
                <w:lang w:val="en-GB"/>
              </w:rPr>
              <w:t>Sources</w:t>
            </w:r>
          </w:p>
          <w:p w14:paraId="18BAA905" w14:textId="77777777" w:rsidR="00ED4DAF" w:rsidRPr="008C3F89" w:rsidRDefault="00ED4DAF" w:rsidP="003B59FE">
            <w:pPr>
              <w:tabs>
                <w:tab w:val="left" w:pos="1263"/>
              </w:tabs>
              <w:rPr>
                <w:b/>
                <w:sz w:val="22"/>
                <w:szCs w:val="22"/>
                <w:lang w:val="en-GB"/>
              </w:rPr>
            </w:pPr>
          </w:p>
        </w:tc>
      </w:tr>
      <w:tr w:rsidR="00ED4DAF" w:rsidRPr="008C3F89" w14:paraId="265BD4CC" w14:textId="77777777" w:rsidTr="0087241C">
        <w:tc>
          <w:tcPr>
            <w:tcW w:w="2043" w:type="dxa"/>
            <w:vMerge w:val="restart"/>
          </w:tcPr>
          <w:p w14:paraId="3F2C9DBC" w14:textId="17DC552C" w:rsidR="00ED4DAF" w:rsidRPr="008C3F89" w:rsidRDefault="00ED4DAF" w:rsidP="00D627CE">
            <w:pPr>
              <w:tabs>
                <w:tab w:val="left" w:pos="1263"/>
              </w:tabs>
              <w:spacing w:line="360" w:lineRule="auto"/>
              <w:rPr>
                <w:b/>
                <w:sz w:val="22"/>
                <w:szCs w:val="22"/>
                <w:lang w:val="en-GB"/>
              </w:rPr>
            </w:pPr>
            <w:r w:rsidRPr="008C3F89">
              <w:rPr>
                <w:rFonts w:eastAsia="Times New Roman"/>
                <w:b/>
                <w:kern w:val="36"/>
                <w:sz w:val="22"/>
                <w:szCs w:val="22"/>
                <w:lang w:val="en-GB"/>
              </w:rPr>
              <w:t xml:space="preserve">Transactional </w:t>
            </w:r>
            <w:r w:rsidR="0029390C" w:rsidRPr="008C3F89">
              <w:rPr>
                <w:rFonts w:eastAsia="Times New Roman"/>
                <w:b/>
                <w:kern w:val="36"/>
                <w:sz w:val="22"/>
                <w:szCs w:val="22"/>
                <w:lang w:val="en-GB"/>
              </w:rPr>
              <w:t>l</w:t>
            </w:r>
            <w:r w:rsidRPr="008C3F89">
              <w:rPr>
                <w:rFonts w:eastAsia="Times New Roman"/>
                <w:b/>
                <w:kern w:val="36"/>
                <w:sz w:val="22"/>
                <w:szCs w:val="22"/>
                <w:lang w:val="en-GB"/>
              </w:rPr>
              <w:t>eadership (TSL)</w:t>
            </w:r>
          </w:p>
          <w:p w14:paraId="2DAC1D00" w14:textId="77777777" w:rsidR="00ED4DAF" w:rsidRPr="008C3F89" w:rsidRDefault="00ED4DAF" w:rsidP="00D627CE">
            <w:pPr>
              <w:spacing w:line="360" w:lineRule="auto"/>
              <w:rPr>
                <w:sz w:val="22"/>
                <w:szCs w:val="22"/>
                <w:lang w:val="en-GB"/>
              </w:rPr>
            </w:pPr>
          </w:p>
        </w:tc>
        <w:tc>
          <w:tcPr>
            <w:tcW w:w="4728" w:type="dxa"/>
          </w:tcPr>
          <w:p w14:paraId="3EE14B76" w14:textId="7ABC3AB1"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TSL1: </w:t>
            </w:r>
            <w:r w:rsidR="009F67BD" w:rsidRPr="008C3F89">
              <w:rPr>
                <w:rFonts w:eastAsia="Times New Roman"/>
                <w:kern w:val="36"/>
                <w:sz w:val="22"/>
                <w:szCs w:val="22"/>
                <w:lang w:val="en-GB"/>
              </w:rPr>
              <w:t>Creating motivation through</w:t>
            </w:r>
            <w:r w:rsidR="007F6086" w:rsidRPr="008C3F89">
              <w:rPr>
                <w:rFonts w:eastAsia="Times New Roman"/>
                <w:kern w:val="36"/>
                <w:sz w:val="22"/>
                <w:szCs w:val="22"/>
                <w:lang w:val="en-GB"/>
              </w:rPr>
              <w:t xml:space="preserve"> rewards and punishment</w:t>
            </w:r>
          </w:p>
        </w:tc>
        <w:tc>
          <w:tcPr>
            <w:tcW w:w="2838" w:type="dxa"/>
          </w:tcPr>
          <w:p w14:paraId="6418CC20" w14:textId="77777777" w:rsidR="00ED4DAF" w:rsidRPr="008C3F89" w:rsidRDefault="00ED4DAF" w:rsidP="003B59FE">
            <w:pPr>
              <w:rPr>
                <w:sz w:val="22"/>
                <w:szCs w:val="22"/>
                <w:lang w:val="en-GB"/>
              </w:rPr>
            </w:pPr>
          </w:p>
        </w:tc>
      </w:tr>
      <w:tr w:rsidR="00ED4DAF" w:rsidRPr="008C3F89" w14:paraId="1C8D2F34" w14:textId="77777777" w:rsidTr="0087241C">
        <w:tc>
          <w:tcPr>
            <w:tcW w:w="2043" w:type="dxa"/>
            <w:vMerge/>
          </w:tcPr>
          <w:p w14:paraId="2BFF628A" w14:textId="77777777" w:rsidR="00ED4DAF" w:rsidRPr="008C3F89" w:rsidRDefault="00ED4DAF" w:rsidP="00D627CE">
            <w:pPr>
              <w:spacing w:line="360" w:lineRule="auto"/>
              <w:rPr>
                <w:sz w:val="22"/>
                <w:szCs w:val="22"/>
                <w:lang w:val="en-GB"/>
              </w:rPr>
            </w:pPr>
          </w:p>
        </w:tc>
        <w:tc>
          <w:tcPr>
            <w:tcW w:w="4728" w:type="dxa"/>
          </w:tcPr>
          <w:p w14:paraId="7F740618" w14:textId="2224A3F8"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TSL2: </w:t>
            </w:r>
            <w:r w:rsidR="007F6086" w:rsidRPr="008C3F89">
              <w:rPr>
                <w:rFonts w:eastAsia="Times New Roman"/>
                <w:kern w:val="36"/>
                <w:sz w:val="22"/>
                <w:szCs w:val="22"/>
                <w:lang w:val="en-GB"/>
              </w:rPr>
              <w:t>Instructing employees to work</w:t>
            </w:r>
          </w:p>
        </w:tc>
        <w:tc>
          <w:tcPr>
            <w:tcW w:w="2838" w:type="dxa"/>
          </w:tcPr>
          <w:p w14:paraId="211ACF3E" w14:textId="77777777" w:rsidR="00ED4DAF" w:rsidRPr="008C3F89" w:rsidRDefault="00ED4DAF" w:rsidP="003B59FE">
            <w:pPr>
              <w:rPr>
                <w:sz w:val="22"/>
                <w:szCs w:val="22"/>
                <w:lang w:val="en-GB"/>
              </w:rPr>
            </w:pPr>
          </w:p>
        </w:tc>
      </w:tr>
      <w:tr w:rsidR="00ED4DAF" w:rsidRPr="008C3F89" w14:paraId="3F3EFEB7" w14:textId="77777777" w:rsidTr="0087241C">
        <w:tc>
          <w:tcPr>
            <w:tcW w:w="2043" w:type="dxa"/>
            <w:vMerge/>
          </w:tcPr>
          <w:p w14:paraId="6F58A1C6" w14:textId="77777777" w:rsidR="00ED4DAF" w:rsidRPr="008C3F89" w:rsidRDefault="00ED4DAF" w:rsidP="00D627CE">
            <w:pPr>
              <w:spacing w:line="360" w:lineRule="auto"/>
              <w:rPr>
                <w:sz w:val="22"/>
                <w:szCs w:val="22"/>
                <w:lang w:val="en-GB"/>
              </w:rPr>
            </w:pPr>
          </w:p>
        </w:tc>
        <w:tc>
          <w:tcPr>
            <w:tcW w:w="4728" w:type="dxa"/>
          </w:tcPr>
          <w:p w14:paraId="36431880" w14:textId="72B32ABF"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TSL3: </w:t>
            </w:r>
            <w:r w:rsidR="007F6086" w:rsidRPr="008C3F89">
              <w:rPr>
                <w:rFonts w:eastAsia="Times New Roman"/>
                <w:kern w:val="36"/>
                <w:sz w:val="22"/>
                <w:szCs w:val="22"/>
                <w:lang w:val="en-GB"/>
              </w:rPr>
              <w:t>Orienting targets</w:t>
            </w:r>
          </w:p>
        </w:tc>
        <w:tc>
          <w:tcPr>
            <w:tcW w:w="2838" w:type="dxa"/>
          </w:tcPr>
          <w:p w14:paraId="470FABCF" w14:textId="77777777" w:rsidR="00ED4DAF" w:rsidRPr="008C3F89" w:rsidRDefault="00ED4DAF" w:rsidP="003B59FE">
            <w:pPr>
              <w:rPr>
                <w:sz w:val="22"/>
                <w:szCs w:val="22"/>
                <w:lang w:val="en-GB"/>
              </w:rPr>
            </w:pPr>
          </w:p>
        </w:tc>
      </w:tr>
      <w:tr w:rsidR="00ED4DAF" w:rsidRPr="008C3F89" w14:paraId="0CE50CED" w14:textId="77777777" w:rsidTr="0087241C">
        <w:tc>
          <w:tcPr>
            <w:tcW w:w="2043" w:type="dxa"/>
            <w:vMerge/>
          </w:tcPr>
          <w:p w14:paraId="6EBE7623" w14:textId="77777777" w:rsidR="00ED4DAF" w:rsidRPr="008C3F89" w:rsidRDefault="00ED4DAF" w:rsidP="00D627CE">
            <w:pPr>
              <w:spacing w:line="360" w:lineRule="auto"/>
              <w:rPr>
                <w:sz w:val="22"/>
                <w:szCs w:val="22"/>
                <w:lang w:val="en-GB"/>
              </w:rPr>
            </w:pPr>
          </w:p>
        </w:tc>
        <w:tc>
          <w:tcPr>
            <w:tcW w:w="4728" w:type="dxa"/>
          </w:tcPr>
          <w:p w14:paraId="1BC71DBE" w14:textId="5E7BD06E"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TSL4: </w:t>
            </w:r>
            <w:r w:rsidR="007F6086" w:rsidRPr="008C3F89">
              <w:rPr>
                <w:rFonts w:eastAsia="Times New Roman"/>
                <w:kern w:val="36"/>
                <w:sz w:val="22"/>
                <w:szCs w:val="22"/>
                <w:lang w:val="en-GB"/>
              </w:rPr>
              <w:t>Empowering and suggesting duties</w:t>
            </w:r>
          </w:p>
        </w:tc>
        <w:tc>
          <w:tcPr>
            <w:tcW w:w="2838" w:type="dxa"/>
          </w:tcPr>
          <w:p w14:paraId="40CCD3C5" w14:textId="77777777" w:rsidR="00ED4DAF" w:rsidRPr="008C3F89" w:rsidRDefault="00ED4DAF" w:rsidP="003B59FE">
            <w:pPr>
              <w:rPr>
                <w:sz w:val="22"/>
                <w:szCs w:val="22"/>
                <w:lang w:val="en-GB"/>
              </w:rPr>
            </w:pPr>
          </w:p>
        </w:tc>
      </w:tr>
      <w:tr w:rsidR="00ED4DAF" w:rsidRPr="008C3F89" w14:paraId="4E8B92B5" w14:textId="77777777" w:rsidTr="0087241C">
        <w:tc>
          <w:tcPr>
            <w:tcW w:w="2043" w:type="dxa"/>
            <w:vMerge/>
          </w:tcPr>
          <w:p w14:paraId="4A2DAA34" w14:textId="77777777" w:rsidR="00ED4DAF" w:rsidRPr="008C3F89" w:rsidRDefault="00ED4DAF" w:rsidP="00D627CE">
            <w:pPr>
              <w:spacing w:line="360" w:lineRule="auto"/>
              <w:rPr>
                <w:sz w:val="22"/>
                <w:szCs w:val="22"/>
                <w:lang w:val="en-GB"/>
              </w:rPr>
            </w:pPr>
          </w:p>
        </w:tc>
        <w:tc>
          <w:tcPr>
            <w:tcW w:w="4728" w:type="dxa"/>
          </w:tcPr>
          <w:p w14:paraId="54E75904" w14:textId="18572E37"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TSL5: </w:t>
            </w:r>
            <w:r w:rsidR="007F6086" w:rsidRPr="008C3F89">
              <w:rPr>
                <w:rFonts w:eastAsia="Times New Roman"/>
                <w:kern w:val="36"/>
                <w:sz w:val="22"/>
                <w:szCs w:val="22"/>
                <w:lang w:val="en-GB"/>
              </w:rPr>
              <w:t xml:space="preserve">Challenging employees </w:t>
            </w:r>
            <w:r w:rsidR="00DE60B8" w:rsidRPr="008C3F89">
              <w:rPr>
                <w:rFonts w:eastAsia="Times New Roman"/>
                <w:kern w:val="36"/>
                <w:sz w:val="22"/>
                <w:szCs w:val="22"/>
                <w:lang w:val="en-GB"/>
              </w:rPr>
              <w:t>through</w:t>
            </w:r>
            <w:r w:rsidR="007F6086" w:rsidRPr="008C3F89">
              <w:rPr>
                <w:rFonts w:eastAsia="Times New Roman"/>
                <w:kern w:val="36"/>
                <w:sz w:val="22"/>
                <w:szCs w:val="22"/>
                <w:lang w:val="en-GB"/>
              </w:rPr>
              <w:t xml:space="preserve"> intelligence</w:t>
            </w:r>
          </w:p>
        </w:tc>
        <w:tc>
          <w:tcPr>
            <w:tcW w:w="2838" w:type="dxa"/>
          </w:tcPr>
          <w:p w14:paraId="4A4EDD46" w14:textId="77777777" w:rsidR="00ED4DAF" w:rsidRPr="008C3F89" w:rsidRDefault="00ED4DAF" w:rsidP="003B59FE">
            <w:pPr>
              <w:rPr>
                <w:sz w:val="22"/>
                <w:szCs w:val="22"/>
                <w:lang w:val="en-GB"/>
              </w:rPr>
            </w:pPr>
          </w:p>
        </w:tc>
      </w:tr>
      <w:tr w:rsidR="00ED4DAF" w:rsidRPr="008C3F89" w14:paraId="6135A43D" w14:textId="77777777" w:rsidTr="0087241C">
        <w:tc>
          <w:tcPr>
            <w:tcW w:w="2043" w:type="dxa"/>
            <w:vMerge/>
          </w:tcPr>
          <w:p w14:paraId="5B880025" w14:textId="77777777" w:rsidR="00ED4DAF" w:rsidRPr="008C3F89" w:rsidRDefault="00ED4DAF" w:rsidP="00D627CE">
            <w:pPr>
              <w:spacing w:line="360" w:lineRule="auto"/>
              <w:rPr>
                <w:sz w:val="22"/>
                <w:szCs w:val="22"/>
                <w:lang w:val="en-GB"/>
              </w:rPr>
            </w:pPr>
          </w:p>
        </w:tc>
        <w:tc>
          <w:tcPr>
            <w:tcW w:w="4728" w:type="dxa"/>
          </w:tcPr>
          <w:p w14:paraId="0B7A75D8" w14:textId="6394B0E5"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TSL6: </w:t>
            </w:r>
            <w:r w:rsidR="007F6086" w:rsidRPr="008C3F89">
              <w:rPr>
                <w:rFonts w:eastAsia="Times New Roman"/>
                <w:kern w:val="36"/>
                <w:sz w:val="22"/>
                <w:szCs w:val="22"/>
                <w:lang w:val="en-GB"/>
              </w:rPr>
              <w:t>Building the managerial system</w:t>
            </w:r>
          </w:p>
        </w:tc>
        <w:tc>
          <w:tcPr>
            <w:tcW w:w="2838" w:type="dxa"/>
          </w:tcPr>
          <w:p w14:paraId="7407903F" w14:textId="77777777" w:rsidR="00ED4DAF" w:rsidRPr="008C3F89" w:rsidRDefault="00ED4DAF" w:rsidP="003B59FE">
            <w:pPr>
              <w:rPr>
                <w:sz w:val="22"/>
                <w:szCs w:val="22"/>
                <w:lang w:val="en-GB"/>
              </w:rPr>
            </w:pPr>
          </w:p>
        </w:tc>
      </w:tr>
      <w:tr w:rsidR="00ED4DAF" w:rsidRPr="008C3F89" w14:paraId="02FBEED2" w14:textId="77777777" w:rsidTr="0087241C">
        <w:tc>
          <w:tcPr>
            <w:tcW w:w="2043" w:type="dxa"/>
            <w:vMerge/>
          </w:tcPr>
          <w:p w14:paraId="61EAB2F7" w14:textId="77777777" w:rsidR="00ED4DAF" w:rsidRPr="008C3F89" w:rsidRDefault="00ED4DAF" w:rsidP="00D627CE">
            <w:pPr>
              <w:spacing w:line="360" w:lineRule="auto"/>
              <w:rPr>
                <w:sz w:val="22"/>
                <w:szCs w:val="22"/>
                <w:lang w:val="en-GB"/>
              </w:rPr>
            </w:pPr>
          </w:p>
        </w:tc>
        <w:tc>
          <w:tcPr>
            <w:tcW w:w="4728" w:type="dxa"/>
          </w:tcPr>
          <w:p w14:paraId="03E0A2C6" w14:textId="452086F6"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 xml:space="preserve">TSL7: </w:t>
            </w:r>
            <w:r w:rsidR="007F6086" w:rsidRPr="008C3F89">
              <w:rPr>
                <w:rFonts w:eastAsia="Times New Roman"/>
                <w:kern w:val="36"/>
                <w:sz w:val="22"/>
                <w:szCs w:val="22"/>
                <w:lang w:val="en-GB"/>
              </w:rPr>
              <w:t xml:space="preserve">Complementing directly when </w:t>
            </w:r>
            <w:r w:rsidR="00DE60B8" w:rsidRPr="008C3F89">
              <w:rPr>
                <w:rFonts w:eastAsia="Times New Roman"/>
                <w:kern w:val="36"/>
                <w:sz w:val="22"/>
                <w:szCs w:val="22"/>
                <w:lang w:val="en-GB"/>
              </w:rPr>
              <w:t xml:space="preserve">reaching </w:t>
            </w:r>
            <w:r w:rsidR="007F6086" w:rsidRPr="008C3F89">
              <w:rPr>
                <w:rFonts w:eastAsia="Times New Roman"/>
                <w:kern w:val="36"/>
                <w:sz w:val="22"/>
                <w:szCs w:val="22"/>
                <w:lang w:val="en-GB"/>
              </w:rPr>
              <w:t>the targets</w:t>
            </w:r>
          </w:p>
        </w:tc>
        <w:tc>
          <w:tcPr>
            <w:tcW w:w="2838" w:type="dxa"/>
          </w:tcPr>
          <w:p w14:paraId="5BD12EC4" w14:textId="77777777" w:rsidR="00ED4DAF" w:rsidRPr="008C3F89" w:rsidRDefault="00ED4DAF" w:rsidP="003B59FE">
            <w:pPr>
              <w:rPr>
                <w:sz w:val="22"/>
                <w:szCs w:val="22"/>
                <w:lang w:val="en-GB"/>
              </w:rPr>
            </w:pPr>
          </w:p>
        </w:tc>
      </w:tr>
      <w:tr w:rsidR="00ED4DAF" w:rsidRPr="008C3F89" w14:paraId="4B9FD5DE" w14:textId="77777777" w:rsidTr="0087241C">
        <w:tc>
          <w:tcPr>
            <w:tcW w:w="2043" w:type="dxa"/>
            <w:vMerge w:val="restart"/>
          </w:tcPr>
          <w:p w14:paraId="1605AB0F" w14:textId="77777777" w:rsidR="00ED4DAF" w:rsidRPr="008C3F89" w:rsidRDefault="00ED4DAF" w:rsidP="00D627CE">
            <w:pPr>
              <w:spacing w:line="360" w:lineRule="auto"/>
              <w:rPr>
                <w:sz w:val="22"/>
                <w:szCs w:val="22"/>
                <w:lang w:val="en-GB"/>
              </w:rPr>
            </w:pPr>
            <w:r w:rsidRPr="008C3F89">
              <w:rPr>
                <w:rFonts w:eastAsia="Times New Roman"/>
                <w:b/>
                <w:kern w:val="36"/>
                <w:sz w:val="22"/>
                <w:szCs w:val="22"/>
                <w:lang w:val="en-GB"/>
              </w:rPr>
              <w:t>Transformational leadership (TML)</w:t>
            </w:r>
          </w:p>
        </w:tc>
        <w:tc>
          <w:tcPr>
            <w:tcW w:w="4728" w:type="dxa"/>
          </w:tcPr>
          <w:p w14:paraId="72801DD7" w14:textId="205B18B7" w:rsidR="00ED4DAF" w:rsidRPr="008C3F89" w:rsidRDefault="00ED4DAF" w:rsidP="00D627CE">
            <w:pPr>
              <w:shd w:val="clear" w:color="auto" w:fill="FFFFFF"/>
              <w:spacing w:line="360" w:lineRule="auto"/>
              <w:rPr>
                <w:rFonts w:eastAsia="Times New Roman"/>
                <w:sz w:val="22"/>
                <w:szCs w:val="22"/>
                <w:lang w:val="en-GB"/>
              </w:rPr>
            </w:pPr>
            <w:r w:rsidRPr="008C3F89">
              <w:rPr>
                <w:rFonts w:eastAsia="Times New Roman"/>
                <w:kern w:val="36"/>
                <w:sz w:val="22"/>
                <w:szCs w:val="22"/>
                <w:lang w:val="en-GB"/>
              </w:rPr>
              <w:t>TML</w:t>
            </w:r>
            <w:r w:rsidRPr="008C3F89">
              <w:rPr>
                <w:rFonts w:eastAsia="Times New Roman"/>
                <w:bCs/>
                <w:sz w:val="22"/>
                <w:szCs w:val="22"/>
                <w:lang w:val="en-GB"/>
              </w:rPr>
              <w:t>1: Ideal</w:t>
            </w:r>
            <w:r w:rsidR="004A37E9" w:rsidRPr="008C3F89">
              <w:rPr>
                <w:rFonts w:eastAsia="Times New Roman"/>
                <w:bCs/>
                <w:sz w:val="22"/>
                <w:szCs w:val="22"/>
                <w:lang w:val="en-GB"/>
              </w:rPr>
              <w:t>is</w:t>
            </w:r>
            <w:r w:rsidRPr="008C3F89">
              <w:rPr>
                <w:rFonts w:eastAsia="Times New Roman"/>
                <w:bCs/>
                <w:sz w:val="22"/>
                <w:szCs w:val="22"/>
                <w:lang w:val="en-GB"/>
              </w:rPr>
              <w:t>ed influence</w:t>
            </w:r>
          </w:p>
        </w:tc>
        <w:tc>
          <w:tcPr>
            <w:tcW w:w="2838" w:type="dxa"/>
          </w:tcPr>
          <w:p w14:paraId="3805A536" w14:textId="77777777" w:rsidR="00ED4DAF" w:rsidRPr="008C3F89" w:rsidRDefault="00ED4DAF" w:rsidP="003B59FE">
            <w:pPr>
              <w:shd w:val="clear" w:color="auto" w:fill="FFFFFF"/>
              <w:rPr>
                <w:rFonts w:eastAsia="Times New Roman"/>
                <w:sz w:val="22"/>
                <w:szCs w:val="22"/>
                <w:lang w:val="en-GB"/>
              </w:rPr>
            </w:pPr>
            <w:r w:rsidRPr="008C3F89">
              <w:rPr>
                <w:rFonts w:eastAsia="Times New Roman"/>
                <w:spacing w:val="3"/>
                <w:sz w:val="22"/>
                <w:szCs w:val="22"/>
                <w:lang w:val="en-GB"/>
              </w:rPr>
              <w:t xml:space="preserve">Munir </w:t>
            </w:r>
            <w:r w:rsidRPr="008C3F89">
              <w:rPr>
                <w:rFonts w:eastAsia="Times New Roman"/>
                <w:iCs/>
                <w:spacing w:val="3"/>
                <w:sz w:val="22"/>
                <w:szCs w:val="22"/>
                <w:lang w:val="en-GB"/>
              </w:rPr>
              <w:t>et al.,</w:t>
            </w:r>
            <w:r w:rsidRPr="008C3F89">
              <w:rPr>
                <w:rFonts w:eastAsia="Times New Roman"/>
                <w:spacing w:val="3"/>
                <w:sz w:val="22"/>
                <w:szCs w:val="22"/>
                <w:lang w:val="en-GB"/>
              </w:rPr>
              <w:t xml:space="preserve"> (2012).</w:t>
            </w:r>
          </w:p>
        </w:tc>
      </w:tr>
      <w:tr w:rsidR="00ED4DAF" w:rsidRPr="008C3F89" w14:paraId="598BED3A" w14:textId="77777777" w:rsidTr="0087241C">
        <w:tc>
          <w:tcPr>
            <w:tcW w:w="2043" w:type="dxa"/>
            <w:vMerge/>
          </w:tcPr>
          <w:p w14:paraId="4DDC89E7" w14:textId="77777777" w:rsidR="00ED4DAF" w:rsidRPr="008C3F89" w:rsidRDefault="00ED4DAF" w:rsidP="00D627CE">
            <w:pPr>
              <w:spacing w:line="360" w:lineRule="auto"/>
              <w:rPr>
                <w:sz w:val="22"/>
                <w:szCs w:val="22"/>
                <w:lang w:val="en-GB"/>
              </w:rPr>
            </w:pPr>
          </w:p>
        </w:tc>
        <w:tc>
          <w:tcPr>
            <w:tcW w:w="4728" w:type="dxa"/>
          </w:tcPr>
          <w:p w14:paraId="20A33E1C" w14:textId="77777777" w:rsidR="00ED4DAF" w:rsidRPr="008C3F89" w:rsidRDefault="00ED4DAF" w:rsidP="00D627CE">
            <w:pPr>
              <w:spacing w:line="360" w:lineRule="auto"/>
              <w:rPr>
                <w:rFonts w:eastAsia="Times New Roman"/>
                <w:sz w:val="22"/>
                <w:szCs w:val="22"/>
                <w:shd w:val="clear" w:color="auto" w:fill="FFFFFF"/>
                <w:lang w:val="en-GB"/>
              </w:rPr>
            </w:pPr>
            <w:r w:rsidRPr="008C3F89">
              <w:rPr>
                <w:rFonts w:eastAsia="Times New Roman"/>
                <w:kern w:val="36"/>
                <w:sz w:val="22"/>
                <w:szCs w:val="22"/>
                <w:lang w:val="en-GB"/>
              </w:rPr>
              <w:t>TML</w:t>
            </w:r>
            <w:r w:rsidRPr="008C3F89">
              <w:rPr>
                <w:rFonts w:eastAsia="Times New Roman"/>
                <w:bCs/>
                <w:sz w:val="22"/>
                <w:szCs w:val="22"/>
                <w:lang w:val="en-GB"/>
              </w:rPr>
              <w:t>2: Inspirational motivation</w:t>
            </w:r>
          </w:p>
        </w:tc>
        <w:tc>
          <w:tcPr>
            <w:tcW w:w="2838" w:type="dxa"/>
          </w:tcPr>
          <w:p w14:paraId="31926DD2" w14:textId="77777777" w:rsidR="00ED4DAF" w:rsidRPr="008C3F89" w:rsidRDefault="00ED4DAF" w:rsidP="003B59FE">
            <w:pPr>
              <w:rPr>
                <w:rFonts w:eastAsia="Times New Roman"/>
                <w:sz w:val="22"/>
                <w:szCs w:val="22"/>
                <w:shd w:val="clear" w:color="auto" w:fill="FFFFFF"/>
                <w:lang w:val="en-GB"/>
              </w:rPr>
            </w:pPr>
            <w:r w:rsidRPr="008C3F89">
              <w:rPr>
                <w:rFonts w:eastAsia="Times New Roman"/>
                <w:spacing w:val="3"/>
                <w:sz w:val="22"/>
                <w:szCs w:val="22"/>
                <w:lang w:val="en-GB"/>
              </w:rPr>
              <w:t xml:space="preserve">Munir </w:t>
            </w:r>
            <w:r w:rsidRPr="008C3F89">
              <w:rPr>
                <w:rFonts w:eastAsia="Times New Roman"/>
                <w:iCs/>
                <w:spacing w:val="3"/>
                <w:sz w:val="22"/>
                <w:szCs w:val="22"/>
                <w:lang w:val="en-GB"/>
              </w:rPr>
              <w:t>et al.,</w:t>
            </w:r>
            <w:r w:rsidRPr="008C3F89">
              <w:rPr>
                <w:rFonts w:eastAsia="Times New Roman"/>
                <w:spacing w:val="3"/>
                <w:sz w:val="22"/>
                <w:szCs w:val="22"/>
                <w:lang w:val="en-GB"/>
              </w:rPr>
              <w:t xml:space="preserve"> (2012).</w:t>
            </w:r>
          </w:p>
        </w:tc>
      </w:tr>
      <w:tr w:rsidR="00ED4DAF" w:rsidRPr="008C3F89" w14:paraId="4D6119F8" w14:textId="77777777" w:rsidTr="0087241C">
        <w:tc>
          <w:tcPr>
            <w:tcW w:w="2043" w:type="dxa"/>
            <w:vMerge/>
          </w:tcPr>
          <w:p w14:paraId="68189F09" w14:textId="77777777" w:rsidR="00ED4DAF" w:rsidRPr="008C3F89" w:rsidRDefault="00ED4DAF" w:rsidP="00D627CE">
            <w:pPr>
              <w:spacing w:line="360" w:lineRule="auto"/>
              <w:rPr>
                <w:sz w:val="22"/>
                <w:szCs w:val="22"/>
                <w:lang w:val="en-GB"/>
              </w:rPr>
            </w:pPr>
          </w:p>
        </w:tc>
        <w:tc>
          <w:tcPr>
            <w:tcW w:w="4728" w:type="dxa"/>
          </w:tcPr>
          <w:p w14:paraId="139A1BBA" w14:textId="77777777"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TML</w:t>
            </w:r>
            <w:r w:rsidRPr="008C3F89">
              <w:rPr>
                <w:rFonts w:eastAsia="Times New Roman"/>
                <w:bCs/>
                <w:sz w:val="22"/>
                <w:szCs w:val="22"/>
                <w:lang w:val="en-GB"/>
              </w:rPr>
              <w:t>3: Intellectual stimulation</w:t>
            </w:r>
          </w:p>
        </w:tc>
        <w:tc>
          <w:tcPr>
            <w:tcW w:w="2838" w:type="dxa"/>
          </w:tcPr>
          <w:p w14:paraId="1A2660ED" w14:textId="77777777" w:rsidR="00ED4DAF" w:rsidRPr="008C3F89" w:rsidRDefault="00ED4DAF" w:rsidP="003B59FE">
            <w:pPr>
              <w:tabs>
                <w:tab w:val="left" w:pos="1263"/>
              </w:tabs>
              <w:rPr>
                <w:rFonts w:eastAsia="Times New Roman"/>
                <w:sz w:val="22"/>
                <w:szCs w:val="22"/>
                <w:shd w:val="clear" w:color="auto" w:fill="FFFFFF"/>
                <w:lang w:val="en-GB"/>
              </w:rPr>
            </w:pPr>
            <w:r w:rsidRPr="008C3F89">
              <w:rPr>
                <w:rFonts w:eastAsia="Times New Roman"/>
                <w:spacing w:val="3"/>
                <w:sz w:val="22"/>
                <w:szCs w:val="22"/>
                <w:lang w:val="en-GB"/>
              </w:rPr>
              <w:t xml:space="preserve">Munir </w:t>
            </w:r>
            <w:r w:rsidRPr="008C3F89">
              <w:rPr>
                <w:rFonts w:eastAsia="Times New Roman"/>
                <w:iCs/>
                <w:spacing w:val="3"/>
                <w:sz w:val="22"/>
                <w:szCs w:val="22"/>
                <w:lang w:val="en-GB"/>
              </w:rPr>
              <w:t>et al.,</w:t>
            </w:r>
            <w:r w:rsidRPr="008C3F89">
              <w:rPr>
                <w:rFonts w:eastAsia="Times New Roman"/>
                <w:spacing w:val="3"/>
                <w:sz w:val="22"/>
                <w:szCs w:val="22"/>
                <w:lang w:val="en-GB"/>
              </w:rPr>
              <w:t xml:space="preserve"> (2012).</w:t>
            </w:r>
          </w:p>
        </w:tc>
      </w:tr>
      <w:tr w:rsidR="00ED4DAF" w:rsidRPr="008C3F89" w14:paraId="350F9E85" w14:textId="77777777" w:rsidTr="0087241C">
        <w:tc>
          <w:tcPr>
            <w:tcW w:w="2043" w:type="dxa"/>
            <w:vMerge/>
          </w:tcPr>
          <w:p w14:paraId="212E2FF0" w14:textId="77777777" w:rsidR="00ED4DAF" w:rsidRPr="008C3F89" w:rsidRDefault="00ED4DAF" w:rsidP="00D627CE">
            <w:pPr>
              <w:spacing w:line="360" w:lineRule="auto"/>
              <w:rPr>
                <w:sz w:val="22"/>
                <w:szCs w:val="22"/>
                <w:lang w:val="en-GB"/>
              </w:rPr>
            </w:pPr>
          </w:p>
        </w:tc>
        <w:tc>
          <w:tcPr>
            <w:tcW w:w="4728" w:type="dxa"/>
          </w:tcPr>
          <w:p w14:paraId="03F1D2CC" w14:textId="61CFD688"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TML</w:t>
            </w:r>
            <w:r w:rsidRPr="008C3F89">
              <w:rPr>
                <w:rFonts w:eastAsia="Times New Roman"/>
                <w:bCs/>
                <w:sz w:val="22"/>
                <w:szCs w:val="22"/>
                <w:lang w:val="en-GB"/>
              </w:rPr>
              <w:t xml:space="preserve">4: </w:t>
            </w:r>
            <w:r w:rsidRPr="008C3F89">
              <w:rPr>
                <w:rFonts w:eastAsia="Times New Roman"/>
                <w:sz w:val="22"/>
                <w:szCs w:val="22"/>
                <w:lang w:val="en-GB"/>
              </w:rPr>
              <w:t>Individual</w:t>
            </w:r>
            <w:r w:rsidR="004A37E9" w:rsidRPr="008C3F89">
              <w:rPr>
                <w:rFonts w:eastAsia="Times New Roman"/>
                <w:sz w:val="22"/>
                <w:szCs w:val="22"/>
                <w:lang w:val="en-GB"/>
              </w:rPr>
              <w:t>is</w:t>
            </w:r>
            <w:r w:rsidRPr="008C3F89">
              <w:rPr>
                <w:rFonts w:eastAsia="Times New Roman"/>
                <w:sz w:val="22"/>
                <w:szCs w:val="22"/>
                <w:lang w:val="en-GB"/>
              </w:rPr>
              <w:t>ed consideration</w:t>
            </w:r>
          </w:p>
        </w:tc>
        <w:tc>
          <w:tcPr>
            <w:tcW w:w="2838" w:type="dxa"/>
          </w:tcPr>
          <w:p w14:paraId="6F308FF5" w14:textId="77777777" w:rsidR="00ED4DAF" w:rsidRPr="008C3F89" w:rsidRDefault="00ED4DAF" w:rsidP="003B59FE">
            <w:pPr>
              <w:tabs>
                <w:tab w:val="left" w:pos="1263"/>
              </w:tabs>
              <w:rPr>
                <w:rFonts w:eastAsia="Times New Roman"/>
                <w:sz w:val="22"/>
                <w:szCs w:val="22"/>
                <w:lang w:val="en-GB"/>
              </w:rPr>
            </w:pPr>
            <w:r w:rsidRPr="008C3F89">
              <w:rPr>
                <w:rFonts w:eastAsia="Times New Roman"/>
                <w:spacing w:val="3"/>
                <w:sz w:val="22"/>
                <w:szCs w:val="22"/>
                <w:lang w:val="en-GB"/>
              </w:rPr>
              <w:t xml:space="preserve">Munir </w:t>
            </w:r>
            <w:r w:rsidRPr="008C3F89">
              <w:rPr>
                <w:rFonts w:eastAsia="Times New Roman"/>
                <w:iCs/>
                <w:spacing w:val="3"/>
                <w:sz w:val="22"/>
                <w:szCs w:val="22"/>
                <w:lang w:val="en-GB"/>
              </w:rPr>
              <w:t>et al.,</w:t>
            </w:r>
            <w:r w:rsidRPr="008C3F89">
              <w:rPr>
                <w:rFonts w:eastAsia="Times New Roman"/>
                <w:spacing w:val="3"/>
                <w:sz w:val="22"/>
                <w:szCs w:val="22"/>
                <w:lang w:val="en-GB"/>
              </w:rPr>
              <w:t xml:space="preserve"> (2012).</w:t>
            </w:r>
          </w:p>
        </w:tc>
      </w:tr>
      <w:tr w:rsidR="00ED4DAF" w:rsidRPr="008C3F89" w14:paraId="1202A99C" w14:textId="77777777" w:rsidTr="0087241C">
        <w:tc>
          <w:tcPr>
            <w:tcW w:w="2043" w:type="dxa"/>
            <w:vMerge/>
          </w:tcPr>
          <w:p w14:paraId="3341192D" w14:textId="77777777" w:rsidR="00ED4DAF" w:rsidRPr="008C3F89" w:rsidRDefault="00ED4DAF" w:rsidP="00D627CE">
            <w:pPr>
              <w:spacing w:line="360" w:lineRule="auto"/>
              <w:rPr>
                <w:sz w:val="22"/>
                <w:szCs w:val="22"/>
                <w:lang w:val="en-GB"/>
              </w:rPr>
            </w:pPr>
          </w:p>
        </w:tc>
        <w:tc>
          <w:tcPr>
            <w:tcW w:w="4728" w:type="dxa"/>
          </w:tcPr>
          <w:p w14:paraId="636FAA6A" w14:textId="327A38EF" w:rsidR="00ED4DAF" w:rsidRPr="008C3F89" w:rsidRDefault="00ED4DAF" w:rsidP="00D627CE">
            <w:pPr>
              <w:tabs>
                <w:tab w:val="left" w:pos="1263"/>
              </w:tabs>
              <w:spacing w:line="360" w:lineRule="auto"/>
              <w:rPr>
                <w:rFonts w:eastAsia="Times New Roman"/>
                <w:kern w:val="36"/>
                <w:sz w:val="22"/>
                <w:szCs w:val="22"/>
                <w:lang w:val="en-GB"/>
              </w:rPr>
            </w:pPr>
            <w:r w:rsidRPr="008C3F89">
              <w:rPr>
                <w:rFonts w:eastAsia="Times New Roman"/>
                <w:kern w:val="36"/>
                <w:sz w:val="22"/>
                <w:szCs w:val="22"/>
                <w:lang w:val="en-GB"/>
              </w:rPr>
              <w:t>TML</w:t>
            </w:r>
            <w:r w:rsidRPr="008C3F89">
              <w:rPr>
                <w:rFonts w:eastAsia="Times New Roman"/>
                <w:bCs/>
                <w:sz w:val="22"/>
                <w:szCs w:val="22"/>
                <w:lang w:val="en-GB"/>
              </w:rPr>
              <w:t>5:</w:t>
            </w:r>
            <w:r w:rsidR="00666D36" w:rsidRPr="008C3F89">
              <w:rPr>
                <w:rFonts w:eastAsia="Times New Roman"/>
                <w:bCs/>
                <w:sz w:val="22"/>
                <w:szCs w:val="22"/>
                <w:lang w:val="en-GB"/>
              </w:rPr>
              <w:t xml:space="preserve"> Giving conditions for employees’ creativeness </w:t>
            </w:r>
          </w:p>
        </w:tc>
        <w:tc>
          <w:tcPr>
            <w:tcW w:w="2838" w:type="dxa"/>
          </w:tcPr>
          <w:p w14:paraId="4DE980E5" w14:textId="77777777" w:rsidR="00ED4DAF" w:rsidRPr="008C3F89" w:rsidRDefault="00ED4DAF" w:rsidP="003B59FE">
            <w:pPr>
              <w:tabs>
                <w:tab w:val="left" w:pos="1263"/>
              </w:tabs>
              <w:rPr>
                <w:rFonts w:eastAsia="Times New Roman"/>
                <w:sz w:val="22"/>
                <w:szCs w:val="22"/>
                <w:shd w:val="clear" w:color="auto" w:fill="FFFFFF"/>
                <w:lang w:val="en-GB"/>
              </w:rPr>
            </w:pPr>
          </w:p>
        </w:tc>
      </w:tr>
      <w:tr w:rsidR="00ED4DAF" w:rsidRPr="008C3F89" w14:paraId="0E622C39" w14:textId="77777777" w:rsidTr="0087241C">
        <w:tc>
          <w:tcPr>
            <w:tcW w:w="2043" w:type="dxa"/>
            <w:vMerge/>
          </w:tcPr>
          <w:p w14:paraId="0B31860A" w14:textId="77777777" w:rsidR="00ED4DAF" w:rsidRPr="008C3F89" w:rsidRDefault="00ED4DAF" w:rsidP="00D627CE">
            <w:pPr>
              <w:spacing w:line="360" w:lineRule="auto"/>
              <w:rPr>
                <w:sz w:val="22"/>
                <w:szCs w:val="22"/>
                <w:lang w:val="en-GB"/>
              </w:rPr>
            </w:pPr>
          </w:p>
        </w:tc>
        <w:tc>
          <w:tcPr>
            <w:tcW w:w="4728" w:type="dxa"/>
          </w:tcPr>
          <w:p w14:paraId="05EFE23D" w14:textId="7D660621" w:rsidR="00ED4DAF" w:rsidRPr="008C3F89" w:rsidRDefault="00ED4DAF" w:rsidP="00D627CE">
            <w:pPr>
              <w:spacing w:line="360" w:lineRule="auto"/>
              <w:rPr>
                <w:rFonts w:eastAsia="Times New Roman"/>
                <w:sz w:val="22"/>
                <w:szCs w:val="22"/>
                <w:lang w:val="en-GB"/>
              </w:rPr>
            </w:pPr>
            <w:r w:rsidRPr="008C3F89">
              <w:rPr>
                <w:rFonts w:eastAsia="Times New Roman"/>
                <w:kern w:val="36"/>
                <w:sz w:val="22"/>
                <w:szCs w:val="22"/>
                <w:lang w:val="en-GB"/>
              </w:rPr>
              <w:t>TML</w:t>
            </w:r>
            <w:r w:rsidRPr="008C3F89">
              <w:rPr>
                <w:rFonts w:eastAsia="Times New Roman"/>
                <w:bCs/>
                <w:sz w:val="22"/>
                <w:szCs w:val="22"/>
                <w:lang w:val="en-GB"/>
              </w:rPr>
              <w:t xml:space="preserve">6: </w:t>
            </w:r>
            <w:r w:rsidR="00666D36" w:rsidRPr="008C3F89">
              <w:rPr>
                <w:rFonts w:eastAsia="Times New Roman"/>
                <w:bCs/>
                <w:sz w:val="22"/>
                <w:szCs w:val="22"/>
                <w:lang w:val="en-GB"/>
              </w:rPr>
              <w:t>Giving out decisions based on ethic</w:t>
            </w:r>
            <w:r w:rsidR="001925B2" w:rsidRPr="008C3F89">
              <w:rPr>
                <w:rFonts w:eastAsia="Times New Roman"/>
                <w:bCs/>
                <w:sz w:val="22"/>
                <w:szCs w:val="22"/>
                <w:lang w:val="en-GB"/>
              </w:rPr>
              <w:t>al</w:t>
            </w:r>
            <w:r w:rsidR="00666D36" w:rsidRPr="008C3F89">
              <w:rPr>
                <w:rFonts w:eastAsia="Times New Roman"/>
                <w:bCs/>
                <w:sz w:val="22"/>
                <w:szCs w:val="22"/>
                <w:lang w:val="en-GB"/>
              </w:rPr>
              <w:t xml:space="preserve"> notions</w:t>
            </w:r>
          </w:p>
        </w:tc>
        <w:tc>
          <w:tcPr>
            <w:tcW w:w="2838" w:type="dxa"/>
          </w:tcPr>
          <w:p w14:paraId="5EC6DEE7" w14:textId="77777777" w:rsidR="00ED4DAF" w:rsidRPr="008C3F89" w:rsidRDefault="00ED4DAF" w:rsidP="003B59FE">
            <w:pPr>
              <w:rPr>
                <w:rFonts w:eastAsia="Times New Roman"/>
                <w:sz w:val="22"/>
                <w:szCs w:val="22"/>
                <w:shd w:val="clear" w:color="auto" w:fill="FFFFFF"/>
                <w:lang w:val="en-GB"/>
              </w:rPr>
            </w:pPr>
          </w:p>
        </w:tc>
      </w:tr>
      <w:tr w:rsidR="00ED4DAF" w:rsidRPr="008C3F89" w14:paraId="20EA064D" w14:textId="77777777" w:rsidTr="0087241C">
        <w:tc>
          <w:tcPr>
            <w:tcW w:w="2043" w:type="dxa"/>
            <w:vMerge/>
          </w:tcPr>
          <w:p w14:paraId="67473430" w14:textId="77777777" w:rsidR="00ED4DAF" w:rsidRPr="008C3F89" w:rsidRDefault="00ED4DAF" w:rsidP="003B59FE">
            <w:pPr>
              <w:rPr>
                <w:sz w:val="22"/>
                <w:szCs w:val="22"/>
                <w:lang w:val="en-GB"/>
              </w:rPr>
            </w:pPr>
          </w:p>
        </w:tc>
        <w:tc>
          <w:tcPr>
            <w:tcW w:w="4728" w:type="dxa"/>
          </w:tcPr>
          <w:p w14:paraId="31A9F918" w14:textId="0E7AAC51" w:rsidR="00ED4DAF" w:rsidRPr="008C3F89" w:rsidRDefault="00ED4DAF" w:rsidP="00666D36">
            <w:pPr>
              <w:tabs>
                <w:tab w:val="left" w:pos="1263"/>
              </w:tabs>
              <w:rPr>
                <w:rFonts w:eastAsia="Times New Roman"/>
                <w:kern w:val="36"/>
                <w:sz w:val="22"/>
                <w:szCs w:val="22"/>
                <w:lang w:val="en-GB"/>
              </w:rPr>
            </w:pPr>
            <w:r w:rsidRPr="008C3F89">
              <w:rPr>
                <w:rFonts w:eastAsia="Times New Roman"/>
                <w:kern w:val="36"/>
                <w:sz w:val="22"/>
                <w:szCs w:val="22"/>
                <w:lang w:val="en-GB"/>
              </w:rPr>
              <w:t>TML</w:t>
            </w:r>
            <w:r w:rsidRPr="008C3F89">
              <w:rPr>
                <w:rFonts w:eastAsia="Times New Roman"/>
                <w:bCs/>
                <w:sz w:val="22"/>
                <w:szCs w:val="22"/>
                <w:lang w:val="en-GB"/>
              </w:rPr>
              <w:t xml:space="preserve">7: </w:t>
            </w:r>
            <w:r w:rsidR="00666D36" w:rsidRPr="008C3F89">
              <w:rPr>
                <w:rFonts w:eastAsia="Times New Roman"/>
                <w:bCs/>
                <w:sz w:val="22"/>
                <w:szCs w:val="22"/>
                <w:lang w:val="en-GB"/>
              </w:rPr>
              <w:t>Connecting the work</w:t>
            </w:r>
            <w:r w:rsidR="001925B2" w:rsidRPr="008C3F89">
              <w:rPr>
                <w:rFonts w:eastAsia="Times New Roman"/>
                <w:bCs/>
                <w:sz w:val="22"/>
                <w:szCs w:val="22"/>
                <w:lang w:val="en-GB"/>
              </w:rPr>
              <w:t xml:space="preserve"> </w:t>
            </w:r>
            <w:r w:rsidR="00666D36" w:rsidRPr="008C3F89">
              <w:rPr>
                <w:rFonts w:eastAsia="Times New Roman"/>
                <w:bCs/>
                <w:sz w:val="22"/>
                <w:szCs w:val="22"/>
                <w:lang w:val="en-GB"/>
              </w:rPr>
              <w:t xml:space="preserve">group to work </w:t>
            </w:r>
          </w:p>
        </w:tc>
        <w:tc>
          <w:tcPr>
            <w:tcW w:w="2838" w:type="dxa"/>
          </w:tcPr>
          <w:p w14:paraId="60C5D785" w14:textId="77777777" w:rsidR="00ED4DAF" w:rsidRPr="008C3F89" w:rsidRDefault="00ED4DAF" w:rsidP="003B59FE">
            <w:pPr>
              <w:tabs>
                <w:tab w:val="left" w:pos="1263"/>
              </w:tabs>
              <w:rPr>
                <w:rFonts w:eastAsia="Times New Roman"/>
                <w:kern w:val="36"/>
                <w:sz w:val="22"/>
                <w:szCs w:val="22"/>
                <w:lang w:val="en-GB"/>
              </w:rPr>
            </w:pPr>
          </w:p>
        </w:tc>
      </w:tr>
      <w:tr w:rsidR="00ED4DAF" w:rsidRPr="008C3F89" w14:paraId="77566A69" w14:textId="77777777" w:rsidTr="0087241C">
        <w:tc>
          <w:tcPr>
            <w:tcW w:w="2043" w:type="dxa"/>
            <w:vMerge w:val="restart"/>
          </w:tcPr>
          <w:p w14:paraId="4D006A8C" w14:textId="77777777" w:rsidR="00ED4DAF" w:rsidRPr="008C3F89" w:rsidRDefault="00ED4DAF" w:rsidP="003B59FE">
            <w:pPr>
              <w:rPr>
                <w:sz w:val="22"/>
                <w:szCs w:val="22"/>
                <w:lang w:val="en-GB"/>
              </w:rPr>
            </w:pPr>
            <w:r w:rsidRPr="008C3F89">
              <w:rPr>
                <w:rFonts w:eastAsia="Times New Roman"/>
                <w:b/>
                <w:kern w:val="36"/>
                <w:sz w:val="22"/>
                <w:szCs w:val="22"/>
                <w:lang w:val="en-GB"/>
              </w:rPr>
              <w:t>Democratic leadership (DEL)</w:t>
            </w:r>
          </w:p>
        </w:tc>
        <w:tc>
          <w:tcPr>
            <w:tcW w:w="4728" w:type="dxa"/>
          </w:tcPr>
          <w:p w14:paraId="24046E01" w14:textId="77777777" w:rsidR="00ED4DAF" w:rsidRPr="008C3F89" w:rsidRDefault="00ED4DAF" w:rsidP="003B59FE">
            <w:pPr>
              <w:tabs>
                <w:tab w:val="left" w:pos="1263"/>
              </w:tabs>
              <w:rPr>
                <w:rFonts w:eastAsia="Times New Roman"/>
                <w:kern w:val="36"/>
                <w:sz w:val="22"/>
                <w:szCs w:val="22"/>
                <w:lang w:val="en-GB"/>
              </w:rPr>
            </w:pPr>
            <w:r w:rsidRPr="008C3F89">
              <w:rPr>
                <w:rFonts w:eastAsia="Times New Roman"/>
                <w:kern w:val="36"/>
                <w:sz w:val="22"/>
                <w:szCs w:val="22"/>
                <w:lang w:val="en-GB"/>
              </w:rPr>
              <w:t>DEL</w:t>
            </w:r>
            <w:r w:rsidRPr="008C3F89">
              <w:rPr>
                <w:rFonts w:eastAsia="Times New Roman"/>
                <w:bCs/>
                <w:sz w:val="22"/>
                <w:szCs w:val="22"/>
                <w:lang w:val="en-GB"/>
              </w:rPr>
              <w:t xml:space="preserve"> 1: </w:t>
            </w:r>
            <w:r w:rsidRPr="008C3F89">
              <w:rPr>
                <w:rFonts w:eastAsia="Times New Roman"/>
                <w:sz w:val="22"/>
                <w:szCs w:val="22"/>
                <w:lang w:val="en-GB"/>
              </w:rPr>
              <w:t xml:space="preserve">Advice </w:t>
            </w:r>
          </w:p>
        </w:tc>
        <w:tc>
          <w:tcPr>
            <w:tcW w:w="2838" w:type="dxa"/>
          </w:tcPr>
          <w:p w14:paraId="58FCDA7A" w14:textId="7B36AAAF" w:rsidR="00ED4DAF" w:rsidRPr="008C3F89" w:rsidRDefault="00CD6ADD" w:rsidP="003B59FE">
            <w:pPr>
              <w:tabs>
                <w:tab w:val="left" w:pos="1263"/>
              </w:tabs>
              <w:rPr>
                <w:rFonts w:eastAsia="Times New Roman"/>
                <w:kern w:val="36"/>
                <w:sz w:val="22"/>
                <w:szCs w:val="22"/>
                <w:lang w:val="en-GB"/>
              </w:rPr>
            </w:pPr>
            <w:r w:rsidRPr="008C3F89">
              <w:rPr>
                <w:rFonts w:eastAsia="Times New Roman"/>
                <w:sz w:val="22"/>
                <w:szCs w:val="22"/>
                <w:lang w:val="en-GB"/>
              </w:rPr>
              <w:t>(Iqbal et al., 2015), (Basit</w:t>
            </w:r>
            <w:r w:rsidR="00ED4DAF" w:rsidRPr="008C3F89">
              <w:rPr>
                <w:rFonts w:eastAsia="Times New Roman"/>
                <w:sz w:val="22"/>
                <w:szCs w:val="22"/>
                <w:lang w:val="en-GB"/>
              </w:rPr>
              <w:t xml:space="preserve"> et al., 2017)</w:t>
            </w:r>
          </w:p>
        </w:tc>
      </w:tr>
      <w:tr w:rsidR="00ED4DAF" w:rsidRPr="008C3F89" w14:paraId="5CE3EA60" w14:textId="77777777" w:rsidTr="0087241C">
        <w:tc>
          <w:tcPr>
            <w:tcW w:w="2043" w:type="dxa"/>
            <w:vMerge/>
          </w:tcPr>
          <w:p w14:paraId="493D3428" w14:textId="77777777" w:rsidR="00ED4DAF" w:rsidRPr="008C3F89" w:rsidRDefault="00ED4DAF" w:rsidP="003B59FE">
            <w:pPr>
              <w:rPr>
                <w:sz w:val="22"/>
                <w:szCs w:val="22"/>
                <w:lang w:val="en-GB"/>
              </w:rPr>
            </w:pPr>
          </w:p>
        </w:tc>
        <w:tc>
          <w:tcPr>
            <w:tcW w:w="4728" w:type="dxa"/>
          </w:tcPr>
          <w:p w14:paraId="4C06BFAB" w14:textId="77777777" w:rsidR="00ED4DAF" w:rsidRPr="008C3F89" w:rsidRDefault="00ED4DAF" w:rsidP="003B59FE">
            <w:pPr>
              <w:rPr>
                <w:rFonts w:eastAsia="Times New Roman"/>
                <w:sz w:val="22"/>
                <w:szCs w:val="22"/>
                <w:lang w:val="en-GB"/>
              </w:rPr>
            </w:pPr>
            <w:r w:rsidRPr="008C3F89">
              <w:rPr>
                <w:rFonts w:eastAsia="Times New Roman"/>
                <w:kern w:val="36"/>
                <w:sz w:val="22"/>
                <w:szCs w:val="22"/>
                <w:lang w:val="en-GB"/>
              </w:rPr>
              <w:t>DEL</w:t>
            </w:r>
            <w:r w:rsidRPr="008C3F89">
              <w:rPr>
                <w:rFonts w:eastAsia="Times New Roman"/>
                <w:sz w:val="22"/>
                <w:szCs w:val="22"/>
                <w:lang w:val="en-GB"/>
              </w:rPr>
              <w:t xml:space="preserve"> 2: Decision making</w:t>
            </w:r>
          </w:p>
          <w:p w14:paraId="39F3D47E" w14:textId="77777777" w:rsidR="00ED4DAF" w:rsidRPr="008C3F89" w:rsidRDefault="00ED4DAF" w:rsidP="003B59FE">
            <w:pPr>
              <w:rPr>
                <w:sz w:val="22"/>
                <w:szCs w:val="22"/>
                <w:lang w:val="en-GB"/>
              </w:rPr>
            </w:pPr>
          </w:p>
        </w:tc>
        <w:tc>
          <w:tcPr>
            <w:tcW w:w="2838" w:type="dxa"/>
          </w:tcPr>
          <w:p w14:paraId="5A2BC9A7" w14:textId="77777777" w:rsidR="00ED4DAF" w:rsidRPr="008C3F89" w:rsidRDefault="00ED4DAF" w:rsidP="003B59FE">
            <w:pPr>
              <w:rPr>
                <w:rFonts w:eastAsia="Times New Roman"/>
                <w:sz w:val="22"/>
                <w:szCs w:val="22"/>
                <w:lang w:val="en-GB"/>
              </w:rPr>
            </w:pPr>
            <w:r w:rsidRPr="008C3F89">
              <w:rPr>
                <w:rFonts w:eastAsia="Times New Roman"/>
                <w:sz w:val="22"/>
                <w:szCs w:val="22"/>
                <w:lang w:val="en-GB"/>
              </w:rPr>
              <w:t>(Chaudhary, 2014), (Basit, et al., 2017)</w:t>
            </w:r>
          </w:p>
        </w:tc>
      </w:tr>
      <w:tr w:rsidR="00ED4DAF" w:rsidRPr="008C3F89" w14:paraId="1B35E347" w14:textId="77777777" w:rsidTr="0087241C">
        <w:tc>
          <w:tcPr>
            <w:tcW w:w="2043" w:type="dxa"/>
            <w:vMerge/>
          </w:tcPr>
          <w:p w14:paraId="2EA3557E" w14:textId="77777777" w:rsidR="00ED4DAF" w:rsidRPr="008C3F89" w:rsidRDefault="00ED4DAF" w:rsidP="003B59FE">
            <w:pPr>
              <w:rPr>
                <w:sz w:val="22"/>
                <w:szCs w:val="22"/>
                <w:lang w:val="en-GB"/>
              </w:rPr>
            </w:pPr>
          </w:p>
        </w:tc>
        <w:tc>
          <w:tcPr>
            <w:tcW w:w="4728" w:type="dxa"/>
          </w:tcPr>
          <w:p w14:paraId="4B139CD6" w14:textId="77777777" w:rsidR="00ED4DAF" w:rsidRPr="008C3F89" w:rsidRDefault="00ED4DAF" w:rsidP="003B59FE">
            <w:pPr>
              <w:rPr>
                <w:rFonts w:eastAsia="Times New Roman"/>
                <w:sz w:val="22"/>
                <w:szCs w:val="22"/>
                <w:lang w:val="en-GB"/>
              </w:rPr>
            </w:pPr>
            <w:r w:rsidRPr="008C3F89">
              <w:rPr>
                <w:rFonts w:eastAsia="Times New Roman"/>
                <w:kern w:val="36"/>
                <w:sz w:val="22"/>
                <w:szCs w:val="22"/>
                <w:lang w:val="en-GB"/>
              </w:rPr>
              <w:t>DEL</w:t>
            </w:r>
            <w:r w:rsidRPr="008C3F89">
              <w:rPr>
                <w:rFonts w:eastAsia="Times New Roman"/>
                <w:sz w:val="22"/>
                <w:szCs w:val="22"/>
                <w:lang w:val="en-GB"/>
              </w:rPr>
              <w:t xml:space="preserve"> 3: Shared </w:t>
            </w:r>
          </w:p>
          <w:p w14:paraId="4A74A452" w14:textId="77777777" w:rsidR="00ED4DAF" w:rsidRPr="008C3F89" w:rsidRDefault="00ED4DAF" w:rsidP="003B59FE">
            <w:pPr>
              <w:tabs>
                <w:tab w:val="left" w:pos="1263"/>
              </w:tabs>
              <w:rPr>
                <w:rFonts w:eastAsia="Times New Roman"/>
                <w:kern w:val="36"/>
                <w:sz w:val="22"/>
                <w:szCs w:val="22"/>
                <w:lang w:val="en-GB"/>
              </w:rPr>
            </w:pPr>
          </w:p>
        </w:tc>
        <w:tc>
          <w:tcPr>
            <w:tcW w:w="2838" w:type="dxa"/>
          </w:tcPr>
          <w:p w14:paraId="77D0AAD0" w14:textId="77777777" w:rsidR="00ED4DAF" w:rsidRPr="008C3F89" w:rsidRDefault="00ED4DAF" w:rsidP="003B59FE">
            <w:pPr>
              <w:rPr>
                <w:rFonts w:eastAsia="Times New Roman"/>
                <w:sz w:val="22"/>
                <w:szCs w:val="22"/>
                <w:lang w:val="en-GB"/>
              </w:rPr>
            </w:pPr>
            <w:r w:rsidRPr="008C3F89">
              <w:rPr>
                <w:rFonts w:eastAsia="Times New Roman"/>
                <w:sz w:val="22"/>
                <w:szCs w:val="22"/>
                <w:lang w:val="en-GB"/>
              </w:rPr>
              <w:t>(Men, 2010), (Basit, et al., 2017)</w:t>
            </w:r>
          </w:p>
        </w:tc>
      </w:tr>
      <w:tr w:rsidR="00ED4DAF" w:rsidRPr="008C3F89" w14:paraId="67E19012" w14:textId="77777777" w:rsidTr="0087241C">
        <w:tc>
          <w:tcPr>
            <w:tcW w:w="2043" w:type="dxa"/>
            <w:vMerge/>
          </w:tcPr>
          <w:p w14:paraId="7D5CDC0D" w14:textId="77777777" w:rsidR="00ED4DAF" w:rsidRPr="008C3F89" w:rsidRDefault="00ED4DAF" w:rsidP="003B59FE">
            <w:pPr>
              <w:rPr>
                <w:sz w:val="22"/>
                <w:szCs w:val="22"/>
                <w:lang w:val="en-GB"/>
              </w:rPr>
            </w:pPr>
          </w:p>
        </w:tc>
        <w:tc>
          <w:tcPr>
            <w:tcW w:w="4728" w:type="dxa"/>
          </w:tcPr>
          <w:p w14:paraId="6E72E6F1" w14:textId="77777777" w:rsidR="00ED4DAF" w:rsidRPr="008C3F89" w:rsidRDefault="00ED4DAF" w:rsidP="003B59FE">
            <w:pPr>
              <w:tabs>
                <w:tab w:val="left" w:pos="1263"/>
              </w:tabs>
              <w:rPr>
                <w:rFonts w:eastAsia="Times New Roman"/>
                <w:kern w:val="36"/>
                <w:sz w:val="22"/>
                <w:szCs w:val="22"/>
                <w:lang w:val="en-GB"/>
              </w:rPr>
            </w:pPr>
            <w:r w:rsidRPr="008C3F89">
              <w:rPr>
                <w:rFonts w:eastAsia="Times New Roman"/>
                <w:kern w:val="36"/>
                <w:sz w:val="22"/>
                <w:szCs w:val="22"/>
                <w:lang w:val="en-GB"/>
              </w:rPr>
              <w:t>DEL</w:t>
            </w:r>
            <w:r w:rsidRPr="008C3F89">
              <w:rPr>
                <w:rFonts w:eastAsia="Times New Roman"/>
                <w:sz w:val="22"/>
                <w:szCs w:val="22"/>
                <w:lang w:val="en-GB"/>
              </w:rPr>
              <w:t xml:space="preserve"> 4: Consultation</w:t>
            </w:r>
          </w:p>
        </w:tc>
        <w:tc>
          <w:tcPr>
            <w:tcW w:w="2838" w:type="dxa"/>
          </w:tcPr>
          <w:p w14:paraId="49128E15" w14:textId="24B4EC4B" w:rsidR="00ED4DAF" w:rsidRPr="008C3F89" w:rsidRDefault="00CD6ADD" w:rsidP="003B59FE">
            <w:pPr>
              <w:rPr>
                <w:rFonts w:eastAsia="Times New Roman"/>
                <w:sz w:val="22"/>
                <w:szCs w:val="22"/>
                <w:lang w:val="en-GB"/>
              </w:rPr>
            </w:pPr>
            <w:r w:rsidRPr="008C3F89">
              <w:rPr>
                <w:rFonts w:eastAsia="Times New Roman"/>
                <w:sz w:val="22"/>
                <w:szCs w:val="22"/>
                <w:lang w:val="en-GB"/>
              </w:rPr>
              <w:t>(Lumbasi, 2015), (Basit</w:t>
            </w:r>
            <w:r w:rsidR="00ED4DAF" w:rsidRPr="008C3F89">
              <w:rPr>
                <w:rFonts w:eastAsia="Times New Roman"/>
                <w:sz w:val="22"/>
                <w:szCs w:val="22"/>
                <w:lang w:val="en-GB"/>
              </w:rPr>
              <w:t xml:space="preserve"> et al., 2017)</w:t>
            </w:r>
          </w:p>
        </w:tc>
      </w:tr>
      <w:tr w:rsidR="00ED4DAF" w:rsidRPr="008C3F89" w14:paraId="65C4A3E8" w14:textId="77777777" w:rsidTr="0087241C">
        <w:tc>
          <w:tcPr>
            <w:tcW w:w="2043" w:type="dxa"/>
            <w:vMerge/>
          </w:tcPr>
          <w:p w14:paraId="5360F794" w14:textId="77777777" w:rsidR="00ED4DAF" w:rsidRPr="008C3F89" w:rsidRDefault="00ED4DAF" w:rsidP="003B59FE">
            <w:pPr>
              <w:rPr>
                <w:sz w:val="22"/>
                <w:szCs w:val="22"/>
                <w:lang w:val="en-GB"/>
              </w:rPr>
            </w:pPr>
          </w:p>
        </w:tc>
        <w:tc>
          <w:tcPr>
            <w:tcW w:w="4728" w:type="dxa"/>
          </w:tcPr>
          <w:p w14:paraId="4A06B7F7" w14:textId="77777777" w:rsidR="00ED4DAF" w:rsidRPr="008C3F89" w:rsidRDefault="00ED4DAF" w:rsidP="003B59FE">
            <w:pPr>
              <w:rPr>
                <w:rFonts w:eastAsia="Times New Roman"/>
                <w:sz w:val="22"/>
                <w:szCs w:val="22"/>
                <w:lang w:val="en-GB"/>
              </w:rPr>
            </w:pPr>
            <w:r w:rsidRPr="008C3F89">
              <w:rPr>
                <w:rFonts w:eastAsia="Times New Roman"/>
                <w:kern w:val="36"/>
                <w:sz w:val="22"/>
                <w:szCs w:val="22"/>
                <w:lang w:val="en-GB"/>
              </w:rPr>
              <w:t>DEL</w:t>
            </w:r>
            <w:r w:rsidRPr="008C3F89">
              <w:rPr>
                <w:rFonts w:eastAsia="Times New Roman"/>
                <w:sz w:val="22"/>
                <w:szCs w:val="22"/>
                <w:lang w:val="en-GB"/>
              </w:rPr>
              <w:t xml:space="preserve"> 5: Involvement </w:t>
            </w:r>
          </w:p>
          <w:p w14:paraId="7ECC5857" w14:textId="77777777" w:rsidR="00ED4DAF" w:rsidRPr="008C3F89" w:rsidRDefault="00ED4DAF" w:rsidP="003B59FE">
            <w:pPr>
              <w:rPr>
                <w:rFonts w:eastAsia="Times New Roman"/>
                <w:sz w:val="22"/>
                <w:szCs w:val="22"/>
                <w:lang w:val="en-GB"/>
              </w:rPr>
            </w:pPr>
          </w:p>
        </w:tc>
        <w:tc>
          <w:tcPr>
            <w:tcW w:w="2838" w:type="dxa"/>
          </w:tcPr>
          <w:p w14:paraId="00660B1A" w14:textId="37D56F7E" w:rsidR="00ED4DAF" w:rsidRPr="008C3F89" w:rsidRDefault="00CD6ADD" w:rsidP="003B59FE">
            <w:pPr>
              <w:rPr>
                <w:rFonts w:eastAsia="Times New Roman"/>
                <w:sz w:val="22"/>
                <w:szCs w:val="22"/>
                <w:lang w:val="en-GB"/>
              </w:rPr>
            </w:pPr>
            <w:r w:rsidRPr="008C3F89">
              <w:rPr>
                <w:rFonts w:eastAsia="Times New Roman"/>
                <w:sz w:val="22"/>
                <w:szCs w:val="22"/>
                <w:lang w:val="en-GB"/>
              </w:rPr>
              <w:t>(Iqbal, et al., 2015), (Basit</w:t>
            </w:r>
            <w:r w:rsidR="00ED4DAF" w:rsidRPr="008C3F89">
              <w:rPr>
                <w:rFonts w:eastAsia="Times New Roman"/>
                <w:sz w:val="22"/>
                <w:szCs w:val="22"/>
                <w:lang w:val="en-GB"/>
              </w:rPr>
              <w:t xml:space="preserve"> et al., 2017)</w:t>
            </w:r>
          </w:p>
        </w:tc>
      </w:tr>
      <w:tr w:rsidR="00ED4DAF" w:rsidRPr="008C3F89" w14:paraId="3BCA506B" w14:textId="77777777" w:rsidTr="0087241C">
        <w:tc>
          <w:tcPr>
            <w:tcW w:w="2043" w:type="dxa"/>
            <w:vMerge/>
          </w:tcPr>
          <w:p w14:paraId="43D0F5B7" w14:textId="77777777" w:rsidR="00ED4DAF" w:rsidRPr="008C3F89" w:rsidRDefault="00ED4DAF" w:rsidP="003B59FE">
            <w:pPr>
              <w:rPr>
                <w:sz w:val="22"/>
                <w:szCs w:val="22"/>
                <w:lang w:val="en-GB"/>
              </w:rPr>
            </w:pPr>
          </w:p>
        </w:tc>
        <w:tc>
          <w:tcPr>
            <w:tcW w:w="4728" w:type="dxa"/>
          </w:tcPr>
          <w:p w14:paraId="426F4E10" w14:textId="4E062150" w:rsidR="00ED4DAF" w:rsidRPr="008C3F89" w:rsidRDefault="00ED4DAF" w:rsidP="00CD6ADD">
            <w:pPr>
              <w:tabs>
                <w:tab w:val="left" w:pos="1263"/>
              </w:tabs>
              <w:rPr>
                <w:rFonts w:eastAsia="Times New Roman"/>
                <w:kern w:val="36"/>
                <w:sz w:val="22"/>
                <w:szCs w:val="22"/>
                <w:lang w:val="en-GB"/>
              </w:rPr>
            </w:pPr>
            <w:r w:rsidRPr="008C3F89">
              <w:rPr>
                <w:rFonts w:eastAsia="Times New Roman"/>
                <w:kern w:val="36"/>
                <w:sz w:val="22"/>
                <w:szCs w:val="22"/>
                <w:lang w:val="en-GB"/>
              </w:rPr>
              <w:t xml:space="preserve">DEL 6: </w:t>
            </w:r>
            <w:r w:rsidR="00CD6ADD" w:rsidRPr="008C3F89">
              <w:rPr>
                <w:rFonts w:eastAsia="Times New Roman"/>
                <w:kern w:val="36"/>
                <w:sz w:val="22"/>
                <w:szCs w:val="22"/>
                <w:lang w:val="en-GB"/>
              </w:rPr>
              <w:t>Self-perfecting at work</w:t>
            </w:r>
          </w:p>
        </w:tc>
        <w:tc>
          <w:tcPr>
            <w:tcW w:w="2838" w:type="dxa"/>
          </w:tcPr>
          <w:p w14:paraId="43129AD2" w14:textId="77777777" w:rsidR="00ED4DAF" w:rsidRPr="008C3F89" w:rsidRDefault="00ED4DAF" w:rsidP="003B59FE">
            <w:pPr>
              <w:rPr>
                <w:rFonts w:eastAsia="Times New Roman"/>
                <w:sz w:val="22"/>
                <w:szCs w:val="22"/>
                <w:lang w:val="en-GB"/>
              </w:rPr>
            </w:pPr>
          </w:p>
        </w:tc>
      </w:tr>
      <w:tr w:rsidR="00ED4DAF" w:rsidRPr="008C3F89" w14:paraId="3D892D28" w14:textId="77777777" w:rsidTr="0087241C">
        <w:tc>
          <w:tcPr>
            <w:tcW w:w="2043" w:type="dxa"/>
            <w:vMerge/>
          </w:tcPr>
          <w:p w14:paraId="5B7BE273" w14:textId="77777777" w:rsidR="00ED4DAF" w:rsidRPr="008C3F89" w:rsidRDefault="00ED4DAF" w:rsidP="003B59FE">
            <w:pPr>
              <w:rPr>
                <w:sz w:val="22"/>
                <w:szCs w:val="22"/>
                <w:lang w:val="en-GB"/>
              </w:rPr>
            </w:pPr>
          </w:p>
        </w:tc>
        <w:tc>
          <w:tcPr>
            <w:tcW w:w="4728" w:type="dxa"/>
          </w:tcPr>
          <w:p w14:paraId="3AAB3DDA" w14:textId="5C38E7AE" w:rsidR="00ED4DAF" w:rsidRPr="008C3F89" w:rsidRDefault="00ED4DAF" w:rsidP="00CD6ADD">
            <w:pPr>
              <w:tabs>
                <w:tab w:val="left" w:pos="1263"/>
              </w:tabs>
              <w:rPr>
                <w:rFonts w:eastAsia="Times New Roman"/>
                <w:kern w:val="36"/>
                <w:sz w:val="22"/>
                <w:szCs w:val="22"/>
                <w:lang w:val="en-GB"/>
              </w:rPr>
            </w:pPr>
            <w:r w:rsidRPr="008C3F89">
              <w:rPr>
                <w:rFonts w:eastAsia="Times New Roman"/>
                <w:kern w:val="36"/>
                <w:sz w:val="22"/>
                <w:szCs w:val="22"/>
                <w:lang w:val="en-GB"/>
              </w:rPr>
              <w:t xml:space="preserve">DEL 7: </w:t>
            </w:r>
            <w:r w:rsidR="00CD6ADD" w:rsidRPr="008C3F89">
              <w:rPr>
                <w:rFonts w:eastAsia="Times New Roman"/>
                <w:kern w:val="36"/>
                <w:sz w:val="22"/>
                <w:szCs w:val="22"/>
                <w:lang w:val="en-GB"/>
              </w:rPr>
              <w:t>Innovating at work</w:t>
            </w:r>
          </w:p>
        </w:tc>
        <w:tc>
          <w:tcPr>
            <w:tcW w:w="2838" w:type="dxa"/>
          </w:tcPr>
          <w:p w14:paraId="5670B97F" w14:textId="77777777" w:rsidR="00ED4DAF" w:rsidRPr="008C3F89" w:rsidRDefault="00ED4DAF" w:rsidP="003B59FE">
            <w:pPr>
              <w:tabs>
                <w:tab w:val="left" w:pos="1263"/>
              </w:tabs>
              <w:rPr>
                <w:rFonts w:eastAsia="Times New Roman"/>
                <w:kern w:val="36"/>
                <w:sz w:val="22"/>
                <w:szCs w:val="22"/>
                <w:lang w:val="en-GB"/>
              </w:rPr>
            </w:pPr>
          </w:p>
        </w:tc>
      </w:tr>
      <w:tr w:rsidR="00ED4DAF" w:rsidRPr="008C3F89" w14:paraId="504F2EC1" w14:textId="77777777" w:rsidTr="0087241C">
        <w:tc>
          <w:tcPr>
            <w:tcW w:w="2043" w:type="dxa"/>
            <w:vMerge w:val="restart"/>
          </w:tcPr>
          <w:p w14:paraId="52962036" w14:textId="0E1CF473" w:rsidR="00ED4DAF" w:rsidRPr="008C3F89" w:rsidRDefault="00ED4DAF" w:rsidP="003B59FE">
            <w:pPr>
              <w:rPr>
                <w:sz w:val="22"/>
                <w:szCs w:val="22"/>
                <w:lang w:val="en-GB"/>
              </w:rPr>
            </w:pPr>
            <w:r w:rsidRPr="008C3F89">
              <w:rPr>
                <w:rFonts w:eastAsia="Times New Roman"/>
                <w:b/>
                <w:i/>
                <w:iCs/>
                <w:kern w:val="36"/>
                <w:sz w:val="22"/>
                <w:szCs w:val="22"/>
                <w:lang w:val="en-GB"/>
              </w:rPr>
              <w:t>Laissez-</w:t>
            </w:r>
            <w:r w:rsidR="0029390C" w:rsidRPr="008C3F89">
              <w:rPr>
                <w:rFonts w:eastAsia="Times New Roman"/>
                <w:b/>
                <w:i/>
                <w:iCs/>
                <w:kern w:val="36"/>
                <w:sz w:val="22"/>
                <w:szCs w:val="22"/>
                <w:lang w:val="en-GB"/>
              </w:rPr>
              <w:t>f</w:t>
            </w:r>
            <w:r w:rsidRPr="008C3F89">
              <w:rPr>
                <w:rFonts w:eastAsia="Times New Roman"/>
                <w:b/>
                <w:i/>
                <w:iCs/>
                <w:kern w:val="36"/>
                <w:sz w:val="22"/>
                <w:szCs w:val="22"/>
                <w:lang w:val="en-GB"/>
              </w:rPr>
              <w:t>aire</w:t>
            </w:r>
            <w:r w:rsidRPr="008C3F89">
              <w:rPr>
                <w:rFonts w:eastAsia="Times New Roman"/>
                <w:b/>
                <w:kern w:val="36"/>
                <w:sz w:val="22"/>
                <w:szCs w:val="22"/>
                <w:lang w:val="en-GB"/>
              </w:rPr>
              <w:t xml:space="preserve"> leadership (LFL)</w:t>
            </w:r>
          </w:p>
        </w:tc>
        <w:tc>
          <w:tcPr>
            <w:tcW w:w="4728" w:type="dxa"/>
          </w:tcPr>
          <w:p w14:paraId="645E98CC" w14:textId="77777777" w:rsidR="00ED4DAF" w:rsidRPr="008C3F89" w:rsidRDefault="00ED4DAF" w:rsidP="003B59FE">
            <w:pPr>
              <w:rPr>
                <w:rFonts w:eastAsia="Times New Roman"/>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1: Freedom</w:t>
            </w:r>
          </w:p>
          <w:p w14:paraId="1C18BA81" w14:textId="77777777" w:rsidR="00ED4DAF" w:rsidRPr="008C3F89" w:rsidRDefault="00ED4DAF" w:rsidP="003B59FE">
            <w:pPr>
              <w:tabs>
                <w:tab w:val="left" w:pos="1263"/>
              </w:tabs>
              <w:rPr>
                <w:rFonts w:eastAsia="Times New Roman"/>
                <w:kern w:val="36"/>
                <w:sz w:val="22"/>
                <w:szCs w:val="22"/>
                <w:lang w:val="en-GB"/>
              </w:rPr>
            </w:pPr>
          </w:p>
        </w:tc>
        <w:tc>
          <w:tcPr>
            <w:tcW w:w="2838" w:type="dxa"/>
          </w:tcPr>
          <w:p w14:paraId="7BB7AC05" w14:textId="77777777" w:rsidR="00ED4DAF" w:rsidRPr="008C3F89" w:rsidRDefault="00ED4DAF" w:rsidP="003B59FE">
            <w:pPr>
              <w:tabs>
                <w:tab w:val="left" w:pos="1263"/>
              </w:tabs>
              <w:rPr>
                <w:rFonts w:eastAsia="Times New Roman"/>
                <w:kern w:val="36"/>
                <w:sz w:val="22"/>
                <w:szCs w:val="22"/>
                <w:lang w:val="en-GB"/>
              </w:rPr>
            </w:pPr>
            <w:r w:rsidRPr="008C3F89">
              <w:rPr>
                <w:rFonts w:eastAsia="Times New Roman"/>
                <w:sz w:val="22"/>
                <w:szCs w:val="22"/>
                <w:lang w:val="en-GB"/>
              </w:rPr>
              <w:t>(Chaudhary, 2014), (Basit, et al., 2017)</w:t>
            </w:r>
          </w:p>
        </w:tc>
      </w:tr>
      <w:tr w:rsidR="00ED4DAF" w:rsidRPr="008C3F89" w14:paraId="75BD9DEE" w14:textId="77777777" w:rsidTr="0087241C">
        <w:trPr>
          <w:trHeight w:val="314"/>
        </w:trPr>
        <w:tc>
          <w:tcPr>
            <w:tcW w:w="2043" w:type="dxa"/>
            <w:vMerge/>
          </w:tcPr>
          <w:p w14:paraId="08C19488" w14:textId="77777777" w:rsidR="00ED4DAF" w:rsidRPr="008C3F89" w:rsidRDefault="00ED4DAF" w:rsidP="003B59FE">
            <w:pPr>
              <w:rPr>
                <w:sz w:val="22"/>
                <w:szCs w:val="22"/>
                <w:lang w:val="en-GB"/>
              </w:rPr>
            </w:pPr>
          </w:p>
        </w:tc>
        <w:tc>
          <w:tcPr>
            <w:tcW w:w="4728" w:type="dxa"/>
          </w:tcPr>
          <w:p w14:paraId="056BE6E6" w14:textId="77777777" w:rsidR="00ED4DAF" w:rsidRPr="008C3F89" w:rsidRDefault="00ED4DAF" w:rsidP="003B59FE">
            <w:pPr>
              <w:rPr>
                <w:rFonts w:eastAsia="Times New Roman"/>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 xml:space="preserve">2: Leadership barriers </w:t>
            </w:r>
          </w:p>
          <w:p w14:paraId="1785AF98" w14:textId="77777777" w:rsidR="00ED4DAF" w:rsidRPr="008C3F89" w:rsidRDefault="00ED4DAF" w:rsidP="003B59FE">
            <w:pPr>
              <w:tabs>
                <w:tab w:val="left" w:pos="1263"/>
              </w:tabs>
              <w:rPr>
                <w:rFonts w:eastAsia="Times New Roman"/>
                <w:kern w:val="36"/>
                <w:sz w:val="22"/>
                <w:szCs w:val="22"/>
                <w:lang w:val="en-GB"/>
              </w:rPr>
            </w:pPr>
          </w:p>
        </w:tc>
        <w:tc>
          <w:tcPr>
            <w:tcW w:w="2838" w:type="dxa"/>
          </w:tcPr>
          <w:p w14:paraId="7EAE09DF" w14:textId="77777777" w:rsidR="00ED4DAF" w:rsidRPr="008C3F89" w:rsidRDefault="00ED4DAF" w:rsidP="003B59FE">
            <w:pPr>
              <w:rPr>
                <w:rFonts w:eastAsia="Times New Roman"/>
                <w:sz w:val="22"/>
                <w:szCs w:val="22"/>
                <w:lang w:val="en-GB"/>
              </w:rPr>
            </w:pPr>
            <w:r w:rsidRPr="008C3F89">
              <w:rPr>
                <w:rFonts w:eastAsia="Times New Roman"/>
                <w:sz w:val="22"/>
                <w:szCs w:val="22"/>
                <w:lang w:val="en-GB"/>
              </w:rPr>
              <w:t>(Iqbal, et al., 2015), (Basit, et al., 2017)</w:t>
            </w:r>
          </w:p>
        </w:tc>
      </w:tr>
      <w:tr w:rsidR="00ED4DAF" w:rsidRPr="008C3F89" w14:paraId="7037DE65" w14:textId="77777777" w:rsidTr="0087241C">
        <w:tc>
          <w:tcPr>
            <w:tcW w:w="2043" w:type="dxa"/>
            <w:vMerge/>
          </w:tcPr>
          <w:p w14:paraId="06609F49" w14:textId="77777777" w:rsidR="00ED4DAF" w:rsidRPr="008C3F89" w:rsidRDefault="00ED4DAF" w:rsidP="003B59FE">
            <w:pPr>
              <w:rPr>
                <w:sz w:val="22"/>
                <w:szCs w:val="22"/>
                <w:lang w:val="en-GB"/>
              </w:rPr>
            </w:pPr>
          </w:p>
        </w:tc>
        <w:tc>
          <w:tcPr>
            <w:tcW w:w="4728" w:type="dxa"/>
          </w:tcPr>
          <w:p w14:paraId="43CB75AE" w14:textId="7557C51D" w:rsidR="00ED4DAF" w:rsidRPr="008C3F89" w:rsidRDefault="00ED4DAF" w:rsidP="003B59FE">
            <w:pPr>
              <w:rPr>
                <w:rFonts w:eastAsia="Times New Roman"/>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3: Communicat</w:t>
            </w:r>
            <w:r w:rsidR="0087241C" w:rsidRPr="008C3F89">
              <w:rPr>
                <w:rFonts w:eastAsia="Times New Roman"/>
                <w:sz w:val="22"/>
                <w:szCs w:val="22"/>
                <w:lang w:val="en-GB"/>
              </w:rPr>
              <w:t xml:space="preserve">ing </w:t>
            </w:r>
            <w:r w:rsidRPr="008C3F89">
              <w:rPr>
                <w:rFonts w:eastAsia="Times New Roman"/>
                <w:sz w:val="22"/>
                <w:szCs w:val="22"/>
                <w:lang w:val="en-GB"/>
              </w:rPr>
              <w:t>properly</w:t>
            </w:r>
          </w:p>
          <w:p w14:paraId="6F6E7CF5" w14:textId="77777777" w:rsidR="00ED4DAF" w:rsidRPr="008C3F89" w:rsidRDefault="00ED4DAF" w:rsidP="003B59FE">
            <w:pPr>
              <w:tabs>
                <w:tab w:val="left" w:pos="1263"/>
              </w:tabs>
              <w:rPr>
                <w:rFonts w:eastAsia="Times New Roman"/>
                <w:kern w:val="36"/>
                <w:sz w:val="22"/>
                <w:szCs w:val="22"/>
                <w:lang w:val="en-GB"/>
              </w:rPr>
            </w:pPr>
          </w:p>
        </w:tc>
        <w:tc>
          <w:tcPr>
            <w:tcW w:w="2838" w:type="dxa"/>
          </w:tcPr>
          <w:p w14:paraId="7CBCC0A8" w14:textId="77777777" w:rsidR="00ED4DAF" w:rsidRPr="008C3F89" w:rsidRDefault="00ED4DAF" w:rsidP="003B59FE">
            <w:pPr>
              <w:rPr>
                <w:rFonts w:eastAsia="Times New Roman"/>
                <w:sz w:val="22"/>
                <w:szCs w:val="22"/>
                <w:lang w:val="en-GB"/>
              </w:rPr>
            </w:pPr>
            <w:r w:rsidRPr="008C3F89">
              <w:rPr>
                <w:rFonts w:eastAsia="Times New Roman"/>
                <w:sz w:val="22"/>
                <w:szCs w:val="22"/>
                <w:lang w:val="en-GB"/>
              </w:rPr>
              <w:t>(Anyango,2015), (Basit, et al., 2017)</w:t>
            </w:r>
          </w:p>
        </w:tc>
      </w:tr>
      <w:tr w:rsidR="00ED4DAF" w:rsidRPr="008C3F89" w14:paraId="58F80DB9" w14:textId="77777777" w:rsidTr="0087241C">
        <w:tc>
          <w:tcPr>
            <w:tcW w:w="2043" w:type="dxa"/>
            <w:vMerge/>
          </w:tcPr>
          <w:p w14:paraId="2A5BC227" w14:textId="77777777" w:rsidR="00ED4DAF" w:rsidRPr="008C3F89" w:rsidRDefault="00ED4DAF" w:rsidP="003B59FE">
            <w:pPr>
              <w:rPr>
                <w:sz w:val="22"/>
                <w:szCs w:val="22"/>
                <w:lang w:val="en-GB"/>
              </w:rPr>
            </w:pPr>
          </w:p>
        </w:tc>
        <w:tc>
          <w:tcPr>
            <w:tcW w:w="4728" w:type="dxa"/>
          </w:tcPr>
          <w:p w14:paraId="1D341694" w14:textId="07DAAB62" w:rsidR="00ED4DAF" w:rsidRPr="008C3F89" w:rsidRDefault="00ED4DAF" w:rsidP="003B59FE">
            <w:pPr>
              <w:rPr>
                <w:rFonts w:eastAsia="Times New Roman"/>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4: Express</w:t>
            </w:r>
            <w:r w:rsidR="0087241C" w:rsidRPr="008C3F89">
              <w:rPr>
                <w:rFonts w:eastAsia="Times New Roman"/>
                <w:sz w:val="22"/>
                <w:szCs w:val="22"/>
                <w:lang w:val="en-GB"/>
              </w:rPr>
              <w:t>ing</w:t>
            </w:r>
            <w:r w:rsidRPr="008C3F89">
              <w:rPr>
                <w:rFonts w:eastAsia="Times New Roman"/>
                <w:sz w:val="22"/>
                <w:szCs w:val="22"/>
                <w:lang w:val="en-GB"/>
              </w:rPr>
              <w:t xml:space="preserve"> views</w:t>
            </w:r>
          </w:p>
          <w:p w14:paraId="7252FF62" w14:textId="77777777" w:rsidR="00ED4DAF" w:rsidRPr="008C3F89" w:rsidRDefault="00ED4DAF" w:rsidP="003B59FE">
            <w:pPr>
              <w:tabs>
                <w:tab w:val="left" w:pos="1263"/>
              </w:tabs>
              <w:rPr>
                <w:rFonts w:eastAsia="Times New Roman"/>
                <w:kern w:val="36"/>
                <w:sz w:val="22"/>
                <w:szCs w:val="22"/>
                <w:lang w:val="en-GB"/>
              </w:rPr>
            </w:pPr>
          </w:p>
        </w:tc>
        <w:tc>
          <w:tcPr>
            <w:tcW w:w="2838" w:type="dxa"/>
          </w:tcPr>
          <w:p w14:paraId="751C47B6" w14:textId="77777777" w:rsidR="00ED4DAF" w:rsidRPr="008C3F89" w:rsidRDefault="00ED4DAF" w:rsidP="003B59FE">
            <w:pPr>
              <w:rPr>
                <w:rFonts w:eastAsia="Times New Roman"/>
                <w:sz w:val="22"/>
                <w:szCs w:val="22"/>
                <w:lang w:val="en-GB"/>
              </w:rPr>
            </w:pPr>
            <w:r w:rsidRPr="008C3F89">
              <w:rPr>
                <w:rFonts w:eastAsia="Times New Roman"/>
                <w:sz w:val="22"/>
                <w:szCs w:val="22"/>
                <w:lang w:val="en-GB"/>
              </w:rPr>
              <w:t>(Chaudhary, 2014), (Basit, et al., 2017)</w:t>
            </w:r>
          </w:p>
        </w:tc>
      </w:tr>
      <w:tr w:rsidR="00ED4DAF" w:rsidRPr="008C3F89" w14:paraId="72EC81C7" w14:textId="77777777" w:rsidTr="0087241C">
        <w:tc>
          <w:tcPr>
            <w:tcW w:w="2043" w:type="dxa"/>
            <w:vMerge/>
          </w:tcPr>
          <w:p w14:paraId="3F334EBE" w14:textId="77777777" w:rsidR="00ED4DAF" w:rsidRPr="008C3F89" w:rsidRDefault="00ED4DAF" w:rsidP="003B59FE">
            <w:pPr>
              <w:rPr>
                <w:sz w:val="22"/>
                <w:szCs w:val="22"/>
                <w:lang w:val="en-GB"/>
              </w:rPr>
            </w:pPr>
          </w:p>
        </w:tc>
        <w:tc>
          <w:tcPr>
            <w:tcW w:w="4728" w:type="dxa"/>
          </w:tcPr>
          <w:p w14:paraId="2E60B560" w14:textId="29C08D58" w:rsidR="00ED4DAF" w:rsidRPr="008C3F89" w:rsidRDefault="00ED4DAF" w:rsidP="003B59FE">
            <w:pPr>
              <w:rPr>
                <w:rFonts w:eastAsia="Times New Roman"/>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5: Stay</w:t>
            </w:r>
            <w:r w:rsidR="0087241C" w:rsidRPr="008C3F89">
              <w:rPr>
                <w:rFonts w:eastAsia="Times New Roman"/>
                <w:sz w:val="22"/>
                <w:szCs w:val="22"/>
                <w:lang w:val="en-GB"/>
              </w:rPr>
              <w:t xml:space="preserve">ing </w:t>
            </w:r>
            <w:r w:rsidRPr="008C3F89">
              <w:rPr>
                <w:rFonts w:eastAsia="Times New Roman"/>
                <w:sz w:val="22"/>
                <w:szCs w:val="22"/>
                <w:lang w:val="en-GB"/>
              </w:rPr>
              <w:t>out of the way</w:t>
            </w:r>
          </w:p>
          <w:p w14:paraId="4F1B025C" w14:textId="77777777" w:rsidR="00ED4DAF" w:rsidRPr="008C3F89" w:rsidRDefault="00ED4DAF" w:rsidP="003B59FE">
            <w:pPr>
              <w:tabs>
                <w:tab w:val="left" w:pos="1263"/>
              </w:tabs>
              <w:rPr>
                <w:rFonts w:eastAsia="Times New Roman"/>
                <w:kern w:val="36"/>
                <w:sz w:val="22"/>
                <w:szCs w:val="22"/>
                <w:lang w:val="en-GB"/>
              </w:rPr>
            </w:pPr>
          </w:p>
        </w:tc>
        <w:tc>
          <w:tcPr>
            <w:tcW w:w="2838" w:type="dxa"/>
          </w:tcPr>
          <w:p w14:paraId="5A365F22" w14:textId="7DB6A960" w:rsidR="00ED4DAF" w:rsidRPr="008C3F89" w:rsidRDefault="00ED4DAF" w:rsidP="003B59FE">
            <w:pPr>
              <w:rPr>
                <w:rFonts w:eastAsia="Times New Roman"/>
                <w:sz w:val="22"/>
                <w:szCs w:val="22"/>
                <w:lang w:val="en-GB"/>
              </w:rPr>
            </w:pPr>
            <w:r w:rsidRPr="008C3F89">
              <w:rPr>
                <w:rFonts w:eastAsia="Times New Roman"/>
                <w:sz w:val="22"/>
                <w:szCs w:val="22"/>
                <w:lang w:val="en-GB"/>
              </w:rPr>
              <w:t xml:space="preserve">(Anyango,2015), </w:t>
            </w:r>
            <w:r w:rsidR="00CD6ADD" w:rsidRPr="008C3F89">
              <w:rPr>
                <w:rFonts w:eastAsia="Times New Roman"/>
                <w:sz w:val="22"/>
                <w:szCs w:val="22"/>
                <w:lang w:val="en-GB"/>
              </w:rPr>
              <w:t xml:space="preserve">(Basit </w:t>
            </w:r>
            <w:r w:rsidRPr="008C3F89">
              <w:rPr>
                <w:rFonts w:eastAsia="Times New Roman"/>
                <w:sz w:val="22"/>
                <w:szCs w:val="22"/>
                <w:lang w:val="en-GB"/>
              </w:rPr>
              <w:t>et al., 2017)</w:t>
            </w:r>
          </w:p>
        </w:tc>
      </w:tr>
      <w:tr w:rsidR="00ED4DAF" w:rsidRPr="008C3F89" w14:paraId="2343BC59" w14:textId="77777777" w:rsidTr="0087241C">
        <w:tc>
          <w:tcPr>
            <w:tcW w:w="2043" w:type="dxa"/>
            <w:vMerge/>
          </w:tcPr>
          <w:p w14:paraId="763B94BE" w14:textId="77777777" w:rsidR="00ED4DAF" w:rsidRPr="008C3F89" w:rsidRDefault="00ED4DAF" w:rsidP="003B59FE">
            <w:pPr>
              <w:rPr>
                <w:sz w:val="22"/>
                <w:szCs w:val="22"/>
                <w:lang w:val="en-GB"/>
              </w:rPr>
            </w:pPr>
          </w:p>
        </w:tc>
        <w:tc>
          <w:tcPr>
            <w:tcW w:w="4728" w:type="dxa"/>
          </w:tcPr>
          <w:p w14:paraId="66C63B20" w14:textId="2A302D89" w:rsidR="00ED4DAF" w:rsidRPr="008C3F89" w:rsidRDefault="00ED4DAF" w:rsidP="0087241C">
            <w:pPr>
              <w:tabs>
                <w:tab w:val="left" w:pos="1263"/>
              </w:tabs>
              <w:rPr>
                <w:rFonts w:eastAsia="Times New Roman"/>
                <w:kern w:val="36"/>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 xml:space="preserve">6: </w:t>
            </w:r>
            <w:r w:rsidR="0087241C" w:rsidRPr="008C3F89">
              <w:rPr>
                <w:rFonts w:eastAsia="Times New Roman"/>
                <w:sz w:val="22"/>
                <w:szCs w:val="22"/>
                <w:lang w:val="en-GB"/>
              </w:rPr>
              <w:t>Respecting all opinions</w:t>
            </w:r>
          </w:p>
        </w:tc>
        <w:tc>
          <w:tcPr>
            <w:tcW w:w="2838" w:type="dxa"/>
          </w:tcPr>
          <w:p w14:paraId="5DD72F70" w14:textId="77777777" w:rsidR="00ED4DAF" w:rsidRPr="008C3F89" w:rsidRDefault="00ED4DAF" w:rsidP="003B59FE">
            <w:pPr>
              <w:rPr>
                <w:rFonts w:eastAsia="Times New Roman"/>
                <w:sz w:val="22"/>
                <w:szCs w:val="22"/>
                <w:lang w:val="en-GB"/>
              </w:rPr>
            </w:pPr>
          </w:p>
        </w:tc>
      </w:tr>
      <w:tr w:rsidR="00ED4DAF" w:rsidRPr="008C3F89" w14:paraId="2031617E" w14:textId="77777777" w:rsidTr="009F67BD">
        <w:trPr>
          <w:trHeight w:val="566"/>
        </w:trPr>
        <w:tc>
          <w:tcPr>
            <w:tcW w:w="2043" w:type="dxa"/>
            <w:vMerge/>
          </w:tcPr>
          <w:p w14:paraId="789D61F1" w14:textId="77777777" w:rsidR="00ED4DAF" w:rsidRPr="008C3F89" w:rsidRDefault="00ED4DAF" w:rsidP="003B59FE">
            <w:pPr>
              <w:rPr>
                <w:sz w:val="22"/>
                <w:szCs w:val="22"/>
                <w:lang w:val="en-GB"/>
              </w:rPr>
            </w:pPr>
          </w:p>
        </w:tc>
        <w:tc>
          <w:tcPr>
            <w:tcW w:w="4728" w:type="dxa"/>
          </w:tcPr>
          <w:p w14:paraId="48C362EC" w14:textId="6AED8CA4" w:rsidR="00ED4DAF" w:rsidRPr="008C3F89" w:rsidRDefault="00ED4DAF" w:rsidP="003B59FE">
            <w:pPr>
              <w:tabs>
                <w:tab w:val="left" w:pos="1263"/>
              </w:tabs>
              <w:rPr>
                <w:rFonts w:eastAsia="Times New Roman"/>
                <w:kern w:val="36"/>
                <w:sz w:val="22"/>
                <w:szCs w:val="22"/>
                <w:lang w:val="en-GB"/>
              </w:rPr>
            </w:pPr>
            <w:r w:rsidRPr="008C3F89">
              <w:rPr>
                <w:rFonts w:eastAsia="Times New Roman"/>
                <w:kern w:val="36"/>
                <w:sz w:val="22"/>
                <w:szCs w:val="22"/>
                <w:lang w:val="en-GB"/>
              </w:rPr>
              <w:t>LFL</w:t>
            </w:r>
            <w:r w:rsidRPr="008C3F89">
              <w:rPr>
                <w:rFonts w:eastAsia="Times New Roman"/>
                <w:sz w:val="22"/>
                <w:szCs w:val="22"/>
                <w:lang w:val="en-GB"/>
              </w:rPr>
              <w:t xml:space="preserve">7: </w:t>
            </w:r>
            <w:r w:rsidR="009F67BD" w:rsidRPr="008C3F89">
              <w:rPr>
                <w:rFonts w:eastAsia="Times New Roman"/>
                <w:kern w:val="36"/>
                <w:sz w:val="22"/>
                <w:szCs w:val="22"/>
                <w:lang w:val="en-GB"/>
              </w:rPr>
              <w:t>Decision</w:t>
            </w:r>
            <w:r w:rsidR="00384E20" w:rsidRPr="008C3F89">
              <w:rPr>
                <w:rFonts w:eastAsia="Times New Roman"/>
                <w:kern w:val="36"/>
                <w:sz w:val="22"/>
                <w:szCs w:val="22"/>
                <w:lang w:val="en-GB"/>
              </w:rPr>
              <w:t xml:space="preserve"> </w:t>
            </w:r>
            <w:r w:rsidR="0087241C" w:rsidRPr="008C3F89">
              <w:rPr>
                <w:rFonts w:eastAsia="Times New Roman"/>
                <w:kern w:val="36"/>
                <w:sz w:val="22"/>
                <w:szCs w:val="22"/>
                <w:lang w:val="en-GB"/>
              </w:rPr>
              <w:t>based on the team’s suggestion</w:t>
            </w:r>
          </w:p>
        </w:tc>
        <w:tc>
          <w:tcPr>
            <w:tcW w:w="2838" w:type="dxa"/>
          </w:tcPr>
          <w:p w14:paraId="0AB6C1B1" w14:textId="77777777" w:rsidR="00ED4DAF" w:rsidRPr="008C3F89" w:rsidRDefault="00ED4DAF" w:rsidP="003B59FE">
            <w:pPr>
              <w:tabs>
                <w:tab w:val="left" w:pos="1263"/>
              </w:tabs>
              <w:rPr>
                <w:rFonts w:eastAsia="Times New Roman"/>
                <w:kern w:val="36"/>
                <w:sz w:val="22"/>
                <w:szCs w:val="22"/>
                <w:lang w:val="en-GB"/>
              </w:rPr>
            </w:pPr>
          </w:p>
        </w:tc>
      </w:tr>
      <w:tr w:rsidR="00ED4DAF" w:rsidRPr="008C3F89" w14:paraId="5ABE85EE" w14:textId="77777777" w:rsidTr="0087241C">
        <w:tc>
          <w:tcPr>
            <w:tcW w:w="2043" w:type="dxa"/>
            <w:vMerge w:val="restart"/>
          </w:tcPr>
          <w:p w14:paraId="2175EF79" w14:textId="510CC53C" w:rsidR="00ED4DAF" w:rsidRPr="008C3F89" w:rsidRDefault="00ED4DAF" w:rsidP="003B59FE">
            <w:pPr>
              <w:rPr>
                <w:sz w:val="22"/>
                <w:szCs w:val="22"/>
                <w:lang w:val="en-GB"/>
              </w:rPr>
            </w:pPr>
            <w:r w:rsidRPr="008C3F89">
              <w:rPr>
                <w:rFonts w:eastAsia="Times New Roman"/>
                <w:b/>
                <w:kern w:val="36"/>
                <w:sz w:val="22"/>
                <w:szCs w:val="22"/>
                <w:lang w:val="en-GB"/>
              </w:rPr>
              <w:t>Quality of work</w:t>
            </w:r>
            <w:r w:rsidR="0029390C" w:rsidRPr="008C3F89">
              <w:rPr>
                <w:rFonts w:eastAsia="Times New Roman"/>
                <w:b/>
                <w:kern w:val="36"/>
                <w:sz w:val="22"/>
                <w:szCs w:val="22"/>
                <w:lang w:val="en-GB"/>
              </w:rPr>
              <w:t xml:space="preserve"> </w:t>
            </w:r>
            <w:r w:rsidRPr="008C3F89">
              <w:rPr>
                <w:rFonts w:eastAsia="Times New Roman"/>
                <w:b/>
                <w:kern w:val="36"/>
                <w:sz w:val="22"/>
                <w:szCs w:val="22"/>
                <w:lang w:val="en-GB"/>
              </w:rPr>
              <w:t>life (QWL)</w:t>
            </w:r>
          </w:p>
        </w:tc>
        <w:tc>
          <w:tcPr>
            <w:tcW w:w="4728" w:type="dxa"/>
          </w:tcPr>
          <w:p w14:paraId="4470C07C" w14:textId="09BAA9E9"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 xml:space="preserve">QWL1: </w:t>
            </w:r>
            <w:r w:rsidR="00555C1F" w:rsidRPr="008C3F89">
              <w:rPr>
                <w:rFonts w:eastAsia="Times New Roman"/>
                <w:kern w:val="36"/>
                <w:sz w:val="22"/>
                <w:szCs w:val="22"/>
                <w:lang w:val="en-GB"/>
              </w:rPr>
              <w:t>Satisfying the work</w:t>
            </w:r>
          </w:p>
        </w:tc>
        <w:tc>
          <w:tcPr>
            <w:tcW w:w="2838" w:type="dxa"/>
          </w:tcPr>
          <w:p w14:paraId="3495327C" w14:textId="77777777" w:rsidR="00ED4DAF" w:rsidRPr="008C3F89" w:rsidRDefault="00ED4DAF" w:rsidP="003B59FE">
            <w:pPr>
              <w:rPr>
                <w:sz w:val="22"/>
                <w:szCs w:val="22"/>
                <w:lang w:val="en-GB"/>
              </w:rPr>
            </w:pPr>
          </w:p>
        </w:tc>
      </w:tr>
      <w:tr w:rsidR="00ED4DAF" w:rsidRPr="008C3F89" w14:paraId="2E5D9CAB" w14:textId="77777777" w:rsidTr="0087241C">
        <w:tc>
          <w:tcPr>
            <w:tcW w:w="2043" w:type="dxa"/>
            <w:vMerge/>
          </w:tcPr>
          <w:p w14:paraId="5A24CEDB" w14:textId="77777777" w:rsidR="00ED4DAF" w:rsidRPr="008C3F89" w:rsidRDefault="00ED4DAF" w:rsidP="003B59FE">
            <w:pPr>
              <w:rPr>
                <w:sz w:val="22"/>
                <w:szCs w:val="22"/>
                <w:lang w:val="en-GB"/>
              </w:rPr>
            </w:pPr>
          </w:p>
        </w:tc>
        <w:tc>
          <w:tcPr>
            <w:tcW w:w="4728" w:type="dxa"/>
          </w:tcPr>
          <w:p w14:paraId="512087C4" w14:textId="692D24BB"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QWL 2:</w:t>
            </w:r>
            <w:r w:rsidR="00555C1F" w:rsidRPr="008C3F89">
              <w:rPr>
                <w:rFonts w:eastAsia="Times New Roman"/>
                <w:kern w:val="36"/>
                <w:sz w:val="22"/>
                <w:szCs w:val="22"/>
                <w:lang w:val="en-GB"/>
              </w:rPr>
              <w:t xml:space="preserve"> Satisfying the salary</w:t>
            </w:r>
          </w:p>
        </w:tc>
        <w:tc>
          <w:tcPr>
            <w:tcW w:w="2838" w:type="dxa"/>
          </w:tcPr>
          <w:p w14:paraId="68054CBB" w14:textId="77777777" w:rsidR="00ED4DAF" w:rsidRPr="008C3F89" w:rsidRDefault="00ED4DAF" w:rsidP="003B59FE">
            <w:pPr>
              <w:rPr>
                <w:sz w:val="22"/>
                <w:szCs w:val="22"/>
                <w:lang w:val="en-GB"/>
              </w:rPr>
            </w:pPr>
          </w:p>
        </w:tc>
      </w:tr>
      <w:tr w:rsidR="00ED4DAF" w:rsidRPr="008C3F89" w14:paraId="61045855" w14:textId="77777777" w:rsidTr="0087241C">
        <w:tc>
          <w:tcPr>
            <w:tcW w:w="2043" w:type="dxa"/>
            <w:vMerge/>
          </w:tcPr>
          <w:p w14:paraId="585013D4" w14:textId="77777777" w:rsidR="00ED4DAF" w:rsidRPr="008C3F89" w:rsidRDefault="00ED4DAF" w:rsidP="003B59FE">
            <w:pPr>
              <w:rPr>
                <w:sz w:val="22"/>
                <w:szCs w:val="22"/>
                <w:lang w:val="en-GB"/>
              </w:rPr>
            </w:pPr>
          </w:p>
        </w:tc>
        <w:tc>
          <w:tcPr>
            <w:tcW w:w="4728" w:type="dxa"/>
          </w:tcPr>
          <w:p w14:paraId="13157F57" w14:textId="09B31962" w:rsidR="00ED4DAF" w:rsidRPr="008C3F89" w:rsidRDefault="00555C1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QWL 3: Working effectively</w:t>
            </w:r>
          </w:p>
        </w:tc>
        <w:tc>
          <w:tcPr>
            <w:tcW w:w="2838" w:type="dxa"/>
          </w:tcPr>
          <w:p w14:paraId="3AC2DF7C" w14:textId="77777777" w:rsidR="00ED4DAF" w:rsidRPr="008C3F89" w:rsidRDefault="00ED4DAF" w:rsidP="003B59FE">
            <w:pPr>
              <w:rPr>
                <w:sz w:val="22"/>
                <w:szCs w:val="22"/>
                <w:lang w:val="en-GB"/>
              </w:rPr>
            </w:pPr>
          </w:p>
        </w:tc>
      </w:tr>
      <w:tr w:rsidR="00ED4DAF" w:rsidRPr="008C3F89" w14:paraId="4068BD32" w14:textId="77777777" w:rsidTr="0087241C">
        <w:tc>
          <w:tcPr>
            <w:tcW w:w="2043" w:type="dxa"/>
            <w:vMerge/>
          </w:tcPr>
          <w:p w14:paraId="7EBDAF3C" w14:textId="77777777" w:rsidR="00ED4DAF" w:rsidRPr="008C3F89" w:rsidRDefault="00ED4DAF" w:rsidP="003B59FE">
            <w:pPr>
              <w:rPr>
                <w:sz w:val="22"/>
                <w:szCs w:val="22"/>
                <w:lang w:val="en-GB"/>
              </w:rPr>
            </w:pPr>
          </w:p>
        </w:tc>
        <w:tc>
          <w:tcPr>
            <w:tcW w:w="4728" w:type="dxa"/>
          </w:tcPr>
          <w:p w14:paraId="4DF88263" w14:textId="3CEE95F2"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 xml:space="preserve">QWL 4: </w:t>
            </w:r>
            <w:r w:rsidR="00555C1F" w:rsidRPr="008C3F89">
              <w:rPr>
                <w:rFonts w:eastAsia="Times New Roman"/>
                <w:kern w:val="36"/>
                <w:sz w:val="22"/>
                <w:szCs w:val="22"/>
                <w:lang w:val="en-GB"/>
              </w:rPr>
              <w:t xml:space="preserve">Perceiving a </w:t>
            </w:r>
            <w:r w:rsidR="00082595" w:rsidRPr="008C3F89">
              <w:rPr>
                <w:rFonts w:eastAsia="Times New Roman"/>
                <w:kern w:val="36"/>
                <w:sz w:val="22"/>
                <w:szCs w:val="22"/>
                <w:lang w:val="en-GB"/>
              </w:rPr>
              <w:t xml:space="preserve">positive </w:t>
            </w:r>
            <w:r w:rsidR="00555C1F" w:rsidRPr="008C3F89">
              <w:rPr>
                <w:rFonts w:eastAsia="Times New Roman"/>
                <w:kern w:val="36"/>
                <w:sz w:val="22"/>
                <w:szCs w:val="22"/>
                <w:lang w:val="en-GB"/>
              </w:rPr>
              <w:t xml:space="preserve">work environment </w:t>
            </w:r>
          </w:p>
        </w:tc>
        <w:tc>
          <w:tcPr>
            <w:tcW w:w="2838" w:type="dxa"/>
          </w:tcPr>
          <w:p w14:paraId="51AEF7E4" w14:textId="77777777" w:rsidR="00ED4DAF" w:rsidRPr="008C3F89" w:rsidRDefault="00ED4DAF" w:rsidP="003B59FE">
            <w:pPr>
              <w:rPr>
                <w:sz w:val="22"/>
                <w:szCs w:val="22"/>
                <w:lang w:val="en-GB"/>
              </w:rPr>
            </w:pPr>
          </w:p>
        </w:tc>
      </w:tr>
      <w:tr w:rsidR="00ED4DAF" w:rsidRPr="008C3F89" w14:paraId="531AD320" w14:textId="77777777" w:rsidTr="0087241C">
        <w:tc>
          <w:tcPr>
            <w:tcW w:w="2043" w:type="dxa"/>
            <w:vMerge/>
          </w:tcPr>
          <w:p w14:paraId="0D2EF910" w14:textId="77777777" w:rsidR="00ED4DAF" w:rsidRPr="008C3F89" w:rsidRDefault="00ED4DAF" w:rsidP="003B59FE">
            <w:pPr>
              <w:rPr>
                <w:sz w:val="22"/>
                <w:szCs w:val="22"/>
                <w:lang w:val="en-GB"/>
              </w:rPr>
            </w:pPr>
          </w:p>
        </w:tc>
        <w:tc>
          <w:tcPr>
            <w:tcW w:w="4728" w:type="dxa"/>
          </w:tcPr>
          <w:p w14:paraId="5E15A2BE" w14:textId="27FB3B9C"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 xml:space="preserve">QWL 5: </w:t>
            </w:r>
            <w:r w:rsidR="00555C1F" w:rsidRPr="008C3F89">
              <w:rPr>
                <w:rFonts w:eastAsia="Times New Roman"/>
                <w:kern w:val="36"/>
                <w:sz w:val="22"/>
                <w:szCs w:val="22"/>
                <w:lang w:val="en-GB"/>
              </w:rPr>
              <w:t xml:space="preserve">Work culture is comfortable </w:t>
            </w:r>
          </w:p>
        </w:tc>
        <w:tc>
          <w:tcPr>
            <w:tcW w:w="2838" w:type="dxa"/>
          </w:tcPr>
          <w:p w14:paraId="7F113B3F" w14:textId="77777777" w:rsidR="00ED4DAF" w:rsidRPr="008C3F89" w:rsidRDefault="00ED4DAF" w:rsidP="003B59FE">
            <w:pPr>
              <w:rPr>
                <w:sz w:val="22"/>
                <w:szCs w:val="22"/>
                <w:lang w:val="en-GB"/>
              </w:rPr>
            </w:pPr>
          </w:p>
        </w:tc>
      </w:tr>
      <w:tr w:rsidR="00ED4DAF" w:rsidRPr="008C3F89" w14:paraId="0BB5980C" w14:textId="77777777" w:rsidTr="0087241C">
        <w:tc>
          <w:tcPr>
            <w:tcW w:w="2043" w:type="dxa"/>
            <w:vMerge/>
          </w:tcPr>
          <w:p w14:paraId="47225A8D" w14:textId="77777777" w:rsidR="00ED4DAF" w:rsidRPr="008C3F89" w:rsidRDefault="00ED4DAF" w:rsidP="003B59FE">
            <w:pPr>
              <w:rPr>
                <w:sz w:val="22"/>
                <w:szCs w:val="22"/>
                <w:lang w:val="en-GB"/>
              </w:rPr>
            </w:pPr>
          </w:p>
        </w:tc>
        <w:tc>
          <w:tcPr>
            <w:tcW w:w="4728" w:type="dxa"/>
          </w:tcPr>
          <w:p w14:paraId="0BF8AA98" w14:textId="4B79678D"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 xml:space="preserve">QWL 6: </w:t>
            </w:r>
            <w:r w:rsidR="00555C1F" w:rsidRPr="008C3F89">
              <w:rPr>
                <w:rFonts w:eastAsia="Times New Roman"/>
                <w:kern w:val="36"/>
                <w:sz w:val="22"/>
                <w:szCs w:val="22"/>
                <w:lang w:val="en-GB"/>
              </w:rPr>
              <w:t xml:space="preserve">Having chances for promotion </w:t>
            </w:r>
          </w:p>
        </w:tc>
        <w:tc>
          <w:tcPr>
            <w:tcW w:w="2838" w:type="dxa"/>
          </w:tcPr>
          <w:p w14:paraId="5DB534C0" w14:textId="77777777" w:rsidR="00ED4DAF" w:rsidRPr="008C3F89" w:rsidRDefault="00ED4DAF" w:rsidP="003B59FE">
            <w:pPr>
              <w:rPr>
                <w:sz w:val="22"/>
                <w:szCs w:val="22"/>
                <w:lang w:val="en-GB"/>
              </w:rPr>
            </w:pPr>
          </w:p>
        </w:tc>
      </w:tr>
      <w:tr w:rsidR="00ED4DAF" w:rsidRPr="008C3F89" w14:paraId="2F5C29B6" w14:textId="77777777" w:rsidTr="0087241C">
        <w:tc>
          <w:tcPr>
            <w:tcW w:w="2043" w:type="dxa"/>
            <w:vMerge/>
          </w:tcPr>
          <w:p w14:paraId="5096C638" w14:textId="77777777" w:rsidR="00ED4DAF" w:rsidRPr="008C3F89" w:rsidRDefault="00ED4DAF" w:rsidP="003B59FE">
            <w:pPr>
              <w:rPr>
                <w:sz w:val="22"/>
                <w:szCs w:val="22"/>
                <w:lang w:val="en-GB"/>
              </w:rPr>
            </w:pPr>
          </w:p>
        </w:tc>
        <w:tc>
          <w:tcPr>
            <w:tcW w:w="4728" w:type="dxa"/>
          </w:tcPr>
          <w:p w14:paraId="433F4595" w14:textId="185841DD"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 xml:space="preserve">QWL 7: </w:t>
            </w:r>
            <w:r w:rsidR="00555C1F" w:rsidRPr="008C3F89">
              <w:rPr>
                <w:rFonts w:eastAsia="Times New Roman"/>
                <w:kern w:val="36"/>
                <w:sz w:val="22"/>
                <w:szCs w:val="22"/>
                <w:lang w:val="en-GB"/>
              </w:rPr>
              <w:t>Having support from colleagues</w:t>
            </w:r>
          </w:p>
        </w:tc>
        <w:tc>
          <w:tcPr>
            <w:tcW w:w="2838" w:type="dxa"/>
          </w:tcPr>
          <w:p w14:paraId="6D5D4CE7" w14:textId="77777777" w:rsidR="00ED4DAF" w:rsidRPr="008C3F89" w:rsidRDefault="00ED4DAF" w:rsidP="003B59FE">
            <w:pPr>
              <w:rPr>
                <w:sz w:val="22"/>
                <w:szCs w:val="22"/>
                <w:lang w:val="en-GB"/>
              </w:rPr>
            </w:pPr>
          </w:p>
        </w:tc>
      </w:tr>
      <w:tr w:rsidR="00ED4DAF" w:rsidRPr="008C3F89" w14:paraId="75CFBCEF" w14:textId="77777777" w:rsidTr="0087241C">
        <w:tc>
          <w:tcPr>
            <w:tcW w:w="2043" w:type="dxa"/>
            <w:vMerge/>
          </w:tcPr>
          <w:p w14:paraId="7DB90541" w14:textId="77777777" w:rsidR="00ED4DAF" w:rsidRPr="008C3F89" w:rsidRDefault="00ED4DAF" w:rsidP="003B59FE">
            <w:pPr>
              <w:rPr>
                <w:sz w:val="22"/>
                <w:szCs w:val="22"/>
                <w:lang w:val="en-GB"/>
              </w:rPr>
            </w:pPr>
          </w:p>
        </w:tc>
        <w:tc>
          <w:tcPr>
            <w:tcW w:w="4728" w:type="dxa"/>
          </w:tcPr>
          <w:p w14:paraId="3E0B7C29" w14:textId="6C8B1D0D" w:rsidR="00ED4DAF" w:rsidRPr="008C3F89" w:rsidRDefault="00ED4DAF"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 xml:space="preserve">QWL 8: </w:t>
            </w:r>
            <w:r w:rsidR="00555C1F" w:rsidRPr="008C3F89">
              <w:rPr>
                <w:rFonts w:eastAsia="Times New Roman"/>
                <w:kern w:val="36"/>
                <w:sz w:val="22"/>
                <w:szCs w:val="22"/>
                <w:lang w:val="en-GB"/>
              </w:rPr>
              <w:t>Having good welfare policy</w:t>
            </w:r>
          </w:p>
        </w:tc>
        <w:tc>
          <w:tcPr>
            <w:tcW w:w="2838" w:type="dxa"/>
          </w:tcPr>
          <w:p w14:paraId="59A6F9F3" w14:textId="77777777" w:rsidR="00ED4DAF" w:rsidRPr="008C3F89" w:rsidRDefault="00ED4DAF" w:rsidP="003B59FE">
            <w:pPr>
              <w:rPr>
                <w:sz w:val="22"/>
                <w:szCs w:val="22"/>
                <w:lang w:val="en-GB"/>
              </w:rPr>
            </w:pPr>
          </w:p>
        </w:tc>
      </w:tr>
      <w:tr w:rsidR="00ED4DAF" w:rsidRPr="008C3F89" w14:paraId="2576D3E7" w14:textId="77777777" w:rsidTr="0087241C">
        <w:tc>
          <w:tcPr>
            <w:tcW w:w="2043" w:type="dxa"/>
            <w:vMerge w:val="restart"/>
          </w:tcPr>
          <w:p w14:paraId="3D901EFA" w14:textId="4CA8CCD2" w:rsidR="00ED4DAF" w:rsidRPr="008C3F89" w:rsidRDefault="00ED4DAF" w:rsidP="003B59FE">
            <w:pPr>
              <w:rPr>
                <w:sz w:val="22"/>
                <w:szCs w:val="22"/>
                <w:lang w:val="en-GB"/>
              </w:rPr>
            </w:pPr>
            <w:r w:rsidRPr="008C3F89">
              <w:rPr>
                <w:rFonts w:eastAsia="Times New Roman"/>
                <w:b/>
                <w:kern w:val="36"/>
                <w:sz w:val="22"/>
                <w:szCs w:val="22"/>
                <w:lang w:val="en-GB"/>
              </w:rPr>
              <w:t xml:space="preserve">Employee </w:t>
            </w:r>
            <w:r w:rsidR="004105AC" w:rsidRPr="008C3F89">
              <w:rPr>
                <w:rFonts w:eastAsia="Times New Roman"/>
                <w:b/>
                <w:kern w:val="36"/>
                <w:sz w:val="22"/>
                <w:szCs w:val="22"/>
                <w:lang w:val="en-GB"/>
              </w:rPr>
              <w:t>Job performance (EJ</w:t>
            </w:r>
            <w:r w:rsidRPr="008C3F89">
              <w:rPr>
                <w:rFonts w:eastAsia="Times New Roman"/>
                <w:b/>
                <w:kern w:val="36"/>
                <w:sz w:val="22"/>
                <w:szCs w:val="22"/>
                <w:lang w:val="en-GB"/>
              </w:rPr>
              <w:t>P)</w:t>
            </w:r>
          </w:p>
        </w:tc>
        <w:tc>
          <w:tcPr>
            <w:tcW w:w="4728" w:type="dxa"/>
          </w:tcPr>
          <w:p w14:paraId="5D0123ED" w14:textId="27B2CE0D"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1: </w:t>
            </w:r>
            <w:r w:rsidR="00555C1F" w:rsidRPr="008C3F89">
              <w:rPr>
                <w:rFonts w:eastAsia="Times New Roman"/>
                <w:kern w:val="36"/>
                <w:sz w:val="22"/>
                <w:szCs w:val="22"/>
                <w:lang w:val="en-GB"/>
              </w:rPr>
              <w:t>Effective performance</w:t>
            </w:r>
          </w:p>
        </w:tc>
        <w:tc>
          <w:tcPr>
            <w:tcW w:w="2838" w:type="dxa"/>
          </w:tcPr>
          <w:p w14:paraId="0FCC2367" w14:textId="77777777" w:rsidR="00ED4DAF" w:rsidRPr="008C3F89" w:rsidRDefault="00ED4DAF" w:rsidP="003B59FE">
            <w:pPr>
              <w:rPr>
                <w:sz w:val="22"/>
                <w:szCs w:val="22"/>
                <w:lang w:val="en-GB"/>
              </w:rPr>
            </w:pPr>
          </w:p>
        </w:tc>
      </w:tr>
      <w:tr w:rsidR="00ED4DAF" w:rsidRPr="008C3F89" w14:paraId="1CE40823" w14:textId="77777777" w:rsidTr="0087241C">
        <w:tc>
          <w:tcPr>
            <w:tcW w:w="2043" w:type="dxa"/>
            <w:vMerge/>
          </w:tcPr>
          <w:p w14:paraId="5AAC0235" w14:textId="77777777" w:rsidR="00ED4DAF" w:rsidRPr="008C3F89" w:rsidRDefault="00ED4DAF" w:rsidP="003B59FE">
            <w:pPr>
              <w:rPr>
                <w:sz w:val="22"/>
                <w:szCs w:val="22"/>
                <w:lang w:val="en-GB"/>
              </w:rPr>
            </w:pPr>
          </w:p>
        </w:tc>
        <w:tc>
          <w:tcPr>
            <w:tcW w:w="4728" w:type="dxa"/>
          </w:tcPr>
          <w:p w14:paraId="13DD9B6D" w14:textId="7E5EA159"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2: </w:t>
            </w:r>
            <w:r w:rsidR="00555C1F" w:rsidRPr="008C3F89">
              <w:rPr>
                <w:rFonts w:eastAsia="Times New Roman"/>
                <w:kern w:val="36"/>
                <w:sz w:val="22"/>
                <w:szCs w:val="22"/>
                <w:lang w:val="en-GB"/>
              </w:rPr>
              <w:t xml:space="preserve">Comfortable spirit </w:t>
            </w:r>
          </w:p>
        </w:tc>
        <w:tc>
          <w:tcPr>
            <w:tcW w:w="2838" w:type="dxa"/>
          </w:tcPr>
          <w:p w14:paraId="37A054DA" w14:textId="77777777" w:rsidR="00ED4DAF" w:rsidRPr="008C3F89" w:rsidRDefault="00ED4DAF" w:rsidP="003B59FE">
            <w:pPr>
              <w:rPr>
                <w:sz w:val="22"/>
                <w:szCs w:val="22"/>
                <w:lang w:val="en-GB"/>
              </w:rPr>
            </w:pPr>
          </w:p>
        </w:tc>
      </w:tr>
      <w:tr w:rsidR="00ED4DAF" w:rsidRPr="008C3F89" w14:paraId="243B157D" w14:textId="77777777" w:rsidTr="0087241C">
        <w:tc>
          <w:tcPr>
            <w:tcW w:w="2043" w:type="dxa"/>
            <w:vMerge/>
          </w:tcPr>
          <w:p w14:paraId="7318F17E" w14:textId="77777777" w:rsidR="00ED4DAF" w:rsidRPr="008C3F89" w:rsidRDefault="00ED4DAF" w:rsidP="003B59FE">
            <w:pPr>
              <w:rPr>
                <w:sz w:val="22"/>
                <w:szCs w:val="22"/>
                <w:lang w:val="en-GB"/>
              </w:rPr>
            </w:pPr>
          </w:p>
        </w:tc>
        <w:tc>
          <w:tcPr>
            <w:tcW w:w="4728" w:type="dxa"/>
          </w:tcPr>
          <w:p w14:paraId="1EF55341" w14:textId="0EEB142D"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3: </w:t>
            </w:r>
            <w:r w:rsidR="00555C1F" w:rsidRPr="008C3F89">
              <w:rPr>
                <w:rFonts w:eastAsia="Times New Roman"/>
                <w:kern w:val="36"/>
                <w:sz w:val="22"/>
                <w:szCs w:val="22"/>
                <w:lang w:val="en-GB"/>
              </w:rPr>
              <w:t xml:space="preserve">Passion </w:t>
            </w:r>
            <w:r w:rsidR="00255C3B" w:rsidRPr="008C3F89">
              <w:rPr>
                <w:rFonts w:eastAsia="Times New Roman"/>
                <w:kern w:val="36"/>
                <w:sz w:val="22"/>
                <w:szCs w:val="22"/>
                <w:lang w:val="en-GB"/>
              </w:rPr>
              <w:t xml:space="preserve">for </w:t>
            </w:r>
            <w:r w:rsidR="00555C1F" w:rsidRPr="008C3F89">
              <w:rPr>
                <w:rFonts w:eastAsia="Times New Roman"/>
                <w:kern w:val="36"/>
                <w:sz w:val="22"/>
                <w:szCs w:val="22"/>
                <w:lang w:val="en-GB"/>
              </w:rPr>
              <w:t xml:space="preserve">tasks </w:t>
            </w:r>
          </w:p>
        </w:tc>
        <w:tc>
          <w:tcPr>
            <w:tcW w:w="2838" w:type="dxa"/>
          </w:tcPr>
          <w:p w14:paraId="4487AE6B" w14:textId="77777777" w:rsidR="00ED4DAF" w:rsidRPr="008C3F89" w:rsidRDefault="00ED4DAF" w:rsidP="003B59FE">
            <w:pPr>
              <w:rPr>
                <w:sz w:val="22"/>
                <w:szCs w:val="22"/>
                <w:lang w:val="en-GB"/>
              </w:rPr>
            </w:pPr>
          </w:p>
        </w:tc>
      </w:tr>
      <w:tr w:rsidR="00ED4DAF" w:rsidRPr="008C3F89" w14:paraId="6040886A" w14:textId="77777777" w:rsidTr="0087241C">
        <w:tc>
          <w:tcPr>
            <w:tcW w:w="2043" w:type="dxa"/>
            <w:vMerge/>
          </w:tcPr>
          <w:p w14:paraId="09B4355B" w14:textId="77777777" w:rsidR="00ED4DAF" w:rsidRPr="008C3F89" w:rsidRDefault="00ED4DAF" w:rsidP="003B59FE">
            <w:pPr>
              <w:rPr>
                <w:sz w:val="22"/>
                <w:szCs w:val="22"/>
                <w:lang w:val="en-GB"/>
              </w:rPr>
            </w:pPr>
          </w:p>
        </w:tc>
        <w:tc>
          <w:tcPr>
            <w:tcW w:w="4728" w:type="dxa"/>
          </w:tcPr>
          <w:p w14:paraId="616F8879" w14:textId="0736305A"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4: </w:t>
            </w:r>
            <w:r w:rsidR="00555C1F" w:rsidRPr="008C3F89">
              <w:rPr>
                <w:rFonts w:eastAsia="Times New Roman"/>
                <w:kern w:val="36"/>
                <w:sz w:val="22"/>
                <w:szCs w:val="22"/>
                <w:lang w:val="en-GB"/>
              </w:rPr>
              <w:t xml:space="preserve">Solving problems fast </w:t>
            </w:r>
          </w:p>
        </w:tc>
        <w:tc>
          <w:tcPr>
            <w:tcW w:w="2838" w:type="dxa"/>
          </w:tcPr>
          <w:p w14:paraId="0ED36E70" w14:textId="77777777" w:rsidR="00ED4DAF" w:rsidRPr="008C3F89" w:rsidRDefault="00ED4DAF" w:rsidP="003B59FE">
            <w:pPr>
              <w:rPr>
                <w:sz w:val="22"/>
                <w:szCs w:val="22"/>
                <w:lang w:val="en-GB"/>
              </w:rPr>
            </w:pPr>
          </w:p>
        </w:tc>
      </w:tr>
      <w:tr w:rsidR="00ED4DAF" w:rsidRPr="008C3F89" w14:paraId="1DBA45A8" w14:textId="77777777" w:rsidTr="0087241C">
        <w:tc>
          <w:tcPr>
            <w:tcW w:w="2043" w:type="dxa"/>
            <w:vMerge/>
          </w:tcPr>
          <w:p w14:paraId="26BE4086" w14:textId="77777777" w:rsidR="00ED4DAF" w:rsidRPr="008C3F89" w:rsidRDefault="00ED4DAF" w:rsidP="003B59FE">
            <w:pPr>
              <w:rPr>
                <w:sz w:val="22"/>
                <w:szCs w:val="22"/>
                <w:lang w:val="en-GB"/>
              </w:rPr>
            </w:pPr>
          </w:p>
        </w:tc>
        <w:tc>
          <w:tcPr>
            <w:tcW w:w="4728" w:type="dxa"/>
          </w:tcPr>
          <w:p w14:paraId="6BBE0B60" w14:textId="4F62644C"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5: </w:t>
            </w:r>
            <w:r w:rsidR="00555C1F" w:rsidRPr="008C3F89">
              <w:rPr>
                <w:rFonts w:eastAsia="Times New Roman"/>
                <w:kern w:val="36"/>
                <w:sz w:val="22"/>
                <w:szCs w:val="22"/>
                <w:lang w:val="en-GB"/>
              </w:rPr>
              <w:t xml:space="preserve">Finishing tasks on time </w:t>
            </w:r>
          </w:p>
        </w:tc>
        <w:tc>
          <w:tcPr>
            <w:tcW w:w="2838" w:type="dxa"/>
          </w:tcPr>
          <w:p w14:paraId="74C752A4" w14:textId="77777777" w:rsidR="00ED4DAF" w:rsidRPr="008C3F89" w:rsidRDefault="00ED4DAF" w:rsidP="003B59FE">
            <w:pPr>
              <w:rPr>
                <w:sz w:val="22"/>
                <w:szCs w:val="22"/>
                <w:lang w:val="en-GB"/>
              </w:rPr>
            </w:pPr>
          </w:p>
        </w:tc>
      </w:tr>
      <w:tr w:rsidR="00ED4DAF" w:rsidRPr="008C3F89" w14:paraId="6B33C270" w14:textId="77777777" w:rsidTr="0087241C">
        <w:tc>
          <w:tcPr>
            <w:tcW w:w="2043" w:type="dxa"/>
            <w:vMerge/>
          </w:tcPr>
          <w:p w14:paraId="0E0EFD0D" w14:textId="77777777" w:rsidR="00ED4DAF" w:rsidRPr="008C3F89" w:rsidRDefault="00ED4DAF" w:rsidP="003B59FE">
            <w:pPr>
              <w:rPr>
                <w:sz w:val="22"/>
                <w:szCs w:val="22"/>
                <w:lang w:val="en-GB"/>
              </w:rPr>
            </w:pPr>
          </w:p>
        </w:tc>
        <w:tc>
          <w:tcPr>
            <w:tcW w:w="4728" w:type="dxa"/>
          </w:tcPr>
          <w:p w14:paraId="700E85FB" w14:textId="20BB32B1"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6: </w:t>
            </w:r>
            <w:r w:rsidR="00555C1F" w:rsidRPr="008C3F89">
              <w:rPr>
                <w:rFonts w:eastAsia="Times New Roman"/>
                <w:kern w:val="36"/>
                <w:sz w:val="22"/>
                <w:szCs w:val="22"/>
                <w:lang w:val="en-GB"/>
              </w:rPr>
              <w:t xml:space="preserve">Supporting colleagues </w:t>
            </w:r>
          </w:p>
        </w:tc>
        <w:tc>
          <w:tcPr>
            <w:tcW w:w="2838" w:type="dxa"/>
          </w:tcPr>
          <w:p w14:paraId="7836D91A" w14:textId="77777777" w:rsidR="00ED4DAF" w:rsidRPr="008C3F89" w:rsidRDefault="00ED4DAF" w:rsidP="003B59FE">
            <w:pPr>
              <w:rPr>
                <w:sz w:val="22"/>
                <w:szCs w:val="22"/>
                <w:lang w:val="en-GB"/>
              </w:rPr>
            </w:pPr>
          </w:p>
        </w:tc>
      </w:tr>
      <w:tr w:rsidR="00ED4DAF" w:rsidRPr="008C3F89" w14:paraId="5052B2D7" w14:textId="77777777" w:rsidTr="0087241C">
        <w:tc>
          <w:tcPr>
            <w:tcW w:w="2043" w:type="dxa"/>
            <w:vMerge/>
          </w:tcPr>
          <w:p w14:paraId="3BB7369A" w14:textId="77777777" w:rsidR="00ED4DAF" w:rsidRPr="008C3F89" w:rsidRDefault="00ED4DAF" w:rsidP="003B59FE">
            <w:pPr>
              <w:rPr>
                <w:sz w:val="22"/>
                <w:szCs w:val="22"/>
                <w:lang w:val="en-GB"/>
              </w:rPr>
            </w:pPr>
          </w:p>
        </w:tc>
        <w:tc>
          <w:tcPr>
            <w:tcW w:w="4728" w:type="dxa"/>
          </w:tcPr>
          <w:p w14:paraId="7EB68BC8" w14:textId="02E3B704" w:rsidR="00ED4DAF" w:rsidRPr="008C3F89" w:rsidRDefault="004105AC" w:rsidP="009F67BD">
            <w:pPr>
              <w:tabs>
                <w:tab w:val="left" w:pos="1263"/>
              </w:tabs>
              <w:spacing w:line="360" w:lineRule="auto"/>
              <w:jc w:val="both"/>
              <w:rPr>
                <w:rFonts w:eastAsia="Times New Roman"/>
                <w:kern w:val="36"/>
                <w:sz w:val="22"/>
                <w:szCs w:val="22"/>
                <w:lang w:val="en-GB"/>
              </w:rPr>
            </w:pPr>
            <w:r w:rsidRPr="008C3F89">
              <w:rPr>
                <w:rFonts w:eastAsia="Times New Roman"/>
                <w:kern w:val="36"/>
                <w:sz w:val="22"/>
                <w:szCs w:val="22"/>
                <w:lang w:val="en-GB"/>
              </w:rPr>
              <w:t>EJ</w:t>
            </w:r>
            <w:r w:rsidR="00ED4DAF" w:rsidRPr="008C3F89">
              <w:rPr>
                <w:rFonts w:eastAsia="Times New Roman"/>
                <w:kern w:val="36"/>
                <w:sz w:val="22"/>
                <w:szCs w:val="22"/>
                <w:lang w:val="en-GB"/>
              </w:rPr>
              <w:t xml:space="preserve">P 7: </w:t>
            </w:r>
            <w:r w:rsidR="00EC760A" w:rsidRPr="008C3F89">
              <w:rPr>
                <w:rFonts w:eastAsia="Times New Roman"/>
                <w:kern w:val="36"/>
                <w:sz w:val="22"/>
                <w:szCs w:val="22"/>
                <w:lang w:val="en-GB"/>
              </w:rPr>
              <w:t>Feeling satisfied</w:t>
            </w:r>
            <w:r w:rsidR="008874EF" w:rsidRPr="008C3F89">
              <w:rPr>
                <w:rFonts w:eastAsia="Times New Roman"/>
                <w:kern w:val="36"/>
                <w:sz w:val="22"/>
                <w:szCs w:val="22"/>
                <w:lang w:val="en-GB"/>
              </w:rPr>
              <w:t xml:space="preserve"> at work </w:t>
            </w:r>
          </w:p>
        </w:tc>
        <w:tc>
          <w:tcPr>
            <w:tcW w:w="2838" w:type="dxa"/>
          </w:tcPr>
          <w:p w14:paraId="3C1D6FB1" w14:textId="77777777" w:rsidR="00ED4DAF" w:rsidRPr="008C3F89" w:rsidRDefault="00ED4DAF" w:rsidP="003B59FE">
            <w:pPr>
              <w:rPr>
                <w:sz w:val="22"/>
                <w:szCs w:val="22"/>
                <w:lang w:val="en-GB"/>
              </w:rPr>
            </w:pPr>
          </w:p>
        </w:tc>
      </w:tr>
    </w:tbl>
    <w:p w14:paraId="7EC2E845" w14:textId="77777777" w:rsidR="00A95024" w:rsidRPr="008C3F89" w:rsidRDefault="00A95024" w:rsidP="008706E2">
      <w:pPr>
        <w:tabs>
          <w:tab w:val="left" w:pos="1263"/>
        </w:tabs>
        <w:spacing w:line="360" w:lineRule="auto"/>
        <w:rPr>
          <w:sz w:val="22"/>
          <w:szCs w:val="22"/>
          <w:lang w:val="en-GB"/>
        </w:rPr>
      </w:pPr>
    </w:p>
    <w:p w14:paraId="7E00F991" w14:textId="0B4CB237" w:rsidR="00A95024" w:rsidRPr="001F6F00" w:rsidRDefault="00D31158" w:rsidP="008706E2">
      <w:pPr>
        <w:tabs>
          <w:tab w:val="left" w:pos="1263"/>
        </w:tabs>
        <w:spacing w:line="360" w:lineRule="auto"/>
        <w:jc w:val="center"/>
        <w:rPr>
          <w:b/>
          <w:lang w:val="en-GB"/>
        </w:rPr>
      </w:pPr>
      <w:r w:rsidRPr="001F6F00">
        <w:rPr>
          <w:b/>
          <w:lang w:val="en-GB"/>
        </w:rPr>
        <w:t>FINDINGS AND DISCUSSION</w:t>
      </w:r>
    </w:p>
    <w:p w14:paraId="45212A73" w14:textId="21AA14EE" w:rsidR="0059772A" w:rsidRPr="008C3F89" w:rsidRDefault="00E9241D" w:rsidP="008706E2">
      <w:pPr>
        <w:pStyle w:val="NormalWeb"/>
        <w:spacing w:before="0" w:beforeAutospacing="0" w:after="0" w:afterAutospacing="0" w:line="360" w:lineRule="auto"/>
        <w:jc w:val="both"/>
        <w:rPr>
          <w:b/>
          <w:sz w:val="22"/>
          <w:szCs w:val="22"/>
          <w:lang w:val="en-GB"/>
        </w:rPr>
      </w:pPr>
      <w:r w:rsidRPr="008C3F89">
        <w:rPr>
          <w:b/>
          <w:sz w:val="22"/>
          <w:szCs w:val="22"/>
          <w:lang w:val="en-GB"/>
        </w:rPr>
        <w:t xml:space="preserve">4.1 </w:t>
      </w:r>
      <w:r w:rsidR="008874EF" w:rsidRPr="008C3F89">
        <w:rPr>
          <w:b/>
          <w:sz w:val="22"/>
          <w:szCs w:val="22"/>
          <w:lang w:val="en-GB"/>
        </w:rPr>
        <w:t xml:space="preserve">Testing </w:t>
      </w:r>
      <w:r w:rsidR="00794525" w:rsidRPr="008C3F89">
        <w:rPr>
          <w:b/>
          <w:sz w:val="22"/>
          <w:szCs w:val="22"/>
          <w:lang w:val="en-GB"/>
        </w:rPr>
        <w:t xml:space="preserve">Cronbach's </w:t>
      </w:r>
      <w:r w:rsidR="00082595" w:rsidRPr="008C3F89">
        <w:rPr>
          <w:b/>
          <w:sz w:val="22"/>
          <w:szCs w:val="22"/>
          <w:lang w:val="en-GB"/>
        </w:rPr>
        <w:t>a</w:t>
      </w:r>
      <w:r w:rsidR="00794525" w:rsidRPr="008C3F89">
        <w:rPr>
          <w:b/>
          <w:sz w:val="22"/>
          <w:szCs w:val="22"/>
          <w:lang w:val="en-GB"/>
        </w:rPr>
        <w:t>lpha</w:t>
      </w:r>
    </w:p>
    <w:p w14:paraId="55098742" w14:textId="14F1BBA4" w:rsidR="00F37B68" w:rsidRPr="008C3F89" w:rsidRDefault="00F37B68" w:rsidP="008706E2">
      <w:pPr>
        <w:pStyle w:val="NormalWeb"/>
        <w:spacing w:before="0" w:beforeAutospacing="0" w:after="0" w:afterAutospacing="0" w:line="360" w:lineRule="auto"/>
        <w:jc w:val="both"/>
        <w:rPr>
          <w:b/>
          <w:sz w:val="22"/>
          <w:szCs w:val="22"/>
          <w:lang w:val="en-GB"/>
        </w:rPr>
      </w:pPr>
      <w:r w:rsidRPr="008C3F89">
        <w:rPr>
          <w:b/>
          <w:sz w:val="22"/>
          <w:szCs w:val="22"/>
          <w:lang w:val="en-GB"/>
        </w:rPr>
        <w:t xml:space="preserve">Table 4.1 </w:t>
      </w:r>
      <w:r w:rsidR="008874EF" w:rsidRPr="008C3F89">
        <w:rPr>
          <w:b/>
          <w:sz w:val="22"/>
          <w:szCs w:val="22"/>
          <w:lang w:val="en-GB"/>
        </w:rPr>
        <w:t xml:space="preserve">Testing </w:t>
      </w:r>
      <w:r w:rsidR="00794525" w:rsidRPr="008C3F89">
        <w:rPr>
          <w:b/>
          <w:sz w:val="22"/>
          <w:szCs w:val="22"/>
          <w:lang w:val="en-GB"/>
        </w:rPr>
        <w:t xml:space="preserve">Cronbach's </w:t>
      </w:r>
      <w:r w:rsidR="00F506F2" w:rsidRPr="008C3F89">
        <w:rPr>
          <w:b/>
          <w:sz w:val="22"/>
          <w:szCs w:val="22"/>
          <w:lang w:val="en-GB"/>
        </w:rPr>
        <w:t>a</w:t>
      </w:r>
      <w:r w:rsidR="00794525" w:rsidRPr="008C3F89">
        <w:rPr>
          <w:b/>
          <w:sz w:val="22"/>
          <w:szCs w:val="22"/>
          <w:lang w:val="en-GB"/>
        </w:rPr>
        <w:t>lpha</w:t>
      </w:r>
    </w:p>
    <w:tbl>
      <w:tblPr>
        <w:tblW w:w="4135" w:type="dxa"/>
        <w:tblLayout w:type="fixed"/>
        <w:tblLook w:val="04A0" w:firstRow="1" w:lastRow="0" w:firstColumn="1" w:lastColumn="0" w:noHBand="0" w:noVBand="1"/>
      </w:tblPr>
      <w:tblGrid>
        <w:gridCol w:w="1525"/>
        <w:gridCol w:w="2610"/>
      </w:tblGrid>
      <w:tr w:rsidR="00B5739D" w:rsidRPr="008C3F89" w14:paraId="4D5FA8E7" w14:textId="77777777" w:rsidTr="00655371">
        <w:trPr>
          <w:trHeight w:val="341"/>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5734" w14:textId="77777777" w:rsidR="00F37B68" w:rsidRPr="008C3F89" w:rsidRDefault="00F37B68" w:rsidP="00715644">
            <w:pPr>
              <w:rPr>
                <w:rFonts w:eastAsia="Times New Roman"/>
                <w:b/>
                <w:bCs/>
                <w:color w:val="000000"/>
                <w:sz w:val="22"/>
                <w:szCs w:val="22"/>
                <w:lang w:val="en-GB"/>
              </w:rPr>
            </w:pPr>
            <w:r w:rsidRPr="008C3F89">
              <w:rPr>
                <w:rFonts w:eastAsia="Times New Roman"/>
                <w:b/>
                <w:bCs/>
                <w:color w:val="000000"/>
                <w:sz w:val="22"/>
                <w:szCs w:val="22"/>
                <w:lang w:val="en-GB"/>
              </w:rPr>
              <w:t>Factors</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1D4724E8" w14:textId="18B83981" w:rsidR="00F37B68" w:rsidRPr="008C3F89" w:rsidRDefault="00F37B68" w:rsidP="00715644">
            <w:pPr>
              <w:jc w:val="center"/>
              <w:rPr>
                <w:rFonts w:eastAsia="Times New Roman"/>
                <w:b/>
                <w:bCs/>
                <w:color w:val="000000"/>
                <w:sz w:val="22"/>
                <w:szCs w:val="22"/>
                <w:lang w:val="en-GB"/>
              </w:rPr>
            </w:pPr>
            <w:r w:rsidRPr="008C3F89">
              <w:rPr>
                <w:rFonts w:eastAsia="Times New Roman"/>
                <w:b/>
                <w:bCs/>
                <w:color w:val="000000"/>
                <w:sz w:val="22"/>
                <w:szCs w:val="22"/>
                <w:lang w:val="en-GB"/>
              </w:rPr>
              <w:t xml:space="preserve">Cronbach's </w:t>
            </w:r>
            <w:r w:rsidR="00F506F2" w:rsidRPr="008C3F89">
              <w:rPr>
                <w:rFonts w:eastAsia="Times New Roman"/>
                <w:b/>
                <w:bCs/>
                <w:color w:val="000000"/>
                <w:sz w:val="22"/>
                <w:szCs w:val="22"/>
                <w:lang w:val="en-GB"/>
              </w:rPr>
              <w:t>a</w:t>
            </w:r>
            <w:r w:rsidRPr="008C3F89">
              <w:rPr>
                <w:rFonts w:eastAsia="Times New Roman"/>
                <w:b/>
                <w:bCs/>
                <w:color w:val="000000"/>
                <w:sz w:val="22"/>
                <w:szCs w:val="22"/>
                <w:lang w:val="en-GB"/>
              </w:rPr>
              <w:t>lpha</w:t>
            </w:r>
          </w:p>
        </w:tc>
      </w:tr>
      <w:tr w:rsidR="00B5739D" w:rsidRPr="008C3F89" w14:paraId="4A166544" w14:textId="77777777" w:rsidTr="00B5739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9DF90D7" w14:textId="3BFB63F6" w:rsidR="00F37B68" w:rsidRPr="008C3F89" w:rsidRDefault="00F37B68" w:rsidP="00715644">
            <w:pPr>
              <w:rPr>
                <w:rFonts w:eastAsia="Times New Roman"/>
                <w:color w:val="000000"/>
                <w:sz w:val="22"/>
                <w:szCs w:val="22"/>
                <w:lang w:val="en-GB"/>
              </w:rPr>
            </w:pPr>
            <w:r w:rsidRPr="008C3F89">
              <w:rPr>
                <w:rFonts w:eastAsia="Times New Roman"/>
                <w:color w:val="000000"/>
                <w:sz w:val="22"/>
                <w:szCs w:val="22"/>
                <w:lang w:val="en-GB"/>
              </w:rPr>
              <w:t>QW</w:t>
            </w:r>
            <w:r w:rsidR="00D128E4" w:rsidRPr="008C3F89">
              <w:rPr>
                <w:rFonts w:eastAsia="Times New Roman"/>
                <w:color w:val="000000"/>
                <w:sz w:val="22"/>
                <w:szCs w:val="22"/>
                <w:lang w:val="en-GB"/>
              </w:rPr>
              <w:t>L</w:t>
            </w:r>
          </w:p>
        </w:tc>
        <w:tc>
          <w:tcPr>
            <w:tcW w:w="2610" w:type="dxa"/>
            <w:tcBorders>
              <w:top w:val="nil"/>
              <w:left w:val="nil"/>
              <w:bottom w:val="nil"/>
              <w:right w:val="single" w:sz="4" w:space="0" w:color="auto"/>
            </w:tcBorders>
            <w:shd w:val="clear" w:color="auto" w:fill="auto"/>
            <w:noWrap/>
            <w:hideMark/>
          </w:tcPr>
          <w:p w14:paraId="40C469AA" w14:textId="77777777" w:rsidR="00F37B68" w:rsidRPr="008C3F89" w:rsidRDefault="00F37B68" w:rsidP="00715644">
            <w:pPr>
              <w:jc w:val="right"/>
              <w:rPr>
                <w:rFonts w:eastAsia="Times New Roman"/>
                <w:color w:val="000000"/>
                <w:sz w:val="22"/>
                <w:szCs w:val="22"/>
                <w:lang w:val="en-GB"/>
              </w:rPr>
            </w:pPr>
            <w:r w:rsidRPr="008C3F89">
              <w:rPr>
                <w:rFonts w:eastAsia="Times New Roman"/>
                <w:color w:val="000000"/>
                <w:sz w:val="22"/>
                <w:szCs w:val="22"/>
                <w:lang w:val="en-GB"/>
              </w:rPr>
              <w:t>0.930</w:t>
            </w:r>
          </w:p>
        </w:tc>
      </w:tr>
      <w:tr w:rsidR="00B5739D" w:rsidRPr="008C3F89" w14:paraId="16074A47" w14:textId="77777777" w:rsidTr="00B5739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837B89E" w14:textId="77777777" w:rsidR="00F37B68" w:rsidRPr="008C3F89" w:rsidRDefault="00F37B68" w:rsidP="00715644">
            <w:pPr>
              <w:rPr>
                <w:rFonts w:eastAsia="Times New Roman"/>
                <w:color w:val="000000"/>
                <w:sz w:val="22"/>
                <w:szCs w:val="22"/>
                <w:lang w:val="en-GB"/>
              </w:rPr>
            </w:pPr>
            <w:r w:rsidRPr="008C3F89">
              <w:rPr>
                <w:rFonts w:eastAsia="Times New Roman"/>
                <w:color w:val="000000"/>
                <w:sz w:val="22"/>
                <w:szCs w:val="22"/>
                <w:lang w:val="en-GB"/>
              </w:rPr>
              <w:t>TSL</w:t>
            </w:r>
          </w:p>
        </w:tc>
        <w:tc>
          <w:tcPr>
            <w:tcW w:w="2610" w:type="dxa"/>
            <w:tcBorders>
              <w:top w:val="single" w:sz="4" w:space="0" w:color="auto"/>
              <w:left w:val="nil"/>
              <w:bottom w:val="single" w:sz="4" w:space="0" w:color="auto"/>
              <w:right w:val="single" w:sz="4" w:space="0" w:color="auto"/>
            </w:tcBorders>
            <w:shd w:val="clear" w:color="auto" w:fill="auto"/>
            <w:noWrap/>
            <w:hideMark/>
          </w:tcPr>
          <w:p w14:paraId="6CB27A36" w14:textId="77777777" w:rsidR="00F37B68" w:rsidRPr="008C3F89" w:rsidRDefault="00F37B68" w:rsidP="00715644">
            <w:pPr>
              <w:jc w:val="right"/>
              <w:rPr>
                <w:rFonts w:eastAsia="Times New Roman"/>
                <w:color w:val="000000"/>
                <w:sz w:val="22"/>
                <w:szCs w:val="22"/>
                <w:lang w:val="en-GB"/>
              </w:rPr>
            </w:pPr>
            <w:r w:rsidRPr="008C3F89">
              <w:rPr>
                <w:rFonts w:eastAsia="Times New Roman"/>
                <w:color w:val="000000"/>
                <w:sz w:val="22"/>
                <w:szCs w:val="22"/>
                <w:lang w:val="en-GB"/>
              </w:rPr>
              <w:t>0.908</w:t>
            </w:r>
          </w:p>
        </w:tc>
      </w:tr>
      <w:tr w:rsidR="00B5739D" w:rsidRPr="008C3F89" w14:paraId="0F214B1F" w14:textId="77777777" w:rsidTr="00B5739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30B9458F" w14:textId="77777777" w:rsidR="00F37B68" w:rsidRPr="008C3F89" w:rsidRDefault="00F37B68" w:rsidP="00715644">
            <w:pPr>
              <w:rPr>
                <w:rFonts w:eastAsia="Times New Roman"/>
                <w:color w:val="000000"/>
                <w:sz w:val="22"/>
                <w:szCs w:val="22"/>
                <w:lang w:val="en-GB"/>
              </w:rPr>
            </w:pPr>
            <w:r w:rsidRPr="008C3F89">
              <w:rPr>
                <w:rFonts w:eastAsia="Times New Roman"/>
                <w:color w:val="000000"/>
                <w:sz w:val="22"/>
                <w:szCs w:val="22"/>
                <w:lang w:val="en-GB"/>
              </w:rPr>
              <w:t>TML</w:t>
            </w:r>
          </w:p>
        </w:tc>
        <w:tc>
          <w:tcPr>
            <w:tcW w:w="2610" w:type="dxa"/>
            <w:tcBorders>
              <w:top w:val="nil"/>
              <w:left w:val="nil"/>
              <w:bottom w:val="single" w:sz="4" w:space="0" w:color="auto"/>
              <w:right w:val="single" w:sz="4" w:space="0" w:color="auto"/>
            </w:tcBorders>
            <w:shd w:val="clear" w:color="auto" w:fill="auto"/>
            <w:noWrap/>
            <w:hideMark/>
          </w:tcPr>
          <w:p w14:paraId="4EAE4887" w14:textId="77777777" w:rsidR="00F37B68" w:rsidRPr="008C3F89" w:rsidRDefault="00F37B68" w:rsidP="00715644">
            <w:pPr>
              <w:jc w:val="right"/>
              <w:rPr>
                <w:rFonts w:eastAsia="Times New Roman"/>
                <w:color w:val="000000"/>
                <w:sz w:val="22"/>
                <w:szCs w:val="22"/>
                <w:lang w:val="en-GB"/>
              </w:rPr>
            </w:pPr>
            <w:r w:rsidRPr="008C3F89">
              <w:rPr>
                <w:rFonts w:eastAsia="Times New Roman"/>
                <w:color w:val="000000"/>
                <w:sz w:val="22"/>
                <w:szCs w:val="22"/>
                <w:lang w:val="en-GB"/>
              </w:rPr>
              <w:t>0.905</w:t>
            </w:r>
          </w:p>
        </w:tc>
      </w:tr>
      <w:tr w:rsidR="00B5739D" w:rsidRPr="008C3F89" w14:paraId="524D828A" w14:textId="77777777" w:rsidTr="00B5739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B4BA334" w14:textId="77777777" w:rsidR="00F37B68" w:rsidRPr="008C3F89" w:rsidRDefault="00F37B68" w:rsidP="00715644">
            <w:pPr>
              <w:rPr>
                <w:rFonts w:eastAsia="Times New Roman"/>
                <w:color w:val="000000"/>
                <w:sz w:val="22"/>
                <w:szCs w:val="22"/>
                <w:lang w:val="en-GB"/>
              </w:rPr>
            </w:pPr>
            <w:r w:rsidRPr="008C3F89">
              <w:rPr>
                <w:rFonts w:eastAsia="Times New Roman"/>
                <w:color w:val="000000"/>
                <w:sz w:val="22"/>
                <w:szCs w:val="22"/>
                <w:lang w:val="en-GB"/>
              </w:rPr>
              <w:t>LFL</w:t>
            </w:r>
          </w:p>
        </w:tc>
        <w:tc>
          <w:tcPr>
            <w:tcW w:w="2610" w:type="dxa"/>
            <w:tcBorders>
              <w:top w:val="nil"/>
              <w:left w:val="nil"/>
              <w:bottom w:val="nil"/>
              <w:right w:val="single" w:sz="4" w:space="0" w:color="auto"/>
            </w:tcBorders>
            <w:shd w:val="clear" w:color="auto" w:fill="auto"/>
            <w:noWrap/>
            <w:hideMark/>
          </w:tcPr>
          <w:p w14:paraId="6FC0CB8B" w14:textId="77777777" w:rsidR="00F37B68" w:rsidRPr="008C3F89" w:rsidRDefault="00F37B68" w:rsidP="00715644">
            <w:pPr>
              <w:jc w:val="right"/>
              <w:rPr>
                <w:rFonts w:eastAsia="Times New Roman"/>
                <w:color w:val="000000"/>
                <w:sz w:val="22"/>
                <w:szCs w:val="22"/>
                <w:lang w:val="en-GB"/>
              </w:rPr>
            </w:pPr>
            <w:r w:rsidRPr="008C3F89">
              <w:rPr>
                <w:rFonts w:eastAsia="Times New Roman"/>
                <w:color w:val="000000"/>
                <w:sz w:val="22"/>
                <w:szCs w:val="22"/>
                <w:lang w:val="en-GB"/>
              </w:rPr>
              <w:t>0.886</w:t>
            </w:r>
          </w:p>
        </w:tc>
      </w:tr>
      <w:tr w:rsidR="00B5739D" w:rsidRPr="008C3F89" w14:paraId="16E70B73" w14:textId="77777777" w:rsidTr="00B5739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295C978" w14:textId="77777777" w:rsidR="00F37B68" w:rsidRPr="008C3F89" w:rsidRDefault="00F37B68" w:rsidP="00715644">
            <w:pPr>
              <w:rPr>
                <w:rFonts w:eastAsia="Times New Roman"/>
                <w:color w:val="000000"/>
                <w:sz w:val="22"/>
                <w:szCs w:val="22"/>
                <w:lang w:val="en-GB"/>
              </w:rPr>
            </w:pPr>
            <w:r w:rsidRPr="008C3F89">
              <w:rPr>
                <w:rFonts w:eastAsia="Times New Roman"/>
                <w:color w:val="000000"/>
                <w:sz w:val="22"/>
                <w:szCs w:val="22"/>
                <w:lang w:val="en-GB"/>
              </w:rPr>
              <w:t>DEL</w:t>
            </w:r>
          </w:p>
        </w:tc>
        <w:tc>
          <w:tcPr>
            <w:tcW w:w="2610" w:type="dxa"/>
            <w:tcBorders>
              <w:top w:val="single" w:sz="4" w:space="0" w:color="auto"/>
              <w:left w:val="nil"/>
              <w:bottom w:val="nil"/>
              <w:right w:val="single" w:sz="4" w:space="0" w:color="auto"/>
            </w:tcBorders>
            <w:shd w:val="clear" w:color="auto" w:fill="auto"/>
            <w:noWrap/>
            <w:hideMark/>
          </w:tcPr>
          <w:p w14:paraId="475EB232" w14:textId="77777777" w:rsidR="00F37B68" w:rsidRPr="008C3F89" w:rsidRDefault="00F37B68" w:rsidP="00715644">
            <w:pPr>
              <w:jc w:val="right"/>
              <w:rPr>
                <w:rFonts w:eastAsia="Times New Roman"/>
                <w:color w:val="000000"/>
                <w:sz w:val="22"/>
                <w:szCs w:val="22"/>
                <w:lang w:val="en-GB"/>
              </w:rPr>
            </w:pPr>
            <w:r w:rsidRPr="008C3F89">
              <w:rPr>
                <w:rFonts w:eastAsia="Times New Roman"/>
                <w:color w:val="000000"/>
                <w:sz w:val="22"/>
                <w:szCs w:val="22"/>
                <w:lang w:val="en-GB"/>
              </w:rPr>
              <w:t>0.896</w:t>
            </w:r>
          </w:p>
        </w:tc>
      </w:tr>
      <w:tr w:rsidR="00B5739D" w:rsidRPr="008C3F89" w14:paraId="5314839A" w14:textId="77777777" w:rsidTr="00B5739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38AEF8BE" w14:textId="7D02633F" w:rsidR="00F37B68" w:rsidRPr="008C3F89" w:rsidRDefault="004105AC" w:rsidP="00715644">
            <w:pPr>
              <w:rPr>
                <w:rFonts w:eastAsia="Times New Roman"/>
                <w:color w:val="000000"/>
                <w:sz w:val="22"/>
                <w:szCs w:val="22"/>
                <w:lang w:val="en-GB"/>
              </w:rPr>
            </w:pPr>
            <w:r w:rsidRPr="008C3F89">
              <w:rPr>
                <w:sz w:val="22"/>
                <w:szCs w:val="22"/>
                <w:lang w:val="en-GB"/>
              </w:rPr>
              <w:t>EJP</w:t>
            </w:r>
          </w:p>
        </w:tc>
        <w:tc>
          <w:tcPr>
            <w:tcW w:w="2610" w:type="dxa"/>
            <w:tcBorders>
              <w:top w:val="single" w:sz="4" w:space="0" w:color="auto"/>
              <w:left w:val="nil"/>
              <w:bottom w:val="single" w:sz="4" w:space="0" w:color="auto"/>
              <w:right w:val="single" w:sz="4" w:space="0" w:color="auto"/>
            </w:tcBorders>
            <w:shd w:val="clear" w:color="auto" w:fill="auto"/>
            <w:noWrap/>
            <w:hideMark/>
          </w:tcPr>
          <w:p w14:paraId="2B89732E" w14:textId="77777777" w:rsidR="00F37B68" w:rsidRPr="008C3F89" w:rsidRDefault="00F37B68" w:rsidP="00715644">
            <w:pPr>
              <w:jc w:val="right"/>
              <w:rPr>
                <w:rFonts w:eastAsia="Times New Roman"/>
                <w:color w:val="000000"/>
                <w:sz w:val="22"/>
                <w:szCs w:val="22"/>
                <w:lang w:val="en-GB"/>
              </w:rPr>
            </w:pPr>
            <w:r w:rsidRPr="008C3F89">
              <w:rPr>
                <w:rFonts w:eastAsia="Times New Roman"/>
                <w:color w:val="000000"/>
                <w:sz w:val="22"/>
                <w:szCs w:val="22"/>
                <w:lang w:val="en-GB"/>
              </w:rPr>
              <w:t>0.879</w:t>
            </w:r>
          </w:p>
        </w:tc>
      </w:tr>
    </w:tbl>
    <w:p w14:paraId="5BC85AED" w14:textId="1C5BF6AB" w:rsidR="00655371" w:rsidRPr="008C3F89" w:rsidRDefault="006B6682" w:rsidP="006B6682">
      <w:pPr>
        <w:pStyle w:val="NormalWeb"/>
        <w:spacing w:before="0" w:beforeAutospacing="0" w:after="0" w:afterAutospacing="0" w:line="360" w:lineRule="auto"/>
        <w:ind w:firstLine="720"/>
        <w:jc w:val="both"/>
        <w:rPr>
          <w:sz w:val="22"/>
          <w:szCs w:val="22"/>
          <w:lang w:val="en-GB"/>
        </w:rPr>
      </w:pPr>
      <w:r w:rsidRPr="008C3F89">
        <w:rPr>
          <w:sz w:val="22"/>
          <w:szCs w:val="22"/>
          <w:lang w:val="en-GB"/>
        </w:rPr>
        <w:lastRenderedPageBreak/>
        <w:t xml:space="preserve">From the analysis in Table 4.1, it </w:t>
      </w:r>
      <w:r w:rsidR="005D216F" w:rsidRPr="008C3F89">
        <w:rPr>
          <w:sz w:val="22"/>
          <w:szCs w:val="22"/>
          <w:lang w:val="en-GB"/>
        </w:rPr>
        <w:t>is clear</w:t>
      </w:r>
      <w:r w:rsidRPr="008C3F89">
        <w:rPr>
          <w:sz w:val="22"/>
          <w:szCs w:val="22"/>
          <w:lang w:val="en-GB"/>
        </w:rPr>
        <w:t xml:space="preserve"> that the coefficient of Cronbach’s </w:t>
      </w:r>
      <w:r w:rsidR="005D216F" w:rsidRPr="008C3F89">
        <w:rPr>
          <w:sz w:val="22"/>
          <w:szCs w:val="22"/>
          <w:lang w:val="en-GB"/>
        </w:rPr>
        <w:t>a</w:t>
      </w:r>
      <w:r w:rsidRPr="008C3F89">
        <w:rPr>
          <w:sz w:val="22"/>
          <w:szCs w:val="22"/>
          <w:lang w:val="en-GB"/>
        </w:rPr>
        <w:t>lpha of factors exceeded 0.7</w:t>
      </w:r>
      <w:r w:rsidR="009F67BD" w:rsidRPr="008C3F89">
        <w:rPr>
          <w:sz w:val="22"/>
          <w:szCs w:val="22"/>
          <w:lang w:val="en-GB"/>
        </w:rPr>
        <w:t>,</w:t>
      </w:r>
      <w:r w:rsidRPr="008C3F89">
        <w:rPr>
          <w:sz w:val="22"/>
          <w:szCs w:val="22"/>
          <w:lang w:val="en-GB"/>
        </w:rPr>
        <w:t xml:space="preserve"> and there was no variable with </w:t>
      </w:r>
      <w:r w:rsidR="00332D46" w:rsidRPr="008C3F89">
        <w:rPr>
          <w:sz w:val="22"/>
          <w:szCs w:val="22"/>
          <w:lang w:val="en-GB"/>
        </w:rPr>
        <w:t xml:space="preserve">the </w:t>
      </w:r>
      <w:r w:rsidR="005D216F" w:rsidRPr="008C3F89">
        <w:rPr>
          <w:sz w:val="22"/>
          <w:szCs w:val="22"/>
          <w:lang w:val="en-GB"/>
        </w:rPr>
        <w:t>c</w:t>
      </w:r>
      <w:r w:rsidR="00F37B68" w:rsidRPr="008C3F89">
        <w:rPr>
          <w:sz w:val="22"/>
          <w:szCs w:val="22"/>
          <w:lang w:val="en-GB"/>
        </w:rPr>
        <w:t xml:space="preserve">orrected </w:t>
      </w:r>
      <w:r w:rsidR="005D216F" w:rsidRPr="008C3F89">
        <w:rPr>
          <w:sz w:val="22"/>
          <w:szCs w:val="22"/>
          <w:lang w:val="en-GB"/>
        </w:rPr>
        <w:t>i</w:t>
      </w:r>
      <w:r w:rsidR="00F37B68" w:rsidRPr="008C3F89">
        <w:rPr>
          <w:sz w:val="22"/>
          <w:szCs w:val="22"/>
          <w:lang w:val="en-GB"/>
        </w:rPr>
        <w:t>tem –</w:t>
      </w:r>
      <w:r w:rsidR="00332D46" w:rsidRPr="008C3F89">
        <w:rPr>
          <w:sz w:val="22"/>
          <w:szCs w:val="22"/>
          <w:lang w:val="en-GB"/>
        </w:rPr>
        <w:t xml:space="preserve"> the</w:t>
      </w:r>
      <w:r w:rsidR="00F37B68" w:rsidRPr="008C3F89">
        <w:rPr>
          <w:sz w:val="22"/>
          <w:szCs w:val="22"/>
          <w:lang w:val="en-GB"/>
        </w:rPr>
        <w:t xml:space="preserve"> </w:t>
      </w:r>
      <w:r w:rsidR="005D216F" w:rsidRPr="008C3F89">
        <w:rPr>
          <w:sz w:val="22"/>
          <w:szCs w:val="22"/>
          <w:lang w:val="en-GB"/>
        </w:rPr>
        <w:t>t</w:t>
      </w:r>
      <w:r w:rsidR="00F37B68" w:rsidRPr="008C3F89">
        <w:rPr>
          <w:sz w:val="22"/>
          <w:szCs w:val="22"/>
          <w:lang w:val="en-GB"/>
        </w:rPr>
        <w:t xml:space="preserve">otal </w:t>
      </w:r>
      <w:r w:rsidR="005D216F" w:rsidRPr="008C3F89">
        <w:rPr>
          <w:sz w:val="22"/>
          <w:szCs w:val="22"/>
          <w:lang w:val="en-GB"/>
        </w:rPr>
        <w:t>c</w:t>
      </w:r>
      <w:r w:rsidR="00F37B68" w:rsidRPr="008C3F89">
        <w:rPr>
          <w:sz w:val="22"/>
          <w:szCs w:val="22"/>
          <w:lang w:val="en-GB"/>
        </w:rPr>
        <w:t>orrelation</w:t>
      </w:r>
      <w:r w:rsidR="00AB0026" w:rsidRPr="008C3F89">
        <w:rPr>
          <w:sz w:val="22"/>
          <w:szCs w:val="22"/>
          <w:lang w:val="en-GB"/>
        </w:rPr>
        <w:t xml:space="preserve"> </w:t>
      </w:r>
      <w:r w:rsidR="00223299" w:rsidRPr="008C3F89">
        <w:rPr>
          <w:sz w:val="22"/>
          <w:szCs w:val="22"/>
          <w:lang w:val="en-GB"/>
        </w:rPr>
        <w:t xml:space="preserve">was </w:t>
      </w:r>
      <w:r w:rsidR="00AB0026" w:rsidRPr="008C3F89">
        <w:rPr>
          <w:sz w:val="22"/>
          <w:szCs w:val="22"/>
          <w:lang w:val="en-GB"/>
        </w:rPr>
        <w:t>less</w:t>
      </w:r>
      <w:r w:rsidRPr="008C3F89">
        <w:rPr>
          <w:sz w:val="22"/>
          <w:szCs w:val="22"/>
          <w:lang w:val="en-GB"/>
        </w:rPr>
        <w:t xml:space="preserve"> than 0.3. </w:t>
      </w:r>
      <w:r w:rsidR="005D216F" w:rsidRPr="008C3F89">
        <w:rPr>
          <w:sz w:val="22"/>
          <w:szCs w:val="22"/>
          <w:lang w:val="en-GB"/>
        </w:rPr>
        <w:t>This ob</w:t>
      </w:r>
      <w:r w:rsidR="007A23B8" w:rsidRPr="008C3F89">
        <w:rPr>
          <w:sz w:val="22"/>
          <w:szCs w:val="22"/>
          <w:lang w:val="en-GB"/>
        </w:rPr>
        <w:t>s</w:t>
      </w:r>
      <w:r w:rsidR="005D216F" w:rsidRPr="008C3F89">
        <w:rPr>
          <w:sz w:val="22"/>
          <w:szCs w:val="22"/>
          <w:lang w:val="en-GB"/>
        </w:rPr>
        <w:t xml:space="preserve">ervation </w:t>
      </w:r>
      <w:r w:rsidRPr="008C3F89">
        <w:rPr>
          <w:sz w:val="22"/>
          <w:szCs w:val="22"/>
          <w:lang w:val="en-GB"/>
        </w:rPr>
        <w:t xml:space="preserve">means that the scale </w:t>
      </w:r>
      <w:r w:rsidR="005D216F" w:rsidRPr="008C3F89">
        <w:rPr>
          <w:sz w:val="22"/>
          <w:szCs w:val="22"/>
          <w:lang w:val="en-GB"/>
        </w:rPr>
        <w:t>is reliable,</w:t>
      </w:r>
      <w:r w:rsidR="00AB0026" w:rsidRPr="008C3F89">
        <w:rPr>
          <w:sz w:val="22"/>
          <w:szCs w:val="22"/>
          <w:lang w:val="en-GB"/>
        </w:rPr>
        <w:t xml:space="preserve"> so the researcher </w:t>
      </w:r>
      <w:r w:rsidRPr="008C3F89">
        <w:rPr>
          <w:sz w:val="22"/>
          <w:szCs w:val="22"/>
          <w:lang w:val="en-GB"/>
        </w:rPr>
        <w:t>applie</w:t>
      </w:r>
      <w:r w:rsidR="005D216F" w:rsidRPr="008C3F89">
        <w:rPr>
          <w:sz w:val="22"/>
          <w:szCs w:val="22"/>
          <w:lang w:val="en-GB"/>
        </w:rPr>
        <w:t>d</w:t>
      </w:r>
      <w:r w:rsidRPr="008C3F89">
        <w:rPr>
          <w:sz w:val="22"/>
          <w:szCs w:val="22"/>
          <w:lang w:val="en-GB"/>
        </w:rPr>
        <w:t xml:space="preserve"> for</w:t>
      </w:r>
      <w:r w:rsidR="005D216F" w:rsidRPr="008C3F89">
        <w:rPr>
          <w:sz w:val="22"/>
          <w:szCs w:val="22"/>
          <w:lang w:val="en-GB"/>
        </w:rPr>
        <w:t xml:space="preserve"> </w:t>
      </w:r>
      <w:r w:rsidR="007A23B8" w:rsidRPr="008C3F89">
        <w:rPr>
          <w:sz w:val="22"/>
          <w:szCs w:val="22"/>
          <w:lang w:val="en-GB"/>
        </w:rPr>
        <w:t xml:space="preserve">the </w:t>
      </w:r>
      <w:r w:rsidRPr="008C3F89">
        <w:rPr>
          <w:sz w:val="22"/>
          <w:szCs w:val="22"/>
          <w:lang w:val="en-GB"/>
        </w:rPr>
        <w:t xml:space="preserve">EFA.  </w:t>
      </w:r>
    </w:p>
    <w:p w14:paraId="1351D8A8" w14:textId="1FB09134" w:rsidR="0046142C" w:rsidRPr="008C3F89" w:rsidRDefault="0046142C" w:rsidP="009F67BD">
      <w:pPr>
        <w:pStyle w:val="NormalWeb"/>
        <w:numPr>
          <w:ilvl w:val="1"/>
          <w:numId w:val="6"/>
        </w:numPr>
        <w:spacing w:before="0" w:beforeAutospacing="0" w:after="0" w:afterAutospacing="0" w:line="360" w:lineRule="auto"/>
        <w:rPr>
          <w:sz w:val="22"/>
          <w:szCs w:val="22"/>
          <w:lang w:val="en-GB"/>
        </w:rPr>
      </w:pPr>
      <w:r w:rsidRPr="008C3F89">
        <w:rPr>
          <w:b/>
          <w:sz w:val="22"/>
          <w:szCs w:val="22"/>
          <w:lang w:val="en-GB"/>
        </w:rPr>
        <w:t xml:space="preserve">Exploratory </w:t>
      </w:r>
      <w:r w:rsidR="005D216F" w:rsidRPr="008C3F89">
        <w:rPr>
          <w:b/>
          <w:sz w:val="22"/>
          <w:szCs w:val="22"/>
          <w:lang w:val="en-GB"/>
        </w:rPr>
        <w:t>f</w:t>
      </w:r>
      <w:r w:rsidRPr="008C3F89">
        <w:rPr>
          <w:b/>
          <w:sz w:val="22"/>
          <w:szCs w:val="22"/>
          <w:lang w:val="en-GB"/>
        </w:rPr>
        <w:t xml:space="preserve">actor </w:t>
      </w:r>
      <w:r w:rsidR="005D216F" w:rsidRPr="008C3F89">
        <w:rPr>
          <w:b/>
          <w:sz w:val="22"/>
          <w:szCs w:val="22"/>
          <w:lang w:val="en-GB"/>
        </w:rPr>
        <w:t>a</w:t>
      </w:r>
      <w:r w:rsidRPr="008C3F89">
        <w:rPr>
          <w:b/>
          <w:sz w:val="22"/>
          <w:szCs w:val="22"/>
          <w:lang w:val="en-GB"/>
        </w:rPr>
        <w:t>nalysis</w:t>
      </w:r>
    </w:p>
    <w:p w14:paraId="0ECF10B9" w14:textId="05BE7B02" w:rsidR="009F67BD" w:rsidRPr="008C3F89" w:rsidRDefault="009F67BD" w:rsidP="00D514AC">
      <w:pPr>
        <w:spacing w:line="360" w:lineRule="auto"/>
        <w:ind w:firstLine="520"/>
        <w:jc w:val="both"/>
        <w:rPr>
          <w:sz w:val="22"/>
          <w:szCs w:val="22"/>
          <w:lang w:val="en-GB"/>
        </w:rPr>
      </w:pPr>
      <w:r w:rsidRPr="008C3F89">
        <w:rPr>
          <w:sz w:val="22"/>
          <w:szCs w:val="22"/>
          <w:lang w:val="en-GB"/>
        </w:rPr>
        <w:t xml:space="preserve">From the result of EFA run in the software SPSS 20.0 with the collected data, the coefficient of </w:t>
      </w:r>
      <w:r w:rsidR="00E82997" w:rsidRPr="008C3F89">
        <w:rPr>
          <w:bCs/>
          <w:sz w:val="22"/>
          <w:szCs w:val="22"/>
          <w:lang w:val="en-GB"/>
        </w:rPr>
        <w:t>Kaiser-Meyer-Olkin Measure of Sampling Adequacy</w:t>
      </w:r>
      <w:r w:rsidR="00E82997" w:rsidRPr="008C3F89">
        <w:rPr>
          <w:sz w:val="22"/>
          <w:szCs w:val="22"/>
          <w:lang w:val="en-GB"/>
        </w:rPr>
        <w:t> (</w:t>
      </w:r>
      <w:r w:rsidRPr="008C3F89">
        <w:rPr>
          <w:sz w:val="22"/>
          <w:szCs w:val="22"/>
          <w:lang w:val="en-GB"/>
        </w:rPr>
        <w:t>KMO</w:t>
      </w:r>
      <w:r w:rsidR="00E82997" w:rsidRPr="008C3F89">
        <w:rPr>
          <w:sz w:val="22"/>
          <w:szCs w:val="22"/>
          <w:lang w:val="en-GB"/>
        </w:rPr>
        <w:t>)</w:t>
      </w:r>
      <w:r w:rsidRPr="008C3F89">
        <w:rPr>
          <w:sz w:val="22"/>
          <w:szCs w:val="22"/>
          <w:lang w:val="en-GB"/>
        </w:rPr>
        <w:t xml:space="preserve"> was 0. 930</w:t>
      </w:r>
      <w:r w:rsidR="009C7117" w:rsidRPr="008C3F89">
        <w:rPr>
          <w:sz w:val="22"/>
          <w:szCs w:val="22"/>
          <w:lang w:val="en-GB"/>
        </w:rPr>
        <w:t xml:space="preserve"> </w:t>
      </w:r>
      <w:r w:rsidRPr="008C3F89">
        <w:rPr>
          <w:sz w:val="22"/>
          <w:szCs w:val="22"/>
          <w:lang w:val="en-GB"/>
        </w:rPr>
        <w:t xml:space="preserve">&gt; 0.05, and </w:t>
      </w:r>
      <w:r w:rsidR="00E82997" w:rsidRPr="008C3F89">
        <w:rPr>
          <w:bCs/>
          <w:sz w:val="22"/>
          <w:szCs w:val="22"/>
          <w:lang w:val="en-GB"/>
        </w:rPr>
        <w:t>Bartlett's test of sphericity</w:t>
      </w:r>
      <w:r w:rsidR="004835C6">
        <w:rPr>
          <w:sz w:val="22"/>
          <w:szCs w:val="22"/>
          <w:lang w:val="en-GB"/>
        </w:rPr>
        <w:t> </w:t>
      </w:r>
      <w:r w:rsidR="00595404" w:rsidRPr="008C3F89">
        <w:rPr>
          <w:sz w:val="22"/>
          <w:szCs w:val="22"/>
          <w:lang w:val="en-GB"/>
        </w:rPr>
        <w:t xml:space="preserve">produced </w:t>
      </w:r>
      <w:r w:rsidRPr="008C3F89">
        <w:rPr>
          <w:sz w:val="22"/>
          <w:szCs w:val="22"/>
          <w:lang w:val="en-GB"/>
        </w:rPr>
        <w:t xml:space="preserve">the statistic meaning with </w:t>
      </w:r>
      <w:r w:rsidR="00595404" w:rsidRPr="008C3F89">
        <w:rPr>
          <w:sz w:val="22"/>
          <w:szCs w:val="22"/>
          <w:lang w:val="en-GB"/>
        </w:rPr>
        <w:t xml:space="preserve">a </w:t>
      </w:r>
      <w:r w:rsidRPr="008C3F89">
        <w:rPr>
          <w:sz w:val="22"/>
          <w:szCs w:val="22"/>
          <w:lang w:val="en-GB"/>
        </w:rPr>
        <w:t xml:space="preserve">Sig. </w:t>
      </w:r>
      <w:r w:rsidR="00595404" w:rsidRPr="008C3F89">
        <w:rPr>
          <w:sz w:val="22"/>
          <w:szCs w:val="22"/>
          <w:lang w:val="en-GB"/>
        </w:rPr>
        <w:t xml:space="preserve">of </w:t>
      </w:r>
      <w:r w:rsidRPr="008C3F89">
        <w:rPr>
          <w:sz w:val="22"/>
          <w:szCs w:val="22"/>
          <w:lang w:val="en-GB"/>
        </w:rPr>
        <w:t>0.000</w:t>
      </w:r>
      <w:r w:rsidR="00595404" w:rsidRPr="008C3F89">
        <w:rPr>
          <w:sz w:val="22"/>
          <w:szCs w:val="22"/>
          <w:lang w:val="en-GB"/>
        </w:rPr>
        <w:t xml:space="preserve"> </w:t>
      </w:r>
      <w:r w:rsidRPr="008C3F89">
        <w:rPr>
          <w:sz w:val="22"/>
          <w:szCs w:val="22"/>
          <w:lang w:val="en-GB"/>
        </w:rPr>
        <w:t>&lt;</w:t>
      </w:r>
      <w:r w:rsidR="00595404" w:rsidRPr="008C3F89">
        <w:rPr>
          <w:sz w:val="22"/>
          <w:szCs w:val="22"/>
          <w:lang w:val="en-GB"/>
        </w:rPr>
        <w:t xml:space="preserve"> </w:t>
      </w:r>
      <w:r w:rsidRPr="008C3F89">
        <w:rPr>
          <w:sz w:val="22"/>
          <w:szCs w:val="22"/>
          <w:lang w:val="en-GB"/>
        </w:rPr>
        <w:t>0.05</w:t>
      </w:r>
      <w:r w:rsidR="00595404" w:rsidRPr="008C3F89">
        <w:rPr>
          <w:sz w:val="22"/>
          <w:szCs w:val="22"/>
          <w:lang w:val="en-GB"/>
        </w:rPr>
        <w:t>;</w:t>
      </w:r>
      <w:r w:rsidRPr="008C3F89">
        <w:rPr>
          <w:sz w:val="22"/>
          <w:szCs w:val="22"/>
          <w:lang w:val="en-GB"/>
        </w:rPr>
        <w:t xml:space="preserve"> all observed variables have mutual correlations </w:t>
      </w:r>
      <w:r w:rsidR="00595404" w:rsidRPr="008C3F89">
        <w:rPr>
          <w:sz w:val="22"/>
          <w:szCs w:val="22"/>
          <w:lang w:val="en-GB"/>
        </w:rPr>
        <w:t>overall</w:t>
      </w:r>
      <w:r w:rsidRPr="008C3F89">
        <w:rPr>
          <w:sz w:val="22"/>
          <w:szCs w:val="22"/>
          <w:lang w:val="en-GB"/>
        </w:rPr>
        <w:t xml:space="preserve"> with the collected data. There were five factors extracted after </w:t>
      </w:r>
      <w:r w:rsidR="00595404" w:rsidRPr="008C3F89">
        <w:rPr>
          <w:sz w:val="22"/>
          <w:szCs w:val="22"/>
          <w:lang w:val="en-GB"/>
        </w:rPr>
        <w:t>analysing the</w:t>
      </w:r>
      <w:r w:rsidRPr="008C3F89">
        <w:rPr>
          <w:sz w:val="22"/>
          <w:szCs w:val="22"/>
          <w:lang w:val="en-GB"/>
        </w:rPr>
        <w:t xml:space="preserve"> EFA; all the </w:t>
      </w:r>
      <w:r w:rsidR="00125FEF" w:rsidRPr="008C3F89">
        <w:rPr>
          <w:sz w:val="22"/>
          <w:szCs w:val="22"/>
          <w:lang w:val="en-GB"/>
        </w:rPr>
        <w:t>f</w:t>
      </w:r>
      <w:r w:rsidRPr="008C3F89">
        <w:rPr>
          <w:sz w:val="22"/>
          <w:szCs w:val="22"/>
          <w:lang w:val="en-GB"/>
        </w:rPr>
        <w:t xml:space="preserve">actor loadings </w:t>
      </w:r>
      <w:r w:rsidR="00051C52" w:rsidRPr="008C3F89">
        <w:rPr>
          <w:sz w:val="22"/>
          <w:szCs w:val="22"/>
          <w:lang w:val="en-GB"/>
        </w:rPr>
        <w:t>were &gt;</w:t>
      </w:r>
      <w:r w:rsidRPr="008C3F89">
        <w:rPr>
          <w:sz w:val="22"/>
          <w:szCs w:val="22"/>
          <w:lang w:val="en-GB"/>
        </w:rPr>
        <w:t xml:space="preserve"> 0.5, </w:t>
      </w:r>
      <w:r w:rsidR="00125FEF" w:rsidRPr="008C3F89">
        <w:rPr>
          <w:sz w:val="22"/>
          <w:szCs w:val="22"/>
          <w:lang w:val="en-GB"/>
        </w:rPr>
        <w:t xml:space="preserve">while </w:t>
      </w:r>
      <w:r w:rsidRPr="008C3F89">
        <w:rPr>
          <w:sz w:val="22"/>
          <w:szCs w:val="22"/>
          <w:lang w:val="en-GB"/>
        </w:rPr>
        <w:t xml:space="preserve">the </w:t>
      </w:r>
      <w:r w:rsidR="00125FEF" w:rsidRPr="008C3F89">
        <w:rPr>
          <w:sz w:val="22"/>
          <w:szCs w:val="22"/>
          <w:lang w:val="en-GB"/>
        </w:rPr>
        <w:t>a</w:t>
      </w:r>
      <w:r w:rsidRPr="008C3F89">
        <w:rPr>
          <w:sz w:val="22"/>
          <w:szCs w:val="22"/>
          <w:lang w:val="en-GB"/>
        </w:rPr>
        <w:t xml:space="preserve">verage </w:t>
      </w:r>
      <w:r w:rsidR="00125FEF" w:rsidRPr="008C3F89">
        <w:rPr>
          <w:sz w:val="22"/>
          <w:szCs w:val="22"/>
          <w:lang w:val="en-GB"/>
        </w:rPr>
        <w:t>v</w:t>
      </w:r>
      <w:r w:rsidRPr="008C3F89">
        <w:rPr>
          <w:sz w:val="22"/>
          <w:szCs w:val="22"/>
          <w:lang w:val="en-GB"/>
        </w:rPr>
        <w:t xml:space="preserve">ariance </w:t>
      </w:r>
      <w:r w:rsidR="00125FEF" w:rsidRPr="008C3F89">
        <w:rPr>
          <w:sz w:val="22"/>
          <w:szCs w:val="22"/>
          <w:lang w:val="en-GB"/>
        </w:rPr>
        <w:t>e</w:t>
      </w:r>
      <w:r w:rsidRPr="008C3F89">
        <w:rPr>
          <w:sz w:val="22"/>
          <w:szCs w:val="22"/>
          <w:lang w:val="en-GB"/>
        </w:rPr>
        <w:t>xtracted was 64.421</w:t>
      </w:r>
      <w:r w:rsidR="002060CF" w:rsidRPr="008C3F89">
        <w:rPr>
          <w:sz w:val="22"/>
          <w:szCs w:val="22"/>
          <w:lang w:val="en-GB"/>
        </w:rPr>
        <w:t>(&gt;</w:t>
      </w:r>
      <w:r w:rsidR="00125FEF" w:rsidRPr="008C3F89">
        <w:rPr>
          <w:sz w:val="22"/>
          <w:szCs w:val="22"/>
          <w:lang w:val="en-GB"/>
        </w:rPr>
        <w:t xml:space="preserve"> </w:t>
      </w:r>
      <w:r w:rsidRPr="008C3F89">
        <w:rPr>
          <w:sz w:val="22"/>
          <w:szCs w:val="22"/>
          <w:lang w:val="en-GB"/>
        </w:rPr>
        <w:t xml:space="preserve">50%). Therefore, </w:t>
      </w:r>
      <w:r w:rsidR="00051C52" w:rsidRPr="008C3F89">
        <w:rPr>
          <w:sz w:val="22"/>
          <w:szCs w:val="22"/>
          <w:lang w:val="en-GB"/>
        </w:rPr>
        <w:t>the</w:t>
      </w:r>
      <w:r w:rsidRPr="008C3F89">
        <w:rPr>
          <w:sz w:val="22"/>
          <w:szCs w:val="22"/>
          <w:lang w:val="en-GB"/>
        </w:rPr>
        <w:t xml:space="preserve"> EFA was satisfied and met the requirement. </w:t>
      </w:r>
    </w:p>
    <w:p w14:paraId="518EE822" w14:textId="48B64A99" w:rsidR="0046142C" w:rsidRPr="008C3F89" w:rsidRDefault="0046142C" w:rsidP="001C402D">
      <w:pPr>
        <w:pStyle w:val="NormalWeb"/>
        <w:numPr>
          <w:ilvl w:val="1"/>
          <w:numId w:val="5"/>
        </w:numPr>
        <w:spacing w:before="0" w:beforeAutospacing="0" w:after="0" w:afterAutospacing="0" w:line="360" w:lineRule="auto"/>
        <w:rPr>
          <w:b/>
          <w:sz w:val="22"/>
          <w:szCs w:val="22"/>
          <w:lang w:val="en-GB"/>
        </w:rPr>
      </w:pPr>
      <w:r w:rsidRPr="008C3F89">
        <w:rPr>
          <w:b/>
          <w:sz w:val="22"/>
          <w:szCs w:val="22"/>
          <w:lang w:val="en-GB"/>
        </w:rPr>
        <w:t>Con</w:t>
      </w:r>
      <w:r w:rsidR="00655371" w:rsidRPr="008C3F89">
        <w:rPr>
          <w:b/>
          <w:sz w:val="22"/>
          <w:szCs w:val="22"/>
          <w:lang w:val="en-GB"/>
        </w:rPr>
        <w:t xml:space="preserve">firmatory </w:t>
      </w:r>
      <w:r w:rsidR="007A23B8" w:rsidRPr="008C3F89">
        <w:rPr>
          <w:b/>
          <w:sz w:val="22"/>
          <w:szCs w:val="22"/>
          <w:lang w:val="en-GB"/>
        </w:rPr>
        <w:t>f</w:t>
      </w:r>
      <w:r w:rsidR="00655371" w:rsidRPr="008C3F89">
        <w:rPr>
          <w:b/>
          <w:sz w:val="22"/>
          <w:szCs w:val="22"/>
          <w:lang w:val="en-GB"/>
        </w:rPr>
        <w:t xml:space="preserve">actor </w:t>
      </w:r>
      <w:r w:rsidR="007A23B8" w:rsidRPr="008C3F89">
        <w:rPr>
          <w:b/>
          <w:sz w:val="22"/>
          <w:szCs w:val="22"/>
          <w:lang w:val="en-GB"/>
        </w:rPr>
        <w:t>a</w:t>
      </w:r>
      <w:r w:rsidR="00655371" w:rsidRPr="008C3F89">
        <w:rPr>
          <w:b/>
          <w:sz w:val="22"/>
          <w:szCs w:val="22"/>
          <w:lang w:val="en-GB"/>
        </w:rPr>
        <w:t xml:space="preserve">nalysis </w:t>
      </w:r>
    </w:p>
    <w:p w14:paraId="50B89224" w14:textId="088D194C" w:rsidR="003233CE" w:rsidRPr="008C3F89" w:rsidRDefault="001C402D" w:rsidP="008706E2">
      <w:pPr>
        <w:pStyle w:val="Mc2"/>
        <w:spacing w:before="0" w:after="0"/>
        <w:rPr>
          <w:lang w:val="en-GB"/>
        </w:rPr>
      </w:pPr>
      <w:bookmarkStart w:id="0" w:name="_Toc448017910"/>
      <w:r w:rsidRPr="008C3F89">
        <w:rPr>
          <w:lang w:val="en-GB"/>
        </w:rPr>
        <w:t xml:space="preserve">Testing the suitability of the model </w:t>
      </w:r>
      <w:bookmarkStart w:id="1" w:name="_Toc368928036"/>
      <w:bookmarkStart w:id="2" w:name="_Toc370400012"/>
      <w:bookmarkStart w:id="3" w:name="_Toc370463006"/>
      <w:bookmarkStart w:id="4" w:name="_Toc375218382"/>
      <w:bookmarkStart w:id="5" w:name="_Toc394542558"/>
      <w:bookmarkStart w:id="6" w:name="_Toc448085214"/>
      <w:bookmarkEnd w:id="0"/>
      <w:r w:rsidRPr="008C3F89">
        <w:rPr>
          <w:lang w:val="en-GB"/>
        </w:rPr>
        <w:t xml:space="preserve"> </w:t>
      </w:r>
    </w:p>
    <w:p w14:paraId="35855589" w14:textId="48867DE0" w:rsidR="00046742" w:rsidRPr="008C3F89" w:rsidRDefault="001C402D" w:rsidP="008706E2">
      <w:pPr>
        <w:pStyle w:val="BNGBIU"/>
        <w:numPr>
          <w:ilvl w:val="0"/>
          <w:numId w:val="0"/>
        </w:numPr>
        <w:jc w:val="left"/>
        <w:rPr>
          <w:rFonts w:cs="Times New Roman"/>
          <w:sz w:val="22"/>
          <w:lang w:val="en-GB"/>
        </w:rPr>
      </w:pPr>
      <w:r w:rsidRPr="008C3F89">
        <w:rPr>
          <w:rFonts w:cs="Times New Roman"/>
          <w:sz w:val="22"/>
          <w:lang w:val="en-GB"/>
        </w:rPr>
        <w:t xml:space="preserve">Table </w:t>
      </w:r>
      <w:r w:rsidR="003233CE" w:rsidRPr="008C3F89">
        <w:rPr>
          <w:rFonts w:cs="Times New Roman"/>
          <w:sz w:val="22"/>
          <w:lang w:val="en-GB"/>
        </w:rPr>
        <w:t>4.2</w:t>
      </w:r>
      <w:r w:rsidRPr="008C3F89">
        <w:rPr>
          <w:rFonts w:cs="Times New Roman"/>
          <w:sz w:val="22"/>
          <w:lang w:val="en-GB"/>
        </w:rPr>
        <w:t xml:space="preserve">: Indicators for the suitability of the model with the research data </w:t>
      </w:r>
      <w:bookmarkEnd w:id="1"/>
      <w:bookmarkEnd w:id="2"/>
      <w:bookmarkEnd w:id="3"/>
      <w:bookmarkEnd w:id="4"/>
      <w:bookmarkEnd w:id="5"/>
      <w:bookmarkEnd w:id="6"/>
      <w:r w:rsidRPr="008C3F89">
        <w:rPr>
          <w:rFonts w:cs="Times New Roman"/>
          <w:sz w:val="22"/>
          <w:lang w:val="en-GB"/>
        </w:rPr>
        <w:t xml:space="preserve"> </w:t>
      </w:r>
    </w:p>
    <w:tbl>
      <w:tblPr>
        <w:tblW w:w="4780" w:type="dxa"/>
        <w:jc w:val="center"/>
        <w:tblLook w:val="04A0" w:firstRow="1" w:lastRow="0" w:firstColumn="1" w:lastColumn="0" w:noHBand="0" w:noVBand="1"/>
      </w:tblPr>
      <w:tblGrid>
        <w:gridCol w:w="1960"/>
        <w:gridCol w:w="2820"/>
      </w:tblGrid>
      <w:tr w:rsidR="00464A86" w:rsidRPr="008C3F89" w14:paraId="06DB71A0" w14:textId="77777777" w:rsidTr="00B8485B">
        <w:trPr>
          <w:trHeight w:hRule="exact" w:val="980"/>
          <w:jc w:val="center"/>
        </w:trPr>
        <w:tc>
          <w:tcPr>
            <w:tcW w:w="1960" w:type="dxa"/>
            <w:tcBorders>
              <w:top w:val="single" w:sz="8" w:space="0" w:color="000000"/>
              <w:left w:val="nil"/>
              <w:bottom w:val="nil"/>
              <w:right w:val="nil"/>
            </w:tcBorders>
            <w:shd w:val="clear" w:color="auto" w:fill="auto"/>
            <w:vAlign w:val="center"/>
            <w:hideMark/>
          </w:tcPr>
          <w:p w14:paraId="2BB1F1FE" w14:textId="60ABF182" w:rsidR="00464A86" w:rsidRPr="008C3F89" w:rsidRDefault="001C402D" w:rsidP="008706E2">
            <w:pPr>
              <w:spacing w:line="360" w:lineRule="auto"/>
              <w:jc w:val="center"/>
              <w:rPr>
                <w:sz w:val="22"/>
                <w:szCs w:val="22"/>
                <w:lang w:val="en-GB"/>
              </w:rPr>
            </w:pPr>
            <w:r w:rsidRPr="008C3F89">
              <w:rPr>
                <w:sz w:val="22"/>
                <w:szCs w:val="22"/>
                <w:lang w:val="en-GB"/>
              </w:rPr>
              <w:t>Indicators</w:t>
            </w:r>
          </w:p>
        </w:tc>
        <w:tc>
          <w:tcPr>
            <w:tcW w:w="2820" w:type="dxa"/>
            <w:tcBorders>
              <w:top w:val="single" w:sz="8" w:space="0" w:color="000000"/>
              <w:left w:val="nil"/>
              <w:bottom w:val="nil"/>
              <w:right w:val="nil"/>
            </w:tcBorders>
            <w:shd w:val="clear" w:color="auto" w:fill="auto"/>
            <w:vAlign w:val="center"/>
            <w:hideMark/>
          </w:tcPr>
          <w:p w14:paraId="649D6FEB" w14:textId="682D3047" w:rsidR="00464A86" w:rsidRPr="008C3F89" w:rsidRDefault="001C402D" w:rsidP="001C402D">
            <w:pPr>
              <w:spacing w:line="360" w:lineRule="auto"/>
              <w:jc w:val="center"/>
              <w:rPr>
                <w:sz w:val="22"/>
                <w:szCs w:val="22"/>
                <w:lang w:val="en-GB"/>
              </w:rPr>
            </w:pPr>
            <w:r w:rsidRPr="008C3F89">
              <w:rPr>
                <w:sz w:val="22"/>
                <w:szCs w:val="22"/>
                <w:lang w:val="en-GB"/>
              </w:rPr>
              <w:t>Value</w:t>
            </w:r>
          </w:p>
        </w:tc>
      </w:tr>
      <w:tr w:rsidR="00464A86" w:rsidRPr="008C3F89" w14:paraId="4D9E74F3" w14:textId="77777777" w:rsidTr="00B8485B">
        <w:trPr>
          <w:trHeight w:hRule="exact" w:val="320"/>
          <w:jc w:val="center"/>
        </w:trPr>
        <w:tc>
          <w:tcPr>
            <w:tcW w:w="1960" w:type="dxa"/>
            <w:tcBorders>
              <w:top w:val="single" w:sz="8" w:space="0" w:color="000000"/>
              <w:left w:val="nil"/>
              <w:bottom w:val="nil"/>
              <w:right w:val="nil"/>
            </w:tcBorders>
            <w:shd w:val="clear" w:color="auto" w:fill="auto"/>
            <w:vAlign w:val="center"/>
            <w:hideMark/>
          </w:tcPr>
          <w:p w14:paraId="2BA2C624" w14:textId="77777777" w:rsidR="00464A86" w:rsidRPr="008C3F89" w:rsidRDefault="00464A86" w:rsidP="008706E2">
            <w:pPr>
              <w:spacing w:line="360" w:lineRule="auto"/>
              <w:jc w:val="center"/>
              <w:rPr>
                <w:sz w:val="22"/>
                <w:szCs w:val="22"/>
                <w:lang w:val="en-GB"/>
              </w:rPr>
            </w:pPr>
            <w:r w:rsidRPr="008C3F89">
              <w:rPr>
                <w:sz w:val="22"/>
                <w:szCs w:val="22"/>
                <w:lang w:val="en-GB"/>
              </w:rPr>
              <w:t>CMIN/DF</w:t>
            </w:r>
          </w:p>
        </w:tc>
        <w:tc>
          <w:tcPr>
            <w:tcW w:w="2820" w:type="dxa"/>
            <w:tcBorders>
              <w:top w:val="single" w:sz="8" w:space="0" w:color="000000"/>
              <w:left w:val="nil"/>
              <w:bottom w:val="nil"/>
              <w:right w:val="nil"/>
            </w:tcBorders>
            <w:shd w:val="clear" w:color="auto" w:fill="auto"/>
            <w:vAlign w:val="center"/>
            <w:hideMark/>
          </w:tcPr>
          <w:p w14:paraId="1E9823B4" w14:textId="4C072CD2" w:rsidR="00464A86" w:rsidRPr="008C3F89" w:rsidRDefault="009312D7" w:rsidP="008706E2">
            <w:pPr>
              <w:spacing w:line="360" w:lineRule="auto"/>
              <w:jc w:val="center"/>
              <w:rPr>
                <w:sz w:val="22"/>
                <w:szCs w:val="22"/>
                <w:lang w:val="en-GB"/>
              </w:rPr>
            </w:pPr>
            <w:r w:rsidRPr="008C3F89">
              <w:rPr>
                <w:sz w:val="22"/>
                <w:szCs w:val="22"/>
                <w:lang w:val="en-GB"/>
              </w:rPr>
              <w:t>1.</w:t>
            </w:r>
            <w:r w:rsidR="00464A86" w:rsidRPr="008C3F89">
              <w:rPr>
                <w:sz w:val="22"/>
                <w:szCs w:val="22"/>
                <w:lang w:val="en-GB"/>
              </w:rPr>
              <w:t>622</w:t>
            </w:r>
          </w:p>
        </w:tc>
      </w:tr>
      <w:tr w:rsidR="00464A86" w:rsidRPr="008C3F89" w14:paraId="403C0D2B" w14:textId="77777777" w:rsidTr="00B8485B">
        <w:trPr>
          <w:trHeight w:hRule="exact" w:val="320"/>
          <w:jc w:val="center"/>
        </w:trPr>
        <w:tc>
          <w:tcPr>
            <w:tcW w:w="1960" w:type="dxa"/>
            <w:tcBorders>
              <w:top w:val="nil"/>
              <w:left w:val="nil"/>
              <w:bottom w:val="nil"/>
              <w:right w:val="nil"/>
            </w:tcBorders>
            <w:shd w:val="clear" w:color="auto" w:fill="auto"/>
            <w:vAlign w:val="center"/>
            <w:hideMark/>
          </w:tcPr>
          <w:p w14:paraId="52F96FD5" w14:textId="77777777" w:rsidR="00464A86" w:rsidRPr="008C3F89" w:rsidRDefault="00464A86" w:rsidP="008706E2">
            <w:pPr>
              <w:spacing w:line="360" w:lineRule="auto"/>
              <w:jc w:val="center"/>
              <w:rPr>
                <w:sz w:val="22"/>
                <w:szCs w:val="22"/>
                <w:lang w:val="en-GB"/>
              </w:rPr>
            </w:pPr>
            <w:r w:rsidRPr="008C3F89">
              <w:rPr>
                <w:sz w:val="22"/>
                <w:szCs w:val="22"/>
                <w:lang w:val="en-GB"/>
              </w:rPr>
              <w:t>TLI</w:t>
            </w:r>
          </w:p>
        </w:tc>
        <w:tc>
          <w:tcPr>
            <w:tcW w:w="2820" w:type="dxa"/>
            <w:tcBorders>
              <w:top w:val="nil"/>
              <w:left w:val="nil"/>
              <w:bottom w:val="nil"/>
              <w:right w:val="nil"/>
            </w:tcBorders>
            <w:shd w:val="clear" w:color="auto" w:fill="auto"/>
            <w:vAlign w:val="center"/>
            <w:hideMark/>
          </w:tcPr>
          <w:p w14:paraId="46442B40" w14:textId="60DF495D" w:rsidR="00464A86" w:rsidRPr="008C3F89" w:rsidRDefault="009312D7" w:rsidP="008706E2">
            <w:pPr>
              <w:spacing w:line="360" w:lineRule="auto"/>
              <w:jc w:val="center"/>
              <w:rPr>
                <w:sz w:val="22"/>
                <w:szCs w:val="22"/>
                <w:lang w:val="en-GB"/>
              </w:rPr>
            </w:pPr>
            <w:r w:rsidRPr="008C3F89">
              <w:rPr>
                <w:sz w:val="22"/>
                <w:szCs w:val="22"/>
                <w:lang w:val="en-GB"/>
              </w:rPr>
              <w:t>0.</w:t>
            </w:r>
            <w:r w:rsidR="00464A86" w:rsidRPr="008C3F89">
              <w:rPr>
                <w:sz w:val="22"/>
                <w:szCs w:val="22"/>
                <w:lang w:val="en-GB"/>
              </w:rPr>
              <w:t>947</w:t>
            </w:r>
          </w:p>
        </w:tc>
      </w:tr>
      <w:tr w:rsidR="00464A86" w:rsidRPr="008C3F89" w14:paraId="5A404C24" w14:textId="77777777" w:rsidTr="00B8485B">
        <w:trPr>
          <w:trHeight w:hRule="exact" w:val="320"/>
          <w:jc w:val="center"/>
        </w:trPr>
        <w:tc>
          <w:tcPr>
            <w:tcW w:w="1960" w:type="dxa"/>
            <w:tcBorders>
              <w:top w:val="nil"/>
              <w:left w:val="nil"/>
              <w:bottom w:val="nil"/>
              <w:right w:val="nil"/>
            </w:tcBorders>
            <w:shd w:val="clear" w:color="auto" w:fill="auto"/>
            <w:vAlign w:val="center"/>
            <w:hideMark/>
          </w:tcPr>
          <w:p w14:paraId="5AD1F912" w14:textId="77777777" w:rsidR="00464A86" w:rsidRPr="008C3F89" w:rsidRDefault="00464A86" w:rsidP="008706E2">
            <w:pPr>
              <w:spacing w:line="360" w:lineRule="auto"/>
              <w:jc w:val="center"/>
              <w:rPr>
                <w:sz w:val="22"/>
                <w:szCs w:val="22"/>
                <w:lang w:val="en-GB"/>
              </w:rPr>
            </w:pPr>
            <w:r w:rsidRPr="008C3F89">
              <w:rPr>
                <w:sz w:val="22"/>
                <w:szCs w:val="22"/>
                <w:lang w:val="en-GB"/>
              </w:rPr>
              <w:t>CFI</w:t>
            </w:r>
          </w:p>
        </w:tc>
        <w:tc>
          <w:tcPr>
            <w:tcW w:w="2820" w:type="dxa"/>
            <w:tcBorders>
              <w:top w:val="nil"/>
              <w:left w:val="nil"/>
              <w:bottom w:val="nil"/>
              <w:right w:val="nil"/>
            </w:tcBorders>
            <w:shd w:val="clear" w:color="auto" w:fill="auto"/>
            <w:vAlign w:val="center"/>
            <w:hideMark/>
          </w:tcPr>
          <w:p w14:paraId="444D0832" w14:textId="4F8603CB" w:rsidR="00464A86" w:rsidRPr="008C3F89" w:rsidRDefault="009312D7" w:rsidP="008706E2">
            <w:pPr>
              <w:spacing w:line="360" w:lineRule="auto"/>
              <w:jc w:val="center"/>
              <w:rPr>
                <w:sz w:val="22"/>
                <w:szCs w:val="22"/>
                <w:lang w:val="en-GB"/>
              </w:rPr>
            </w:pPr>
            <w:r w:rsidRPr="008C3F89">
              <w:rPr>
                <w:sz w:val="22"/>
                <w:szCs w:val="22"/>
                <w:lang w:val="en-GB"/>
              </w:rPr>
              <w:t>0.</w:t>
            </w:r>
            <w:r w:rsidR="00464A86" w:rsidRPr="008C3F89">
              <w:rPr>
                <w:sz w:val="22"/>
                <w:szCs w:val="22"/>
                <w:lang w:val="en-GB"/>
              </w:rPr>
              <w:t>950</w:t>
            </w:r>
          </w:p>
        </w:tc>
      </w:tr>
      <w:tr w:rsidR="00464A86" w:rsidRPr="008C3F89" w14:paraId="2E8D048B" w14:textId="77777777" w:rsidTr="00B8485B">
        <w:trPr>
          <w:trHeight w:hRule="exact" w:val="340"/>
          <w:jc w:val="center"/>
        </w:trPr>
        <w:tc>
          <w:tcPr>
            <w:tcW w:w="1960" w:type="dxa"/>
            <w:tcBorders>
              <w:top w:val="nil"/>
              <w:left w:val="nil"/>
              <w:bottom w:val="single" w:sz="8" w:space="0" w:color="000000"/>
              <w:right w:val="nil"/>
            </w:tcBorders>
            <w:shd w:val="clear" w:color="auto" w:fill="auto"/>
            <w:vAlign w:val="center"/>
            <w:hideMark/>
          </w:tcPr>
          <w:p w14:paraId="6FB5E315" w14:textId="77777777" w:rsidR="00464A86" w:rsidRPr="008C3F89" w:rsidRDefault="00464A86" w:rsidP="008706E2">
            <w:pPr>
              <w:spacing w:line="360" w:lineRule="auto"/>
              <w:jc w:val="center"/>
              <w:rPr>
                <w:sz w:val="22"/>
                <w:szCs w:val="22"/>
                <w:lang w:val="en-GB"/>
              </w:rPr>
            </w:pPr>
            <w:r w:rsidRPr="008C3F89">
              <w:rPr>
                <w:sz w:val="22"/>
                <w:szCs w:val="22"/>
                <w:lang w:val="en-GB"/>
              </w:rPr>
              <w:t>RMSEA</w:t>
            </w:r>
          </w:p>
        </w:tc>
        <w:tc>
          <w:tcPr>
            <w:tcW w:w="2820" w:type="dxa"/>
            <w:tcBorders>
              <w:top w:val="nil"/>
              <w:left w:val="nil"/>
              <w:bottom w:val="single" w:sz="8" w:space="0" w:color="000000"/>
              <w:right w:val="nil"/>
            </w:tcBorders>
            <w:shd w:val="clear" w:color="auto" w:fill="auto"/>
            <w:vAlign w:val="center"/>
            <w:hideMark/>
          </w:tcPr>
          <w:p w14:paraId="2FD58CF3" w14:textId="03F03383" w:rsidR="00464A86" w:rsidRPr="008C3F89" w:rsidRDefault="00464A86" w:rsidP="008706E2">
            <w:pPr>
              <w:spacing w:line="360" w:lineRule="auto"/>
              <w:jc w:val="center"/>
              <w:rPr>
                <w:sz w:val="22"/>
                <w:szCs w:val="22"/>
                <w:lang w:val="en-GB"/>
              </w:rPr>
            </w:pPr>
            <w:r w:rsidRPr="008C3F89">
              <w:rPr>
                <w:sz w:val="22"/>
                <w:szCs w:val="22"/>
                <w:lang w:val="en-GB"/>
              </w:rPr>
              <w:t>0</w:t>
            </w:r>
            <w:r w:rsidR="009312D7" w:rsidRPr="008C3F89">
              <w:rPr>
                <w:sz w:val="22"/>
                <w:szCs w:val="22"/>
                <w:lang w:val="en-GB"/>
              </w:rPr>
              <w:t>.</w:t>
            </w:r>
            <w:r w:rsidRPr="008C3F89">
              <w:rPr>
                <w:sz w:val="22"/>
                <w:szCs w:val="22"/>
                <w:lang w:val="en-GB"/>
              </w:rPr>
              <w:t>039</w:t>
            </w:r>
          </w:p>
        </w:tc>
      </w:tr>
    </w:tbl>
    <w:p w14:paraId="1976CA7E" w14:textId="77777777" w:rsidR="00960875" w:rsidRPr="008C3F89" w:rsidRDefault="00960875" w:rsidP="008706E2">
      <w:pPr>
        <w:spacing w:line="360" w:lineRule="auto"/>
        <w:rPr>
          <w:sz w:val="22"/>
          <w:szCs w:val="22"/>
          <w:lang w:val="en-GB"/>
        </w:rPr>
      </w:pPr>
    </w:p>
    <w:p w14:paraId="5625A06D" w14:textId="5D30F3FC" w:rsidR="000D5871" w:rsidRPr="008C3F89" w:rsidRDefault="000D5871" w:rsidP="000D5871">
      <w:pPr>
        <w:pStyle w:val="Mc2"/>
        <w:numPr>
          <w:ilvl w:val="0"/>
          <w:numId w:val="0"/>
        </w:numPr>
        <w:spacing w:before="0" w:after="0"/>
        <w:ind w:firstLine="720"/>
        <w:rPr>
          <w:lang w:val="en-GB"/>
        </w:rPr>
      </w:pPr>
      <w:bookmarkStart w:id="7" w:name="_Toc448017911"/>
      <w:r w:rsidRPr="008C3F89">
        <w:rPr>
          <w:b w:val="0"/>
          <w:lang w:val="en-GB"/>
        </w:rPr>
        <w:t>Table 4.2</w:t>
      </w:r>
      <w:r w:rsidR="00B30F48" w:rsidRPr="008C3F89">
        <w:rPr>
          <w:b w:val="0"/>
          <w:lang w:val="en-GB"/>
        </w:rPr>
        <w:t xml:space="preserve"> indicates </w:t>
      </w:r>
      <w:r w:rsidRPr="008C3F89">
        <w:rPr>
          <w:b w:val="0"/>
          <w:lang w:val="en-GB"/>
        </w:rPr>
        <w:t>that CMIN/DF</w:t>
      </w:r>
      <w:r w:rsidR="00B30F48" w:rsidRPr="008C3F89">
        <w:rPr>
          <w:b w:val="0"/>
          <w:lang w:val="en-GB"/>
        </w:rPr>
        <w:t xml:space="preserve"> </w:t>
      </w:r>
      <w:r w:rsidRPr="008C3F89">
        <w:rPr>
          <w:b w:val="0"/>
          <w:lang w:val="en-GB"/>
        </w:rPr>
        <w:t>=</w:t>
      </w:r>
      <w:r w:rsidR="00B30F48" w:rsidRPr="008C3F89">
        <w:rPr>
          <w:b w:val="0"/>
          <w:lang w:val="en-GB"/>
        </w:rPr>
        <w:t xml:space="preserve"> </w:t>
      </w:r>
      <w:r w:rsidR="009312D7" w:rsidRPr="008C3F89">
        <w:rPr>
          <w:b w:val="0"/>
          <w:lang w:val="en-GB"/>
        </w:rPr>
        <w:t>1.</w:t>
      </w:r>
      <w:r w:rsidRPr="008C3F89">
        <w:rPr>
          <w:b w:val="0"/>
          <w:lang w:val="en-GB"/>
        </w:rPr>
        <w:t>622 (&lt;</w:t>
      </w:r>
      <w:r w:rsidR="00B30F48" w:rsidRPr="008C3F89">
        <w:rPr>
          <w:b w:val="0"/>
          <w:lang w:val="en-GB"/>
        </w:rPr>
        <w:t xml:space="preserve"> </w:t>
      </w:r>
      <w:r w:rsidRPr="008C3F89">
        <w:rPr>
          <w:b w:val="0"/>
          <w:lang w:val="en-GB"/>
        </w:rPr>
        <w:t>2), TLI and CFI exceeded 0.9, and RMSEA</w:t>
      </w:r>
      <w:r w:rsidR="00152F66" w:rsidRPr="008C3F89">
        <w:rPr>
          <w:b w:val="0"/>
          <w:lang w:val="en-GB"/>
        </w:rPr>
        <w:t xml:space="preserve"> </w:t>
      </w:r>
      <w:r w:rsidRPr="008C3F89">
        <w:rPr>
          <w:b w:val="0"/>
          <w:lang w:val="en-GB"/>
        </w:rPr>
        <w:t>= 0</w:t>
      </w:r>
      <w:r w:rsidR="009312D7" w:rsidRPr="008C3F89">
        <w:rPr>
          <w:b w:val="0"/>
          <w:lang w:val="en-GB"/>
        </w:rPr>
        <w:t>.</w:t>
      </w:r>
      <w:r w:rsidRPr="008C3F89">
        <w:rPr>
          <w:b w:val="0"/>
          <w:lang w:val="en-GB"/>
        </w:rPr>
        <w:t>039 (&lt; 0.05)</w:t>
      </w:r>
      <w:r w:rsidR="00A06409" w:rsidRPr="008C3F89">
        <w:rPr>
          <w:b w:val="0"/>
          <w:lang w:val="en-GB"/>
        </w:rPr>
        <w:t>, meaning</w:t>
      </w:r>
      <w:r w:rsidRPr="008C3F89">
        <w:rPr>
          <w:b w:val="0"/>
          <w:lang w:val="en-GB"/>
        </w:rPr>
        <w:t xml:space="preserve"> that the model was </w:t>
      </w:r>
      <w:r w:rsidR="009312D7" w:rsidRPr="008C3F89">
        <w:rPr>
          <w:b w:val="0"/>
          <w:lang w:val="en-GB"/>
        </w:rPr>
        <w:t>significant</w:t>
      </w:r>
      <w:r w:rsidRPr="008C3F89">
        <w:rPr>
          <w:b w:val="0"/>
          <w:lang w:val="en-GB"/>
        </w:rPr>
        <w:t xml:space="preserve">. Therefore, the model was suitable for </w:t>
      </w:r>
      <w:r w:rsidR="00A06409" w:rsidRPr="008C3F89">
        <w:rPr>
          <w:b w:val="0"/>
          <w:lang w:val="en-GB"/>
        </w:rPr>
        <w:t xml:space="preserve">the </w:t>
      </w:r>
      <w:r w:rsidRPr="008C3F89">
        <w:rPr>
          <w:b w:val="0"/>
          <w:lang w:val="en-GB"/>
        </w:rPr>
        <w:t xml:space="preserve">theory and research data. To </w:t>
      </w:r>
      <w:r w:rsidR="00A06409" w:rsidRPr="008C3F89">
        <w:rPr>
          <w:b w:val="0"/>
          <w:lang w:val="en-GB"/>
        </w:rPr>
        <w:t xml:space="preserve">obtain </w:t>
      </w:r>
      <w:r w:rsidR="009312D7" w:rsidRPr="008C3F89">
        <w:rPr>
          <w:b w:val="0"/>
          <w:lang w:val="en-GB"/>
        </w:rPr>
        <w:t>significant</w:t>
      </w:r>
      <w:r w:rsidRPr="008C3F89">
        <w:rPr>
          <w:b w:val="0"/>
          <w:lang w:val="en-GB"/>
        </w:rPr>
        <w:t xml:space="preserve"> results, the </w:t>
      </w:r>
      <w:r w:rsidR="00A06409" w:rsidRPr="008C3F89">
        <w:rPr>
          <w:b w:val="0"/>
          <w:lang w:val="en-GB"/>
        </w:rPr>
        <w:t>r</w:t>
      </w:r>
      <w:r w:rsidRPr="008C3F89">
        <w:rPr>
          <w:b w:val="0"/>
          <w:lang w:val="en-GB"/>
        </w:rPr>
        <w:t>esearcher considered more issues related to the reliability of the scale</w:t>
      </w:r>
      <w:r w:rsidR="009312D7" w:rsidRPr="008C3F89">
        <w:rPr>
          <w:b w:val="0"/>
          <w:lang w:val="en-GB"/>
        </w:rPr>
        <w:t>s of measurement</w:t>
      </w:r>
      <w:r w:rsidRPr="008C3F89">
        <w:rPr>
          <w:b w:val="0"/>
          <w:lang w:val="en-GB"/>
        </w:rPr>
        <w:t xml:space="preserve"> (Cronbach’s </w:t>
      </w:r>
      <w:r w:rsidR="00A06409" w:rsidRPr="008C3F89">
        <w:rPr>
          <w:b w:val="0"/>
          <w:lang w:val="en-GB"/>
        </w:rPr>
        <w:t>a</w:t>
      </w:r>
      <w:r w:rsidRPr="008C3F89">
        <w:rPr>
          <w:b w:val="0"/>
          <w:lang w:val="en-GB"/>
        </w:rPr>
        <w:t xml:space="preserve">lpha, CR, and AVE), </w:t>
      </w:r>
      <w:r w:rsidR="00A06409" w:rsidRPr="008C3F89">
        <w:rPr>
          <w:b w:val="0"/>
          <w:lang w:val="en-GB"/>
        </w:rPr>
        <w:t>c</w:t>
      </w:r>
      <w:r w:rsidRPr="008C3F89">
        <w:rPr>
          <w:b w:val="0"/>
          <w:lang w:val="en-GB"/>
        </w:rPr>
        <w:t xml:space="preserve">onvergent validity, and </w:t>
      </w:r>
      <w:r w:rsidR="00A06409" w:rsidRPr="008C3F89">
        <w:rPr>
          <w:b w:val="0"/>
          <w:lang w:val="en-GB"/>
        </w:rPr>
        <w:t>d</w:t>
      </w:r>
      <w:r w:rsidRPr="008C3F89">
        <w:rPr>
          <w:b w:val="0"/>
          <w:lang w:val="en-GB"/>
        </w:rPr>
        <w:t xml:space="preserve">iscriminant </w:t>
      </w:r>
      <w:r w:rsidR="00A06409" w:rsidRPr="008C3F89">
        <w:rPr>
          <w:b w:val="0"/>
          <w:lang w:val="en-GB"/>
        </w:rPr>
        <w:t>v</w:t>
      </w:r>
      <w:r w:rsidRPr="008C3F89">
        <w:rPr>
          <w:b w:val="0"/>
          <w:lang w:val="en-GB"/>
        </w:rPr>
        <w:t xml:space="preserve">alidity. </w:t>
      </w:r>
    </w:p>
    <w:p w14:paraId="0E2FDFF2" w14:textId="7C88616B" w:rsidR="003E092C" w:rsidRPr="008C3F89" w:rsidRDefault="00BC2741" w:rsidP="008706E2">
      <w:pPr>
        <w:pStyle w:val="Mc2"/>
        <w:spacing w:before="0" w:after="0"/>
        <w:rPr>
          <w:lang w:val="en-GB"/>
        </w:rPr>
      </w:pPr>
      <w:r w:rsidRPr="008C3F89">
        <w:rPr>
          <w:lang w:val="en-GB"/>
        </w:rPr>
        <w:t>Evaluating the reliability of the scale</w:t>
      </w:r>
      <w:bookmarkEnd w:id="7"/>
    </w:p>
    <w:p w14:paraId="1ABA9785" w14:textId="2F4131E1" w:rsidR="006B1A9C" w:rsidRPr="008C3F89" w:rsidRDefault="006B1A9C" w:rsidP="006B1A9C">
      <w:pPr>
        <w:pStyle w:val="NormalWeb"/>
        <w:spacing w:before="0" w:beforeAutospacing="0" w:after="0" w:afterAutospacing="0" w:line="360" w:lineRule="auto"/>
        <w:ind w:firstLine="720"/>
        <w:jc w:val="both"/>
        <w:rPr>
          <w:color w:val="1C1E29"/>
          <w:sz w:val="22"/>
          <w:szCs w:val="22"/>
          <w:lang w:val="en-GB"/>
        </w:rPr>
      </w:pPr>
      <w:bookmarkStart w:id="8" w:name="_Toc448085215"/>
      <w:r w:rsidRPr="008C3F89">
        <w:rPr>
          <w:color w:val="1C1E29"/>
          <w:sz w:val="22"/>
          <w:szCs w:val="22"/>
          <w:lang w:val="en-GB"/>
        </w:rPr>
        <w:t xml:space="preserve">The reliability of the scales of measurement was evaluated </w:t>
      </w:r>
      <w:r w:rsidR="00A06409" w:rsidRPr="008C3F89">
        <w:rPr>
          <w:color w:val="1C1E29"/>
          <w:sz w:val="22"/>
          <w:szCs w:val="22"/>
          <w:lang w:val="en-GB"/>
        </w:rPr>
        <w:t xml:space="preserve">using </w:t>
      </w:r>
      <w:r w:rsidRPr="008C3F89">
        <w:rPr>
          <w:color w:val="1C1E29"/>
          <w:sz w:val="22"/>
          <w:szCs w:val="22"/>
          <w:lang w:val="en-GB"/>
        </w:rPr>
        <w:t xml:space="preserve">three indicators: </w:t>
      </w:r>
      <w:r w:rsidR="00A06409" w:rsidRPr="008C3F89">
        <w:rPr>
          <w:color w:val="1C1E29"/>
          <w:sz w:val="22"/>
          <w:szCs w:val="22"/>
          <w:lang w:val="en-GB"/>
        </w:rPr>
        <w:t>c</w:t>
      </w:r>
      <w:r w:rsidRPr="008C3F89">
        <w:rPr>
          <w:color w:val="1C1E29"/>
          <w:sz w:val="22"/>
          <w:szCs w:val="22"/>
          <w:lang w:val="en-GB"/>
        </w:rPr>
        <w:t xml:space="preserve">omposite </w:t>
      </w:r>
      <w:r w:rsidR="00A06409" w:rsidRPr="008C3F89">
        <w:rPr>
          <w:color w:val="1C1E29"/>
          <w:sz w:val="22"/>
          <w:szCs w:val="22"/>
          <w:lang w:val="en-GB"/>
        </w:rPr>
        <w:t>r</w:t>
      </w:r>
      <w:r w:rsidRPr="008C3F89">
        <w:rPr>
          <w:color w:val="1C1E29"/>
          <w:sz w:val="22"/>
          <w:szCs w:val="22"/>
          <w:lang w:val="en-GB"/>
        </w:rPr>
        <w:t xml:space="preserve">eliability (CR), </w:t>
      </w:r>
      <w:r w:rsidR="00A06409" w:rsidRPr="008C3F89">
        <w:rPr>
          <w:color w:val="1C1E29"/>
          <w:sz w:val="22"/>
          <w:szCs w:val="22"/>
          <w:lang w:val="en-GB"/>
        </w:rPr>
        <w:t>a</w:t>
      </w:r>
      <w:r w:rsidRPr="008C3F89">
        <w:rPr>
          <w:color w:val="1C1E29"/>
          <w:sz w:val="22"/>
          <w:szCs w:val="22"/>
          <w:lang w:val="en-GB"/>
        </w:rPr>
        <w:t xml:space="preserve">verage </w:t>
      </w:r>
      <w:r w:rsidR="00A06409" w:rsidRPr="008C3F89">
        <w:rPr>
          <w:color w:val="1C1E29"/>
          <w:sz w:val="22"/>
          <w:szCs w:val="22"/>
          <w:lang w:val="en-GB"/>
        </w:rPr>
        <w:t>v</w:t>
      </w:r>
      <w:r w:rsidRPr="008C3F89">
        <w:rPr>
          <w:color w:val="1C1E29"/>
          <w:sz w:val="22"/>
          <w:szCs w:val="22"/>
          <w:lang w:val="en-GB"/>
        </w:rPr>
        <w:t xml:space="preserve">ariance </w:t>
      </w:r>
      <w:r w:rsidR="00A06409" w:rsidRPr="008C3F89">
        <w:rPr>
          <w:color w:val="1C1E29"/>
          <w:sz w:val="22"/>
          <w:szCs w:val="22"/>
          <w:lang w:val="en-GB"/>
        </w:rPr>
        <w:t>e</w:t>
      </w:r>
      <w:r w:rsidRPr="008C3F89">
        <w:rPr>
          <w:color w:val="1C1E29"/>
          <w:sz w:val="22"/>
          <w:szCs w:val="22"/>
          <w:lang w:val="en-GB"/>
        </w:rPr>
        <w:t>xtracted (AVE)</w:t>
      </w:r>
      <w:r w:rsidR="00A06409" w:rsidRPr="008C3F89">
        <w:rPr>
          <w:color w:val="1C1E29"/>
          <w:sz w:val="22"/>
          <w:szCs w:val="22"/>
          <w:lang w:val="en-GB"/>
        </w:rPr>
        <w:t>,</w:t>
      </w:r>
      <w:r w:rsidRPr="008C3F89">
        <w:rPr>
          <w:color w:val="1C1E29"/>
          <w:sz w:val="22"/>
          <w:szCs w:val="22"/>
          <w:lang w:val="en-GB"/>
        </w:rPr>
        <w:t xml:space="preserve"> and Cronbach’s alpha coefficients. The scale was considered to </w:t>
      </w:r>
      <w:r w:rsidR="00C17AB5" w:rsidRPr="008C3F89">
        <w:rPr>
          <w:color w:val="1C1E29"/>
          <w:sz w:val="22"/>
          <w:szCs w:val="22"/>
          <w:lang w:val="en-GB"/>
        </w:rPr>
        <w:t xml:space="preserve">be </w:t>
      </w:r>
      <w:r w:rsidRPr="008C3F89">
        <w:rPr>
          <w:color w:val="1C1E29"/>
          <w:sz w:val="22"/>
          <w:szCs w:val="22"/>
          <w:lang w:val="en-GB"/>
        </w:rPr>
        <w:t>reliab</w:t>
      </w:r>
      <w:r w:rsidR="00C17AB5" w:rsidRPr="008C3F89">
        <w:rPr>
          <w:color w:val="1C1E29"/>
          <w:sz w:val="22"/>
          <w:szCs w:val="22"/>
          <w:lang w:val="en-GB"/>
        </w:rPr>
        <w:t>le</w:t>
      </w:r>
      <w:r w:rsidRPr="008C3F89">
        <w:rPr>
          <w:color w:val="1C1E29"/>
          <w:sz w:val="22"/>
          <w:szCs w:val="22"/>
          <w:lang w:val="en-GB"/>
        </w:rPr>
        <w:t xml:space="preserve"> when the synthetic reliability was &gt;</w:t>
      </w:r>
      <w:r w:rsidR="00C17AB5" w:rsidRPr="008C3F89">
        <w:rPr>
          <w:color w:val="1C1E29"/>
          <w:sz w:val="22"/>
          <w:szCs w:val="22"/>
          <w:lang w:val="en-GB"/>
        </w:rPr>
        <w:t xml:space="preserve"> </w:t>
      </w:r>
      <w:r w:rsidRPr="008C3F89">
        <w:rPr>
          <w:color w:val="1C1E29"/>
          <w:sz w:val="22"/>
          <w:szCs w:val="22"/>
          <w:lang w:val="en-GB"/>
        </w:rPr>
        <w:t>0.5, and the total AVE had the meaning when validity was &gt; 0.5 (Hair </w:t>
      </w:r>
      <w:r w:rsidRPr="008C3F89">
        <w:rPr>
          <w:rStyle w:val="Emphasis"/>
          <w:color w:val="1C1E29"/>
          <w:sz w:val="22"/>
          <w:szCs w:val="22"/>
          <w:lang w:val="en-GB"/>
        </w:rPr>
        <w:t>et al.</w:t>
      </w:r>
      <w:r w:rsidRPr="008C3F89">
        <w:rPr>
          <w:color w:val="1C1E29"/>
          <w:sz w:val="22"/>
          <w:szCs w:val="22"/>
          <w:lang w:val="en-GB"/>
        </w:rPr>
        <w:t xml:space="preserve">, 1992). </w:t>
      </w:r>
      <w:r w:rsidR="00C17AB5" w:rsidRPr="008C3F89">
        <w:rPr>
          <w:color w:val="1C1E29"/>
          <w:sz w:val="22"/>
          <w:szCs w:val="22"/>
          <w:lang w:val="en-GB"/>
        </w:rPr>
        <w:t xml:space="preserve">Based on </w:t>
      </w:r>
      <w:r w:rsidRPr="008C3F89">
        <w:rPr>
          <w:color w:val="1C1E29"/>
          <w:sz w:val="22"/>
          <w:szCs w:val="22"/>
          <w:lang w:val="en-GB"/>
        </w:rPr>
        <w:t>the result</w:t>
      </w:r>
      <w:r w:rsidR="00C17AB5" w:rsidRPr="008C3F89">
        <w:rPr>
          <w:color w:val="1C1E29"/>
          <w:sz w:val="22"/>
          <w:szCs w:val="22"/>
          <w:lang w:val="en-GB"/>
        </w:rPr>
        <w:t>s</w:t>
      </w:r>
      <w:r w:rsidRPr="008C3F89">
        <w:rPr>
          <w:color w:val="1C1E29"/>
          <w:sz w:val="22"/>
          <w:szCs w:val="22"/>
          <w:lang w:val="en-GB"/>
        </w:rPr>
        <w:t xml:space="preserve"> </w:t>
      </w:r>
      <w:r w:rsidR="00C17AB5" w:rsidRPr="008C3F89">
        <w:rPr>
          <w:color w:val="1C1E29"/>
          <w:sz w:val="22"/>
          <w:szCs w:val="22"/>
          <w:lang w:val="en-GB"/>
        </w:rPr>
        <w:t xml:space="preserve">in </w:t>
      </w:r>
      <w:r w:rsidRPr="008C3F89">
        <w:rPr>
          <w:color w:val="1C1E29"/>
          <w:sz w:val="22"/>
          <w:szCs w:val="22"/>
          <w:lang w:val="en-GB"/>
        </w:rPr>
        <w:t>Table 4.3 below, all CR and AVE were &gt; 0.5</w:t>
      </w:r>
      <w:r w:rsidR="00813B29" w:rsidRPr="008C3F89">
        <w:rPr>
          <w:color w:val="1C1E29"/>
          <w:sz w:val="22"/>
          <w:szCs w:val="22"/>
          <w:lang w:val="en-GB"/>
        </w:rPr>
        <w:t>,</w:t>
      </w:r>
      <w:r w:rsidRPr="008C3F89">
        <w:rPr>
          <w:color w:val="1C1E29"/>
          <w:sz w:val="22"/>
          <w:szCs w:val="22"/>
          <w:lang w:val="en-GB"/>
        </w:rPr>
        <w:t xml:space="preserve"> and </w:t>
      </w:r>
      <w:r w:rsidR="00813B29" w:rsidRPr="008C3F89">
        <w:rPr>
          <w:color w:val="1C1E29"/>
          <w:sz w:val="22"/>
          <w:szCs w:val="22"/>
          <w:lang w:val="en-GB"/>
        </w:rPr>
        <w:t xml:space="preserve">the </w:t>
      </w:r>
      <w:r w:rsidRPr="008C3F89">
        <w:rPr>
          <w:color w:val="1C1E29"/>
          <w:sz w:val="22"/>
          <w:szCs w:val="22"/>
          <w:lang w:val="en-GB"/>
        </w:rPr>
        <w:t xml:space="preserve">Cronbach’s </w:t>
      </w:r>
      <w:r w:rsidR="00813B29" w:rsidRPr="008C3F89">
        <w:rPr>
          <w:color w:val="1C1E29"/>
          <w:sz w:val="22"/>
          <w:szCs w:val="22"/>
          <w:lang w:val="en-GB"/>
        </w:rPr>
        <w:t>a</w:t>
      </w:r>
      <w:r w:rsidRPr="008C3F89">
        <w:rPr>
          <w:color w:val="1C1E29"/>
          <w:sz w:val="22"/>
          <w:szCs w:val="22"/>
          <w:lang w:val="en-GB"/>
        </w:rPr>
        <w:t>lpha</w:t>
      </w:r>
      <w:r w:rsidR="00813B29" w:rsidRPr="008C3F89">
        <w:rPr>
          <w:color w:val="1C1E29"/>
          <w:sz w:val="22"/>
          <w:szCs w:val="22"/>
          <w:lang w:val="en-GB"/>
        </w:rPr>
        <w:t>s</w:t>
      </w:r>
      <w:r w:rsidRPr="008C3F89">
        <w:rPr>
          <w:color w:val="1C1E29"/>
          <w:sz w:val="22"/>
          <w:szCs w:val="22"/>
          <w:lang w:val="en-GB"/>
        </w:rPr>
        <w:t xml:space="preserve"> of all factors were &gt; 0.7. Therefore, all </w:t>
      </w:r>
      <w:r w:rsidR="00813B29" w:rsidRPr="008C3F89">
        <w:rPr>
          <w:color w:val="1C1E29"/>
          <w:sz w:val="22"/>
          <w:szCs w:val="22"/>
          <w:lang w:val="en-GB"/>
        </w:rPr>
        <w:t xml:space="preserve">the </w:t>
      </w:r>
      <w:r w:rsidRPr="008C3F89">
        <w:rPr>
          <w:color w:val="1C1E29"/>
          <w:sz w:val="22"/>
          <w:szCs w:val="22"/>
          <w:lang w:val="en-GB"/>
        </w:rPr>
        <w:t>scales are reliable. </w:t>
      </w:r>
    </w:p>
    <w:p w14:paraId="0353765A" w14:textId="4601C2E5" w:rsidR="006B1A9C" w:rsidRDefault="006B1A9C" w:rsidP="006B1A9C">
      <w:pPr>
        <w:pStyle w:val="NormalWeb"/>
        <w:spacing w:before="0" w:beforeAutospacing="0" w:after="0" w:afterAutospacing="0" w:line="360" w:lineRule="auto"/>
        <w:ind w:firstLine="720"/>
        <w:jc w:val="both"/>
        <w:rPr>
          <w:color w:val="1C1E29"/>
          <w:sz w:val="22"/>
          <w:szCs w:val="22"/>
          <w:lang w:val="en-GB"/>
        </w:rPr>
      </w:pPr>
      <w:r w:rsidRPr="008C3F89">
        <w:rPr>
          <w:color w:val="1C1E29"/>
          <w:sz w:val="22"/>
          <w:szCs w:val="22"/>
          <w:lang w:val="en-GB"/>
        </w:rPr>
        <w:t xml:space="preserve">The scales of measurement </w:t>
      </w:r>
      <w:r w:rsidR="00813B29" w:rsidRPr="008C3F89">
        <w:rPr>
          <w:color w:val="1C1E29"/>
          <w:sz w:val="22"/>
          <w:szCs w:val="22"/>
          <w:lang w:val="en-GB"/>
        </w:rPr>
        <w:t>were</w:t>
      </w:r>
      <w:r w:rsidRPr="008C3F89">
        <w:rPr>
          <w:color w:val="1C1E29"/>
          <w:sz w:val="22"/>
          <w:szCs w:val="22"/>
          <w:lang w:val="en-GB"/>
        </w:rPr>
        <w:t xml:space="preserve"> considered to </w:t>
      </w:r>
      <w:r w:rsidR="00813B29" w:rsidRPr="008C3F89">
        <w:rPr>
          <w:color w:val="1C1E29"/>
          <w:sz w:val="22"/>
          <w:szCs w:val="22"/>
          <w:lang w:val="en-GB"/>
        </w:rPr>
        <w:t>reach c</w:t>
      </w:r>
      <w:r w:rsidRPr="008C3F89">
        <w:rPr>
          <w:color w:val="1C1E29"/>
          <w:sz w:val="22"/>
          <w:szCs w:val="22"/>
          <w:lang w:val="en-GB"/>
        </w:rPr>
        <w:t xml:space="preserve">onvergent </w:t>
      </w:r>
      <w:r w:rsidR="00813B29" w:rsidRPr="008C3F89">
        <w:rPr>
          <w:color w:val="1C1E29"/>
          <w:sz w:val="22"/>
          <w:szCs w:val="22"/>
          <w:lang w:val="en-GB"/>
        </w:rPr>
        <w:t>v</w:t>
      </w:r>
      <w:r w:rsidRPr="008C3F89">
        <w:rPr>
          <w:color w:val="1C1E29"/>
          <w:sz w:val="22"/>
          <w:szCs w:val="22"/>
          <w:lang w:val="en-GB"/>
        </w:rPr>
        <w:t>alidity when the standard</w:t>
      </w:r>
      <w:r w:rsidR="004A37E9" w:rsidRPr="008C3F89">
        <w:rPr>
          <w:color w:val="1C1E29"/>
          <w:sz w:val="22"/>
          <w:szCs w:val="22"/>
          <w:lang w:val="en-GB"/>
        </w:rPr>
        <w:t>is</w:t>
      </w:r>
      <w:r w:rsidRPr="008C3F89">
        <w:rPr>
          <w:color w:val="1C1E29"/>
          <w:sz w:val="22"/>
          <w:szCs w:val="22"/>
          <w:lang w:val="en-GB"/>
        </w:rPr>
        <w:t>ed weights of scales were &gt; 0.5 and had statistical meanings (Anderson and Gerbring, 1988; Hair </w:t>
      </w:r>
      <w:r w:rsidRPr="008C3F89">
        <w:rPr>
          <w:rStyle w:val="Emphasis"/>
          <w:color w:val="1C1E29"/>
          <w:sz w:val="22"/>
          <w:szCs w:val="22"/>
          <w:lang w:val="en-GB"/>
        </w:rPr>
        <w:t>et al.</w:t>
      </w:r>
      <w:r w:rsidRPr="008C3F89">
        <w:rPr>
          <w:color w:val="1C1E29"/>
          <w:sz w:val="22"/>
          <w:szCs w:val="22"/>
          <w:lang w:val="en-GB"/>
        </w:rPr>
        <w:t xml:space="preserve">, 1992). Moreover, one more criterion to test the </w:t>
      </w:r>
      <w:r w:rsidR="00C63AAF" w:rsidRPr="008C3F89">
        <w:rPr>
          <w:color w:val="1C1E29"/>
          <w:sz w:val="22"/>
          <w:szCs w:val="22"/>
          <w:lang w:val="en-GB"/>
        </w:rPr>
        <w:t>c</w:t>
      </w:r>
      <w:r w:rsidRPr="008C3F89">
        <w:rPr>
          <w:color w:val="1C1E29"/>
          <w:sz w:val="22"/>
          <w:szCs w:val="22"/>
          <w:lang w:val="en-GB"/>
        </w:rPr>
        <w:t xml:space="preserve">onvergent </w:t>
      </w:r>
      <w:r w:rsidR="00C63AAF" w:rsidRPr="008C3F89">
        <w:rPr>
          <w:color w:val="1C1E29"/>
          <w:sz w:val="22"/>
          <w:szCs w:val="22"/>
          <w:lang w:val="en-GB"/>
        </w:rPr>
        <w:t>v</w:t>
      </w:r>
      <w:r w:rsidRPr="008C3F89">
        <w:rPr>
          <w:color w:val="1C1E29"/>
          <w:sz w:val="22"/>
          <w:szCs w:val="22"/>
          <w:lang w:val="en-GB"/>
        </w:rPr>
        <w:t>alidity was AVE</w:t>
      </w:r>
      <w:r w:rsidR="00C63AAF" w:rsidRPr="008C3F89">
        <w:rPr>
          <w:color w:val="1C1E29"/>
          <w:sz w:val="22"/>
          <w:szCs w:val="22"/>
          <w:lang w:val="en-GB"/>
        </w:rPr>
        <w:t>,</w:t>
      </w:r>
      <w:r w:rsidRPr="008C3F89">
        <w:rPr>
          <w:color w:val="1C1E29"/>
          <w:sz w:val="22"/>
          <w:szCs w:val="22"/>
          <w:lang w:val="en-GB"/>
        </w:rPr>
        <w:t xml:space="preserve"> as Fornell and Larcker (1981) </w:t>
      </w:r>
      <w:r w:rsidR="00C63AAF" w:rsidRPr="008C3F89">
        <w:rPr>
          <w:color w:val="1C1E29"/>
          <w:sz w:val="22"/>
          <w:szCs w:val="22"/>
          <w:lang w:val="en-GB"/>
        </w:rPr>
        <w:t xml:space="preserve">have </w:t>
      </w:r>
      <w:r w:rsidRPr="008C3F89">
        <w:rPr>
          <w:color w:val="1C1E29"/>
          <w:sz w:val="22"/>
          <w:szCs w:val="22"/>
          <w:lang w:val="en-GB"/>
        </w:rPr>
        <w:t>stated that for</w:t>
      </w:r>
      <w:r w:rsidR="00C63AAF" w:rsidRPr="008C3F89">
        <w:rPr>
          <w:color w:val="1C1E29"/>
          <w:sz w:val="22"/>
          <w:szCs w:val="22"/>
          <w:lang w:val="en-GB"/>
        </w:rPr>
        <w:t xml:space="preserve"> a</w:t>
      </w:r>
      <w:r w:rsidRPr="008C3F89">
        <w:rPr>
          <w:color w:val="1C1E29"/>
          <w:sz w:val="22"/>
          <w:szCs w:val="22"/>
          <w:lang w:val="en-GB"/>
        </w:rPr>
        <w:t xml:space="preserve"> factor to </w:t>
      </w:r>
      <w:r w:rsidR="00C63AAF" w:rsidRPr="008C3F89">
        <w:rPr>
          <w:color w:val="1C1E29"/>
          <w:sz w:val="22"/>
          <w:szCs w:val="22"/>
          <w:lang w:val="en-GB"/>
        </w:rPr>
        <w:t xml:space="preserve">reach </w:t>
      </w:r>
      <w:r w:rsidRPr="008C3F89">
        <w:rPr>
          <w:color w:val="1C1E29"/>
          <w:sz w:val="22"/>
          <w:szCs w:val="22"/>
          <w:lang w:val="en-GB"/>
        </w:rPr>
        <w:t xml:space="preserve">the </w:t>
      </w:r>
      <w:r w:rsidR="00C63AAF" w:rsidRPr="008C3F89">
        <w:rPr>
          <w:color w:val="1C1E29"/>
          <w:sz w:val="22"/>
          <w:szCs w:val="22"/>
          <w:lang w:val="en-GB"/>
        </w:rPr>
        <w:t>c</w:t>
      </w:r>
      <w:r w:rsidRPr="008C3F89">
        <w:rPr>
          <w:color w:val="1C1E29"/>
          <w:sz w:val="22"/>
          <w:szCs w:val="22"/>
          <w:lang w:val="en-GB"/>
        </w:rPr>
        <w:t xml:space="preserve">onvergent </w:t>
      </w:r>
      <w:r w:rsidR="00C63AAF" w:rsidRPr="008C3F89">
        <w:rPr>
          <w:color w:val="1C1E29"/>
          <w:sz w:val="22"/>
          <w:szCs w:val="22"/>
          <w:lang w:val="en-GB"/>
        </w:rPr>
        <w:t>v</w:t>
      </w:r>
      <w:r w:rsidRPr="008C3F89">
        <w:rPr>
          <w:color w:val="1C1E29"/>
          <w:sz w:val="22"/>
          <w:szCs w:val="22"/>
          <w:lang w:val="en-GB"/>
        </w:rPr>
        <w:t xml:space="preserve">alidity, AVE </w:t>
      </w:r>
      <w:r w:rsidR="00C63AAF" w:rsidRPr="008C3F89">
        <w:rPr>
          <w:color w:val="1C1E29"/>
          <w:sz w:val="22"/>
          <w:szCs w:val="22"/>
          <w:lang w:val="en-GB"/>
        </w:rPr>
        <w:t>must</w:t>
      </w:r>
      <w:r w:rsidRPr="008C3F89">
        <w:rPr>
          <w:color w:val="1C1E29"/>
          <w:sz w:val="22"/>
          <w:szCs w:val="22"/>
          <w:lang w:val="en-GB"/>
        </w:rPr>
        <w:t xml:space="preserve"> be </w:t>
      </w:r>
      <w:r w:rsidR="00C63AAF" w:rsidRPr="008C3F89">
        <w:rPr>
          <w:color w:val="1C1E29"/>
          <w:sz w:val="22"/>
          <w:szCs w:val="22"/>
          <w:lang w:val="en-GB"/>
        </w:rPr>
        <w:t xml:space="preserve">at least </w:t>
      </w:r>
      <w:r w:rsidRPr="008C3F89">
        <w:rPr>
          <w:color w:val="1C1E29"/>
          <w:sz w:val="22"/>
          <w:szCs w:val="22"/>
          <w:lang w:val="en-GB"/>
        </w:rPr>
        <w:t>0.5. </w:t>
      </w:r>
    </w:p>
    <w:p w14:paraId="55E03945" w14:textId="77777777" w:rsidR="00561C37" w:rsidRDefault="00561C37" w:rsidP="00330F68">
      <w:pPr>
        <w:pStyle w:val="NormalWeb"/>
        <w:spacing w:before="0" w:beforeAutospacing="0" w:after="0" w:afterAutospacing="0" w:line="360" w:lineRule="auto"/>
        <w:jc w:val="both"/>
        <w:rPr>
          <w:color w:val="1C1E29"/>
          <w:sz w:val="22"/>
          <w:szCs w:val="22"/>
          <w:lang w:val="en-GB"/>
        </w:rPr>
      </w:pPr>
    </w:p>
    <w:p w14:paraId="6296D98E" w14:textId="77777777" w:rsidR="00247BC6" w:rsidRPr="008C3F89" w:rsidRDefault="00247BC6" w:rsidP="006B1A9C">
      <w:pPr>
        <w:pStyle w:val="NormalWeb"/>
        <w:spacing w:before="0" w:beforeAutospacing="0" w:after="0" w:afterAutospacing="0" w:line="360" w:lineRule="auto"/>
        <w:ind w:firstLine="720"/>
        <w:jc w:val="both"/>
        <w:rPr>
          <w:color w:val="1C1E29"/>
          <w:sz w:val="22"/>
          <w:szCs w:val="22"/>
          <w:lang w:val="en-GB"/>
        </w:rPr>
      </w:pPr>
    </w:p>
    <w:p w14:paraId="192AD33A" w14:textId="625C74B9" w:rsidR="003E092C" w:rsidRPr="008C3F89" w:rsidRDefault="00514FC2" w:rsidP="008706E2">
      <w:pPr>
        <w:pStyle w:val="BNGBIU"/>
        <w:numPr>
          <w:ilvl w:val="0"/>
          <w:numId w:val="0"/>
        </w:numPr>
        <w:jc w:val="both"/>
        <w:rPr>
          <w:rFonts w:cs="Times New Roman"/>
          <w:sz w:val="22"/>
          <w:lang w:val="en-GB"/>
        </w:rPr>
      </w:pPr>
      <w:r w:rsidRPr="008C3F89">
        <w:rPr>
          <w:rFonts w:cs="Times New Roman"/>
          <w:sz w:val="22"/>
          <w:lang w:val="en-GB"/>
        </w:rPr>
        <w:t xml:space="preserve">Table </w:t>
      </w:r>
      <w:r w:rsidR="003E092C" w:rsidRPr="008C3F89">
        <w:rPr>
          <w:rFonts w:cs="Times New Roman"/>
          <w:sz w:val="22"/>
          <w:lang w:val="en-GB"/>
        </w:rPr>
        <w:t>4.3</w:t>
      </w:r>
      <w:r w:rsidRPr="008C3F89">
        <w:rPr>
          <w:rFonts w:cs="Times New Roman"/>
          <w:sz w:val="22"/>
          <w:lang w:val="en-GB"/>
        </w:rPr>
        <w:t xml:space="preserve">: </w:t>
      </w:r>
      <w:r w:rsidR="003E092C" w:rsidRPr="008C3F89">
        <w:rPr>
          <w:rFonts w:cs="Times New Roman"/>
          <w:sz w:val="22"/>
          <w:lang w:val="en-GB"/>
        </w:rPr>
        <w:t>CR, AVE</w:t>
      </w:r>
      <w:r w:rsidRPr="008C3F89">
        <w:rPr>
          <w:rFonts w:cs="Times New Roman"/>
          <w:sz w:val="22"/>
          <w:lang w:val="en-GB"/>
        </w:rPr>
        <w:t xml:space="preserve">, and </w:t>
      </w:r>
      <w:bookmarkEnd w:id="8"/>
      <w:r w:rsidR="003E092C" w:rsidRPr="008C3F89">
        <w:rPr>
          <w:rFonts w:cs="Times New Roman"/>
          <w:sz w:val="22"/>
          <w:lang w:val="en-GB"/>
        </w:rPr>
        <w:t xml:space="preserve">Cronbach's </w:t>
      </w:r>
      <w:r w:rsidR="00C63AAF" w:rsidRPr="008C3F89">
        <w:rPr>
          <w:rFonts w:cs="Times New Roman"/>
          <w:sz w:val="22"/>
          <w:lang w:val="en-GB"/>
        </w:rPr>
        <w:t>a</w:t>
      </w:r>
      <w:r w:rsidR="003E092C" w:rsidRPr="008C3F89">
        <w:rPr>
          <w:rFonts w:cs="Times New Roman"/>
          <w:sz w:val="22"/>
          <w:lang w:val="en-GB"/>
        </w:rPr>
        <w:t>lpha</w:t>
      </w:r>
      <w:r w:rsidRPr="008C3F89">
        <w:rPr>
          <w:rFonts w:cs="Times New Roman"/>
          <w:sz w:val="22"/>
          <w:lang w:val="en-GB"/>
        </w:rPr>
        <w:t xml:space="preserve"> coefficients</w:t>
      </w:r>
    </w:p>
    <w:tbl>
      <w:tblPr>
        <w:tblW w:w="6981" w:type="dxa"/>
        <w:jc w:val="center"/>
        <w:tblLook w:val="04A0" w:firstRow="1" w:lastRow="0" w:firstColumn="1" w:lastColumn="0" w:noHBand="0" w:noVBand="1"/>
      </w:tblPr>
      <w:tblGrid>
        <w:gridCol w:w="1960"/>
        <w:gridCol w:w="1420"/>
        <w:gridCol w:w="1511"/>
        <w:gridCol w:w="2090"/>
      </w:tblGrid>
      <w:tr w:rsidR="003E092C" w:rsidRPr="008C3F89" w14:paraId="0B3248B4" w14:textId="77777777" w:rsidTr="003C43F6">
        <w:trPr>
          <w:trHeight w:val="928"/>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7297" w14:textId="77777777" w:rsidR="003E092C" w:rsidRPr="008C3F89" w:rsidRDefault="003E092C" w:rsidP="008706E2">
            <w:pPr>
              <w:spacing w:line="360" w:lineRule="auto"/>
              <w:jc w:val="both"/>
              <w:rPr>
                <w:b/>
                <w:sz w:val="22"/>
                <w:szCs w:val="22"/>
                <w:lang w:val="en-GB"/>
              </w:rPr>
            </w:pPr>
            <w:r w:rsidRPr="008C3F89">
              <w:rPr>
                <w:b/>
                <w:sz w:val="22"/>
                <w:szCs w:val="22"/>
                <w:lang w:val="en-GB"/>
              </w:rPr>
              <w:t>Factors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5DC9D508" w14:textId="0FF6C715" w:rsidR="003E092C" w:rsidRPr="008C3F89" w:rsidRDefault="003E092C" w:rsidP="008706E2">
            <w:pPr>
              <w:spacing w:line="360" w:lineRule="auto"/>
              <w:jc w:val="both"/>
              <w:rPr>
                <w:b/>
                <w:sz w:val="22"/>
                <w:szCs w:val="22"/>
                <w:lang w:val="en-GB"/>
              </w:rPr>
            </w:pPr>
            <w:r w:rsidRPr="008C3F89">
              <w:rPr>
                <w:b/>
                <w:sz w:val="22"/>
                <w:szCs w:val="22"/>
                <w:lang w:val="en-GB"/>
              </w:rPr>
              <w:t xml:space="preserve">Cronbach's </w:t>
            </w:r>
            <w:r w:rsidR="00C63AAF" w:rsidRPr="008C3F89">
              <w:rPr>
                <w:b/>
                <w:sz w:val="22"/>
                <w:szCs w:val="22"/>
                <w:lang w:val="en-GB"/>
              </w:rPr>
              <w:t>a</w:t>
            </w:r>
            <w:r w:rsidRPr="008C3F89">
              <w:rPr>
                <w:b/>
                <w:sz w:val="22"/>
                <w:szCs w:val="22"/>
                <w:lang w:val="en-GB"/>
              </w:rPr>
              <w:t>lpha</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22FE8D5E" w14:textId="09403D5C" w:rsidR="003E092C" w:rsidRPr="008C3F89" w:rsidRDefault="003E092C" w:rsidP="008706E2">
            <w:pPr>
              <w:spacing w:line="360" w:lineRule="auto"/>
              <w:jc w:val="both"/>
              <w:rPr>
                <w:b/>
                <w:sz w:val="22"/>
                <w:szCs w:val="22"/>
                <w:lang w:val="en-GB"/>
              </w:rPr>
            </w:pPr>
            <w:r w:rsidRPr="008C3F89">
              <w:rPr>
                <w:b/>
                <w:sz w:val="22"/>
                <w:szCs w:val="22"/>
                <w:lang w:val="en-GB"/>
              </w:rPr>
              <w:t xml:space="preserve">Composite </w:t>
            </w:r>
            <w:r w:rsidR="00C63AAF" w:rsidRPr="008C3F89">
              <w:rPr>
                <w:b/>
                <w:sz w:val="22"/>
                <w:szCs w:val="22"/>
                <w:lang w:val="en-GB"/>
              </w:rPr>
              <w:t>r</w:t>
            </w:r>
            <w:r w:rsidRPr="008C3F89">
              <w:rPr>
                <w:b/>
                <w:sz w:val="22"/>
                <w:szCs w:val="22"/>
                <w:lang w:val="en-GB"/>
              </w:rPr>
              <w:t>eliability</w:t>
            </w:r>
            <w:r w:rsidR="00A12D99" w:rsidRPr="008C3F89">
              <w:rPr>
                <w:b/>
                <w:sz w:val="22"/>
                <w:szCs w:val="22"/>
                <w:lang w:val="en-GB"/>
              </w:rPr>
              <w:t xml:space="preserve"> (CR)</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1A82137C" w14:textId="15AF3A3B" w:rsidR="003E092C" w:rsidRPr="008C3F89" w:rsidRDefault="003E092C" w:rsidP="008706E2">
            <w:pPr>
              <w:spacing w:line="360" w:lineRule="auto"/>
              <w:jc w:val="both"/>
              <w:rPr>
                <w:b/>
                <w:sz w:val="22"/>
                <w:szCs w:val="22"/>
                <w:lang w:val="en-GB"/>
              </w:rPr>
            </w:pPr>
            <w:r w:rsidRPr="008C3F89">
              <w:rPr>
                <w:b/>
                <w:sz w:val="22"/>
                <w:szCs w:val="22"/>
                <w:lang w:val="en-GB"/>
              </w:rPr>
              <w:t xml:space="preserve">Average </w:t>
            </w:r>
            <w:r w:rsidR="00C63AAF" w:rsidRPr="008C3F89">
              <w:rPr>
                <w:b/>
                <w:sz w:val="22"/>
                <w:szCs w:val="22"/>
                <w:lang w:val="en-GB"/>
              </w:rPr>
              <w:t>v</w:t>
            </w:r>
            <w:r w:rsidRPr="008C3F89">
              <w:rPr>
                <w:b/>
                <w:sz w:val="22"/>
                <w:szCs w:val="22"/>
                <w:lang w:val="en-GB"/>
              </w:rPr>
              <w:t xml:space="preserve">ariance </w:t>
            </w:r>
            <w:r w:rsidR="00C63AAF" w:rsidRPr="008C3F89">
              <w:rPr>
                <w:b/>
                <w:sz w:val="22"/>
                <w:szCs w:val="22"/>
                <w:lang w:val="en-GB"/>
              </w:rPr>
              <w:t>e</w:t>
            </w:r>
            <w:r w:rsidRPr="008C3F89">
              <w:rPr>
                <w:b/>
                <w:sz w:val="22"/>
                <w:szCs w:val="22"/>
                <w:lang w:val="en-GB"/>
              </w:rPr>
              <w:t>xtracted</w:t>
            </w:r>
            <w:r w:rsidR="00A12D99" w:rsidRPr="008C3F89">
              <w:rPr>
                <w:b/>
                <w:sz w:val="22"/>
                <w:szCs w:val="22"/>
                <w:lang w:val="en-GB"/>
              </w:rPr>
              <w:t xml:space="preserve"> (AVE)</w:t>
            </w:r>
          </w:p>
        </w:tc>
      </w:tr>
      <w:tr w:rsidR="003E092C" w:rsidRPr="008C3F89" w14:paraId="6F042C9F" w14:textId="77777777" w:rsidTr="003C43F6">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CDE6" w14:textId="6B66F1AE" w:rsidR="003E092C" w:rsidRPr="008C3F89" w:rsidRDefault="003E092C" w:rsidP="008706E2">
            <w:pPr>
              <w:spacing w:line="360" w:lineRule="auto"/>
              <w:jc w:val="both"/>
              <w:rPr>
                <w:sz w:val="22"/>
                <w:szCs w:val="22"/>
                <w:lang w:val="en-GB"/>
              </w:rPr>
            </w:pPr>
            <w:r w:rsidRPr="008C3F89">
              <w:rPr>
                <w:sz w:val="22"/>
                <w:szCs w:val="22"/>
                <w:lang w:val="en-GB"/>
              </w:rPr>
              <w:t>QW</w:t>
            </w:r>
            <w:r w:rsidR="00D128E4" w:rsidRPr="008C3F89">
              <w:rPr>
                <w:sz w:val="22"/>
                <w:szCs w:val="22"/>
                <w:lang w:val="en-GB"/>
              </w:rPr>
              <w:t>L</w:t>
            </w:r>
          </w:p>
        </w:tc>
        <w:tc>
          <w:tcPr>
            <w:tcW w:w="1420" w:type="dxa"/>
            <w:tcBorders>
              <w:top w:val="single" w:sz="4" w:space="0" w:color="auto"/>
              <w:left w:val="nil"/>
              <w:bottom w:val="single" w:sz="4" w:space="0" w:color="auto"/>
              <w:right w:val="single" w:sz="4" w:space="0" w:color="auto"/>
            </w:tcBorders>
            <w:shd w:val="clear" w:color="auto" w:fill="auto"/>
            <w:noWrap/>
            <w:hideMark/>
          </w:tcPr>
          <w:p w14:paraId="7CB6C658" w14:textId="77777777" w:rsidR="003E092C" w:rsidRPr="008C3F89" w:rsidRDefault="003E092C" w:rsidP="008706E2">
            <w:pPr>
              <w:spacing w:line="360" w:lineRule="auto"/>
              <w:jc w:val="both"/>
              <w:rPr>
                <w:sz w:val="22"/>
                <w:szCs w:val="22"/>
                <w:lang w:val="en-GB"/>
              </w:rPr>
            </w:pPr>
            <w:r w:rsidRPr="008C3F89">
              <w:rPr>
                <w:sz w:val="22"/>
                <w:szCs w:val="22"/>
                <w:lang w:val="en-GB"/>
              </w:rPr>
              <w:t>0.930</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0AE41D5A" w14:textId="77777777" w:rsidR="003E092C" w:rsidRPr="008C3F89" w:rsidRDefault="003E092C" w:rsidP="008706E2">
            <w:pPr>
              <w:spacing w:line="360" w:lineRule="auto"/>
              <w:jc w:val="both"/>
              <w:rPr>
                <w:sz w:val="22"/>
                <w:szCs w:val="22"/>
                <w:lang w:val="en-GB"/>
              </w:rPr>
            </w:pPr>
            <w:r w:rsidRPr="008C3F89">
              <w:rPr>
                <w:sz w:val="22"/>
                <w:szCs w:val="22"/>
                <w:lang w:val="en-GB"/>
              </w:rPr>
              <w:t>0.931</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6C46B114"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0.633 </w:t>
            </w:r>
          </w:p>
        </w:tc>
      </w:tr>
      <w:tr w:rsidR="003E092C" w:rsidRPr="008C3F89" w14:paraId="1CDD8B8C" w14:textId="77777777" w:rsidTr="003C43F6">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C062" w14:textId="77777777" w:rsidR="003E092C" w:rsidRPr="008C3F89" w:rsidRDefault="003E092C" w:rsidP="008706E2">
            <w:pPr>
              <w:spacing w:line="360" w:lineRule="auto"/>
              <w:jc w:val="both"/>
              <w:rPr>
                <w:sz w:val="22"/>
                <w:szCs w:val="22"/>
                <w:lang w:val="en-GB"/>
              </w:rPr>
            </w:pPr>
            <w:r w:rsidRPr="008C3F89">
              <w:rPr>
                <w:sz w:val="22"/>
                <w:szCs w:val="22"/>
                <w:lang w:val="en-GB"/>
              </w:rPr>
              <w:t>TSL</w:t>
            </w:r>
          </w:p>
        </w:tc>
        <w:tc>
          <w:tcPr>
            <w:tcW w:w="1420" w:type="dxa"/>
            <w:tcBorders>
              <w:top w:val="single" w:sz="4" w:space="0" w:color="auto"/>
              <w:left w:val="nil"/>
              <w:bottom w:val="single" w:sz="4" w:space="0" w:color="auto"/>
              <w:right w:val="single" w:sz="4" w:space="0" w:color="auto"/>
            </w:tcBorders>
            <w:shd w:val="clear" w:color="auto" w:fill="auto"/>
            <w:noWrap/>
            <w:hideMark/>
          </w:tcPr>
          <w:p w14:paraId="7F512360" w14:textId="77777777" w:rsidR="003E092C" w:rsidRPr="008C3F89" w:rsidRDefault="003E092C" w:rsidP="008706E2">
            <w:pPr>
              <w:spacing w:line="360" w:lineRule="auto"/>
              <w:jc w:val="both"/>
              <w:rPr>
                <w:sz w:val="22"/>
                <w:szCs w:val="22"/>
                <w:lang w:val="en-GB"/>
              </w:rPr>
            </w:pPr>
            <w:r w:rsidRPr="008C3F89">
              <w:rPr>
                <w:sz w:val="22"/>
                <w:szCs w:val="22"/>
                <w:lang w:val="en-GB"/>
              </w:rPr>
              <w:t>0.908</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66C7076B"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0.909 </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7C748349"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0.589 </w:t>
            </w:r>
          </w:p>
        </w:tc>
      </w:tr>
      <w:tr w:rsidR="003E092C" w:rsidRPr="008C3F89" w14:paraId="550A4E05" w14:textId="77777777" w:rsidTr="003C43F6">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A3F2F6E" w14:textId="77777777" w:rsidR="003E092C" w:rsidRPr="008C3F89" w:rsidRDefault="003E092C" w:rsidP="008706E2">
            <w:pPr>
              <w:spacing w:line="360" w:lineRule="auto"/>
              <w:jc w:val="both"/>
              <w:rPr>
                <w:sz w:val="22"/>
                <w:szCs w:val="22"/>
                <w:lang w:val="en-GB"/>
              </w:rPr>
            </w:pPr>
            <w:r w:rsidRPr="008C3F89">
              <w:rPr>
                <w:sz w:val="22"/>
                <w:szCs w:val="22"/>
                <w:lang w:val="en-GB"/>
              </w:rPr>
              <w:t>TML</w:t>
            </w:r>
          </w:p>
        </w:tc>
        <w:tc>
          <w:tcPr>
            <w:tcW w:w="1420" w:type="dxa"/>
            <w:tcBorders>
              <w:top w:val="nil"/>
              <w:left w:val="nil"/>
              <w:bottom w:val="single" w:sz="4" w:space="0" w:color="auto"/>
              <w:right w:val="single" w:sz="4" w:space="0" w:color="auto"/>
            </w:tcBorders>
            <w:shd w:val="clear" w:color="auto" w:fill="auto"/>
            <w:noWrap/>
            <w:hideMark/>
          </w:tcPr>
          <w:p w14:paraId="650B8A4A" w14:textId="77777777" w:rsidR="003E092C" w:rsidRPr="008C3F89" w:rsidRDefault="003E092C" w:rsidP="008706E2">
            <w:pPr>
              <w:spacing w:line="360" w:lineRule="auto"/>
              <w:jc w:val="both"/>
              <w:rPr>
                <w:sz w:val="22"/>
                <w:szCs w:val="22"/>
                <w:lang w:val="en-GB"/>
              </w:rPr>
            </w:pPr>
            <w:r w:rsidRPr="008C3F89">
              <w:rPr>
                <w:sz w:val="22"/>
                <w:szCs w:val="22"/>
                <w:lang w:val="en-GB"/>
              </w:rPr>
              <w:t>0.905</w:t>
            </w:r>
          </w:p>
        </w:tc>
        <w:tc>
          <w:tcPr>
            <w:tcW w:w="1511" w:type="dxa"/>
            <w:tcBorders>
              <w:top w:val="nil"/>
              <w:left w:val="nil"/>
              <w:bottom w:val="single" w:sz="4" w:space="0" w:color="auto"/>
              <w:right w:val="single" w:sz="4" w:space="0" w:color="auto"/>
            </w:tcBorders>
            <w:shd w:val="clear" w:color="auto" w:fill="auto"/>
            <w:noWrap/>
            <w:vAlign w:val="bottom"/>
            <w:hideMark/>
          </w:tcPr>
          <w:p w14:paraId="06C5387D"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0.909 </w:t>
            </w:r>
          </w:p>
        </w:tc>
        <w:tc>
          <w:tcPr>
            <w:tcW w:w="2090" w:type="dxa"/>
            <w:tcBorders>
              <w:top w:val="nil"/>
              <w:left w:val="nil"/>
              <w:bottom w:val="single" w:sz="4" w:space="0" w:color="auto"/>
              <w:right w:val="single" w:sz="4" w:space="0" w:color="auto"/>
            </w:tcBorders>
            <w:shd w:val="clear" w:color="auto" w:fill="auto"/>
            <w:noWrap/>
            <w:vAlign w:val="bottom"/>
            <w:hideMark/>
          </w:tcPr>
          <w:p w14:paraId="5714D3B3"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0.592 </w:t>
            </w:r>
          </w:p>
        </w:tc>
      </w:tr>
      <w:tr w:rsidR="003E092C" w:rsidRPr="008C3F89" w14:paraId="7D3E3ED3" w14:textId="77777777" w:rsidTr="003C43F6">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7600769" w14:textId="77777777" w:rsidR="003E092C" w:rsidRPr="008C3F89" w:rsidRDefault="003E092C" w:rsidP="008706E2">
            <w:pPr>
              <w:spacing w:line="360" w:lineRule="auto"/>
              <w:jc w:val="both"/>
              <w:rPr>
                <w:sz w:val="22"/>
                <w:szCs w:val="22"/>
                <w:lang w:val="en-GB"/>
              </w:rPr>
            </w:pPr>
            <w:r w:rsidRPr="008C3F89">
              <w:rPr>
                <w:sz w:val="22"/>
                <w:szCs w:val="22"/>
                <w:lang w:val="en-GB"/>
              </w:rPr>
              <w:t>LFL</w:t>
            </w:r>
          </w:p>
        </w:tc>
        <w:tc>
          <w:tcPr>
            <w:tcW w:w="1420" w:type="dxa"/>
            <w:tcBorders>
              <w:top w:val="nil"/>
              <w:left w:val="nil"/>
              <w:bottom w:val="nil"/>
              <w:right w:val="single" w:sz="4" w:space="0" w:color="auto"/>
            </w:tcBorders>
            <w:shd w:val="clear" w:color="auto" w:fill="auto"/>
            <w:noWrap/>
            <w:hideMark/>
          </w:tcPr>
          <w:p w14:paraId="0A0908B6" w14:textId="77777777" w:rsidR="003E092C" w:rsidRPr="008C3F89" w:rsidRDefault="003E092C" w:rsidP="008706E2">
            <w:pPr>
              <w:spacing w:line="360" w:lineRule="auto"/>
              <w:jc w:val="both"/>
              <w:rPr>
                <w:sz w:val="22"/>
                <w:szCs w:val="22"/>
                <w:lang w:val="en-GB"/>
              </w:rPr>
            </w:pPr>
            <w:r w:rsidRPr="008C3F89">
              <w:rPr>
                <w:sz w:val="22"/>
                <w:szCs w:val="22"/>
                <w:lang w:val="en-GB"/>
              </w:rPr>
              <w:t>0.886</w:t>
            </w:r>
          </w:p>
        </w:tc>
        <w:tc>
          <w:tcPr>
            <w:tcW w:w="1511" w:type="dxa"/>
            <w:tcBorders>
              <w:top w:val="nil"/>
              <w:left w:val="nil"/>
              <w:bottom w:val="single" w:sz="4" w:space="0" w:color="auto"/>
              <w:right w:val="single" w:sz="4" w:space="0" w:color="auto"/>
            </w:tcBorders>
            <w:shd w:val="clear" w:color="auto" w:fill="auto"/>
            <w:noWrap/>
            <w:vAlign w:val="bottom"/>
            <w:hideMark/>
          </w:tcPr>
          <w:p w14:paraId="179FDF20"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0.889 </w:t>
            </w:r>
          </w:p>
        </w:tc>
        <w:tc>
          <w:tcPr>
            <w:tcW w:w="2090" w:type="dxa"/>
            <w:tcBorders>
              <w:top w:val="nil"/>
              <w:left w:val="nil"/>
              <w:bottom w:val="single" w:sz="4" w:space="0" w:color="auto"/>
              <w:right w:val="single" w:sz="4" w:space="0" w:color="auto"/>
            </w:tcBorders>
            <w:shd w:val="clear" w:color="auto" w:fill="auto"/>
            <w:noWrap/>
            <w:vAlign w:val="bottom"/>
            <w:hideMark/>
          </w:tcPr>
          <w:p w14:paraId="6B3F7A28"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0.537 </w:t>
            </w:r>
          </w:p>
        </w:tc>
      </w:tr>
      <w:tr w:rsidR="003E092C" w:rsidRPr="008C3F89" w14:paraId="1AF29C9E" w14:textId="77777777" w:rsidTr="003C43F6">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7FD0CE0" w14:textId="77777777" w:rsidR="003E092C" w:rsidRPr="008C3F89" w:rsidRDefault="003E092C" w:rsidP="008706E2">
            <w:pPr>
              <w:spacing w:line="360" w:lineRule="auto"/>
              <w:jc w:val="both"/>
              <w:rPr>
                <w:sz w:val="22"/>
                <w:szCs w:val="22"/>
                <w:lang w:val="en-GB"/>
              </w:rPr>
            </w:pPr>
            <w:r w:rsidRPr="008C3F89">
              <w:rPr>
                <w:sz w:val="22"/>
                <w:szCs w:val="22"/>
                <w:lang w:val="en-GB"/>
              </w:rPr>
              <w:t>DEL</w:t>
            </w:r>
          </w:p>
        </w:tc>
        <w:tc>
          <w:tcPr>
            <w:tcW w:w="1420" w:type="dxa"/>
            <w:tcBorders>
              <w:top w:val="single" w:sz="4" w:space="0" w:color="auto"/>
              <w:left w:val="nil"/>
              <w:bottom w:val="nil"/>
              <w:right w:val="single" w:sz="4" w:space="0" w:color="auto"/>
            </w:tcBorders>
            <w:shd w:val="clear" w:color="auto" w:fill="auto"/>
            <w:noWrap/>
            <w:hideMark/>
          </w:tcPr>
          <w:p w14:paraId="21E3E0B1" w14:textId="77777777" w:rsidR="003E092C" w:rsidRPr="008C3F89" w:rsidRDefault="003E092C" w:rsidP="008706E2">
            <w:pPr>
              <w:spacing w:line="360" w:lineRule="auto"/>
              <w:jc w:val="both"/>
              <w:rPr>
                <w:sz w:val="22"/>
                <w:szCs w:val="22"/>
                <w:lang w:val="en-GB"/>
              </w:rPr>
            </w:pPr>
            <w:r w:rsidRPr="008C3F89">
              <w:rPr>
                <w:sz w:val="22"/>
                <w:szCs w:val="22"/>
                <w:lang w:val="en-GB"/>
              </w:rPr>
              <w:t>0.896</w:t>
            </w:r>
          </w:p>
        </w:tc>
        <w:tc>
          <w:tcPr>
            <w:tcW w:w="1511" w:type="dxa"/>
            <w:tcBorders>
              <w:top w:val="nil"/>
              <w:left w:val="nil"/>
              <w:bottom w:val="single" w:sz="4" w:space="0" w:color="auto"/>
              <w:right w:val="single" w:sz="4" w:space="0" w:color="auto"/>
            </w:tcBorders>
            <w:shd w:val="clear" w:color="auto" w:fill="auto"/>
            <w:noWrap/>
            <w:vAlign w:val="bottom"/>
            <w:hideMark/>
          </w:tcPr>
          <w:p w14:paraId="3E2FAEAF"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0.898 </w:t>
            </w:r>
          </w:p>
        </w:tc>
        <w:tc>
          <w:tcPr>
            <w:tcW w:w="2090" w:type="dxa"/>
            <w:tcBorders>
              <w:top w:val="nil"/>
              <w:left w:val="nil"/>
              <w:bottom w:val="single" w:sz="4" w:space="0" w:color="auto"/>
              <w:right w:val="single" w:sz="4" w:space="0" w:color="auto"/>
            </w:tcBorders>
            <w:shd w:val="clear" w:color="auto" w:fill="auto"/>
            <w:noWrap/>
            <w:vAlign w:val="bottom"/>
            <w:hideMark/>
          </w:tcPr>
          <w:p w14:paraId="464D34E2"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0.563 </w:t>
            </w:r>
          </w:p>
        </w:tc>
      </w:tr>
      <w:tr w:rsidR="003E092C" w:rsidRPr="008C3F89" w14:paraId="34E1A947" w14:textId="77777777" w:rsidTr="003C43F6">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86F1D0E" w14:textId="2C6008C6" w:rsidR="003E092C" w:rsidRPr="008C3F89" w:rsidRDefault="004105AC" w:rsidP="008706E2">
            <w:pPr>
              <w:spacing w:line="360" w:lineRule="auto"/>
              <w:jc w:val="both"/>
              <w:rPr>
                <w:sz w:val="22"/>
                <w:szCs w:val="22"/>
                <w:lang w:val="en-GB"/>
              </w:rPr>
            </w:pPr>
            <w:r w:rsidRPr="008C3F89">
              <w:rPr>
                <w:sz w:val="22"/>
                <w:szCs w:val="22"/>
                <w:lang w:val="en-GB"/>
              </w:rPr>
              <w:t>EJP</w:t>
            </w:r>
          </w:p>
        </w:tc>
        <w:tc>
          <w:tcPr>
            <w:tcW w:w="1420" w:type="dxa"/>
            <w:tcBorders>
              <w:top w:val="single" w:sz="4" w:space="0" w:color="auto"/>
              <w:left w:val="nil"/>
              <w:bottom w:val="single" w:sz="4" w:space="0" w:color="auto"/>
              <w:right w:val="single" w:sz="4" w:space="0" w:color="auto"/>
            </w:tcBorders>
            <w:shd w:val="clear" w:color="auto" w:fill="auto"/>
            <w:noWrap/>
            <w:hideMark/>
          </w:tcPr>
          <w:p w14:paraId="09BAA31E" w14:textId="77777777" w:rsidR="003E092C" w:rsidRPr="008C3F89" w:rsidRDefault="003E092C" w:rsidP="008706E2">
            <w:pPr>
              <w:spacing w:line="360" w:lineRule="auto"/>
              <w:jc w:val="both"/>
              <w:rPr>
                <w:sz w:val="22"/>
                <w:szCs w:val="22"/>
                <w:lang w:val="en-GB"/>
              </w:rPr>
            </w:pPr>
            <w:r w:rsidRPr="008C3F89">
              <w:rPr>
                <w:sz w:val="22"/>
                <w:szCs w:val="22"/>
                <w:lang w:val="en-GB"/>
              </w:rPr>
              <w:t>0.879</w:t>
            </w:r>
          </w:p>
        </w:tc>
        <w:tc>
          <w:tcPr>
            <w:tcW w:w="1511" w:type="dxa"/>
            <w:tcBorders>
              <w:top w:val="nil"/>
              <w:left w:val="nil"/>
              <w:bottom w:val="single" w:sz="4" w:space="0" w:color="auto"/>
              <w:right w:val="single" w:sz="4" w:space="0" w:color="auto"/>
            </w:tcBorders>
            <w:shd w:val="clear" w:color="auto" w:fill="auto"/>
            <w:noWrap/>
            <w:vAlign w:val="bottom"/>
            <w:hideMark/>
          </w:tcPr>
          <w:p w14:paraId="58106122"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0.879 </w:t>
            </w:r>
          </w:p>
        </w:tc>
        <w:tc>
          <w:tcPr>
            <w:tcW w:w="2090" w:type="dxa"/>
            <w:tcBorders>
              <w:top w:val="nil"/>
              <w:left w:val="nil"/>
              <w:bottom w:val="single" w:sz="4" w:space="0" w:color="auto"/>
              <w:right w:val="single" w:sz="4" w:space="0" w:color="auto"/>
            </w:tcBorders>
            <w:shd w:val="clear" w:color="auto" w:fill="auto"/>
            <w:noWrap/>
            <w:vAlign w:val="bottom"/>
            <w:hideMark/>
          </w:tcPr>
          <w:p w14:paraId="076B27C7" w14:textId="77777777" w:rsidR="003E092C" w:rsidRPr="008C3F89" w:rsidRDefault="003E092C" w:rsidP="008706E2">
            <w:pPr>
              <w:spacing w:line="360" w:lineRule="auto"/>
              <w:jc w:val="both"/>
              <w:rPr>
                <w:sz w:val="22"/>
                <w:szCs w:val="22"/>
                <w:lang w:val="en-GB"/>
              </w:rPr>
            </w:pPr>
            <w:r w:rsidRPr="008C3F89">
              <w:rPr>
                <w:sz w:val="22"/>
                <w:szCs w:val="22"/>
                <w:lang w:val="en-GB"/>
              </w:rPr>
              <w:t xml:space="preserve">0.511 </w:t>
            </w:r>
          </w:p>
        </w:tc>
      </w:tr>
    </w:tbl>
    <w:p w14:paraId="3EFCFBFE" w14:textId="77777777" w:rsidR="006B1A9C" w:rsidRPr="008C3F89" w:rsidRDefault="006B1A9C" w:rsidP="008706E2">
      <w:pPr>
        <w:pStyle w:val="BNGBIU"/>
        <w:numPr>
          <w:ilvl w:val="0"/>
          <w:numId w:val="0"/>
        </w:numPr>
        <w:ind w:firstLine="520"/>
        <w:jc w:val="both"/>
        <w:rPr>
          <w:rFonts w:cs="Times New Roman"/>
          <w:b w:val="0"/>
          <w:sz w:val="22"/>
          <w:lang w:val="en-GB"/>
        </w:rPr>
      </w:pPr>
    </w:p>
    <w:p w14:paraId="015A4869" w14:textId="321217D1" w:rsidR="00BD0939" w:rsidRPr="008C3F89" w:rsidRDefault="00BD0939" w:rsidP="00BD0939">
      <w:pPr>
        <w:pStyle w:val="BNGBIU"/>
        <w:numPr>
          <w:ilvl w:val="0"/>
          <w:numId w:val="0"/>
        </w:numPr>
        <w:ind w:firstLine="720"/>
        <w:jc w:val="both"/>
        <w:rPr>
          <w:rFonts w:cs="Times New Roman"/>
          <w:b w:val="0"/>
          <w:sz w:val="22"/>
          <w:lang w:val="en-GB"/>
        </w:rPr>
      </w:pPr>
      <w:r w:rsidRPr="008C3F89">
        <w:rPr>
          <w:rFonts w:cs="Times New Roman"/>
          <w:b w:val="0"/>
          <w:sz w:val="22"/>
          <w:lang w:val="en-GB"/>
        </w:rPr>
        <w:t>The result of testing the CFA model was examin</w:t>
      </w:r>
      <w:r w:rsidR="00C63AAF" w:rsidRPr="008C3F89">
        <w:rPr>
          <w:rFonts w:cs="Times New Roman"/>
          <w:b w:val="0"/>
          <w:sz w:val="22"/>
          <w:lang w:val="en-GB"/>
        </w:rPr>
        <w:t>ing</w:t>
      </w:r>
      <w:r w:rsidRPr="008C3F89">
        <w:rPr>
          <w:rFonts w:cs="Times New Roman"/>
          <w:b w:val="0"/>
          <w:sz w:val="22"/>
          <w:lang w:val="en-GB"/>
        </w:rPr>
        <w:t xml:space="preserve"> the main characteristic of each scale, such as </w:t>
      </w:r>
      <w:r w:rsidR="00C63AAF" w:rsidRPr="008C3F89">
        <w:rPr>
          <w:rFonts w:cs="Times New Roman"/>
          <w:b w:val="0"/>
          <w:sz w:val="22"/>
          <w:lang w:val="en-GB"/>
        </w:rPr>
        <w:t>u</w:t>
      </w:r>
      <w:r w:rsidRPr="008C3F89">
        <w:rPr>
          <w:rFonts w:cs="Times New Roman"/>
          <w:b w:val="0"/>
          <w:sz w:val="22"/>
          <w:lang w:val="en-GB"/>
        </w:rPr>
        <w:t xml:space="preserve">nidimensional, </w:t>
      </w:r>
      <w:r w:rsidR="00C63AAF" w:rsidRPr="008C3F89">
        <w:rPr>
          <w:rFonts w:cs="Times New Roman"/>
          <w:b w:val="0"/>
          <w:sz w:val="22"/>
          <w:lang w:val="en-GB"/>
        </w:rPr>
        <w:t>c</w:t>
      </w:r>
      <w:r w:rsidRPr="008C3F89">
        <w:rPr>
          <w:rFonts w:cs="Times New Roman"/>
          <w:b w:val="0"/>
          <w:sz w:val="22"/>
          <w:lang w:val="en-GB"/>
        </w:rPr>
        <w:t xml:space="preserve">onvergent </w:t>
      </w:r>
      <w:r w:rsidR="00C63AAF" w:rsidRPr="008C3F89">
        <w:rPr>
          <w:rFonts w:cs="Times New Roman"/>
          <w:b w:val="0"/>
          <w:sz w:val="22"/>
          <w:lang w:val="en-GB"/>
        </w:rPr>
        <w:t>v</w:t>
      </w:r>
      <w:r w:rsidRPr="008C3F89">
        <w:rPr>
          <w:rFonts w:cs="Times New Roman"/>
          <w:b w:val="0"/>
          <w:sz w:val="22"/>
          <w:lang w:val="en-GB"/>
        </w:rPr>
        <w:t xml:space="preserve">alidity, and </w:t>
      </w:r>
      <w:r w:rsidR="00C63AAF" w:rsidRPr="008C3F89">
        <w:rPr>
          <w:rFonts w:cs="Times New Roman"/>
          <w:b w:val="0"/>
          <w:sz w:val="22"/>
          <w:lang w:val="en-GB"/>
        </w:rPr>
        <w:t>d</w:t>
      </w:r>
      <w:r w:rsidRPr="008C3F89">
        <w:rPr>
          <w:rFonts w:cs="Times New Roman"/>
          <w:b w:val="0"/>
          <w:sz w:val="22"/>
          <w:lang w:val="en-GB"/>
        </w:rPr>
        <w:t xml:space="preserve">iscriminant </w:t>
      </w:r>
      <w:r w:rsidR="00C63AAF" w:rsidRPr="008C3F89">
        <w:rPr>
          <w:rFonts w:cs="Times New Roman"/>
          <w:b w:val="0"/>
          <w:sz w:val="22"/>
          <w:lang w:val="en-GB"/>
        </w:rPr>
        <w:t>v</w:t>
      </w:r>
      <w:r w:rsidRPr="008C3F89">
        <w:rPr>
          <w:rFonts w:cs="Times New Roman"/>
          <w:b w:val="0"/>
          <w:sz w:val="22"/>
          <w:lang w:val="en-GB"/>
        </w:rPr>
        <w:t xml:space="preserve">alidity. </w:t>
      </w:r>
      <w:r w:rsidR="00CA44D5" w:rsidRPr="008C3F89">
        <w:rPr>
          <w:rFonts w:cs="Times New Roman"/>
          <w:b w:val="0"/>
          <w:sz w:val="22"/>
          <w:lang w:val="en-GB"/>
        </w:rPr>
        <w:t>T</w:t>
      </w:r>
      <w:r w:rsidRPr="008C3F89">
        <w:rPr>
          <w:rFonts w:cs="Times New Roman"/>
          <w:b w:val="0"/>
          <w:sz w:val="22"/>
          <w:lang w:val="en-GB"/>
        </w:rPr>
        <w:t>he composite reliability and AVE of each measuring component in the model w</w:t>
      </w:r>
      <w:r w:rsidR="00CA44D5" w:rsidRPr="008C3F89">
        <w:rPr>
          <w:rFonts w:cs="Times New Roman"/>
          <w:b w:val="0"/>
          <w:sz w:val="22"/>
          <w:lang w:val="en-GB"/>
        </w:rPr>
        <w:t>ere</w:t>
      </w:r>
      <w:r w:rsidRPr="008C3F89">
        <w:rPr>
          <w:rFonts w:cs="Times New Roman"/>
          <w:b w:val="0"/>
          <w:sz w:val="22"/>
          <w:lang w:val="en-GB"/>
        </w:rPr>
        <w:t xml:space="preserve"> also evaluated. </w:t>
      </w:r>
    </w:p>
    <w:p w14:paraId="1AB8AF0D" w14:textId="04CF1083" w:rsidR="00BD0939" w:rsidRPr="008C3F89" w:rsidRDefault="00BD0939" w:rsidP="00974537">
      <w:pPr>
        <w:pStyle w:val="BNGBIU"/>
        <w:numPr>
          <w:ilvl w:val="0"/>
          <w:numId w:val="0"/>
        </w:numPr>
        <w:jc w:val="both"/>
        <w:rPr>
          <w:rFonts w:cs="Times New Roman"/>
          <w:b w:val="0"/>
          <w:sz w:val="22"/>
          <w:lang w:val="en-GB"/>
        </w:rPr>
      </w:pPr>
      <w:r w:rsidRPr="008C3F89">
        <w:rPr>
          <w:rFonts w:cs="Times New Roman"/>
          <w:b w:val="0"/>
          <w:sz w:val="22"/>
          <w:lang w:val="en-GB"/>
        </w:rPr>
        <w:t xml:space="preserve"> </w:t>
      </w:r>
      <w:r w:rsidRPr="008C3F89">
        <w:rPr>
          <w:rFonts w:cs="Times New Roman"/>
          <w:b w:val="0"/>
          <w:sz w:val="22"/>
          <w:lang w:val="en-GB"/>
        </w:rPr>
        <w:tab/>
        <w:t xml:space="preserve">The result of </w:t>
      </w:r>
      <w:r w:rsidR="00F63928" w:rsidRPr="008C3F89">
        <w:rPr>
          <w:rFonts w:cs="Times New Roman"/>
          <w:b w:val="0"/>
          <w:sz w:val="22"/>
          <w:lang w:val="en-GB"/>
        </w:rPr>
        <w:t xml:space="preserve">the </w:t>
      </w:r>
      <w:r w:rsidRPr="008C3F89">
        <w:rPr>
          <w:rFonts w:cs="Times New Roman"/>
          <w:b w:val="0"/>
          <w:sz w:val="22"/>
          <w:lang w:val="en-GB"/>
        </w:rPr>
        <w:t xml:space="preserve">analysis and evaluation </w:t>
      </w:r>
      <w:r w:rsidR="00F63928" w:rsidRPr="008C3F89">
        <w:rPr>
          <w:rFonts w:cs="Times New Roman"/>
          <w:b w:val="0"/>
          <w:sz w:val="22"/>
          <w:lang w:val="en-GB"/>
        </w:rPr>
        <w:t xml:space="preserve">revealed </w:t>
      </w:r>
      <w:r w:rsidRPr="008C3F89">
        <w:rPr>
          <w:rFonts w:cs="Times New Roman"/>
          <w:b w:val="0"/>
          <w:sz w:val="22"/>
          <w:lang w:val="en-GB"/>
        </w:rPr>
        <w:t xml:space="preserve">that all </w:t>
      </w:r>
      <w:r w:rsidR="00F63928" w:rsidRPr="008C3F89">
        <w:rPr>
          <w:rFonts w:cs="Times New Roman"/>
          <w:b w:val="0"/>
          <w:sz w:val="22"/>
          <w:lang w:val="en-GB"/>
        </w:rPr>
        <w:t xml:space="preserve">the </w:t>
      </w:r>
      <w:r w:rsidRPr="008C3F89">
        <w:rPr>
          <w:rFonts w:cs="Times New Roman"/>
          <w:b w:val="0"/>
          <w:sz w:val="22"/>
          <w:lang w:val="en-GB"/>
        </w:rPr>
        <w:t xml:space="preserve">scales achieved their validity and reliability. All </w:t>
      </w:r>
      <w:r w:rsidR="00F63928" w:rsidRPr="008C3F89">
        <w:rPr>
          <w:rFonts w:cs="Times New Roman"/>
          <w:b w:val="0"/>
          <w:sz w:val="22"/>
          <w:lang w:val="en-GB"/>
        </w:rPr>
        <w:t xml:space="preserve">the </w:t>
      </w:r>
      <w:r w:rsidRPr="008C3F89">
        <w:rPr>
          <w:rFonts w:cs="Times New Roman"/>
          <w:b w:val="0"/>
          <w:sz w:val="22"/>
          <w:lang w:val="en-GB"/>
        </w:rPr>
        <w:t xml:space="preserve">results of </w:t>
      </w:r>
      <w:r w:rsidR="00F63928" w:rsidRPr="008C3F89">
        <w:rPr>
          <w:rFonts w:cs="Times New Roman"/>
          <w:b w:val="0"/>
          <w:sz w:val="22"/>
          <w:lang w:val="en-GB"/>
        </w:rPr>
        <w:t xml:space="preserve">the </w:t>
      </w:r>
      <w:r w:rsidRPr="008C3F89">
        <w:rPr>
          <w:rFonts w:cs="Times New Roman"/>
          <w:b w:val="0"/>
          <w:sz w:val="22"/>
          <w:lang w:val="en-GB"/>
        </w:rPr>
        <w:t>CFA were suitable</w:t>
      </w:r>
      <w:r w:rsidR="00F63928" w:rsidRPr="008C3F89">
        <w:rPr>
          <w:rFonts w:cs="Times New Roman"/>
          <w:b w:val="0"/>
          <w:sz w:val="22"/>
          <w:lang w:val="en-GB"/>
        </w:rPr>
        <w:t>,</w:t>
      </w:r>
      <w:r w:rsidRPr="008C3F89">
        <w:rPr>
          <w:rFonts w:cs="Times New Roman"/>
          <w:b w:val="0"/>
          <w:sz w:val="22"/>
          <w:lang w:val="en-GB"/>
        </w:rPr>
        <w:t xml:space="preserve"> since all </w:t>
      </w:r>
      <w:r w:rsidR="00F63928" w:rsidRPr="008C3F89">
        <w:rPr>
          <w:rFonts w:cs="Times New Roman"/>
          <w:b w:val="0"/>
          <w:sz w:val="22"/>
          <w:lang w:val="en-GB"/>
        </w:rPr>
        <w:t xml:space="preserve">the </w:t>
      </w:r>
      <w:r w:rsidRPr="008C3F89">
        <w:rPr>
          <w:rFonts w:cs="Times New Roman"/>
          <w:b w:val="0"/>
          <w:sz w:val="22"/>
          <w:lang w:val="en-GB"/>
        </w:rPr>
        <w:t xml:space="preserve">models of </w:t>
      </w:r>
      <w:r w:rsidR="00F63928" w:rsidRPr="008C3F89">
        <w:rPr>
          <w:rFonts w:cs="Times New Roman"/>
          <w:b w:val="0"/>
          <w:sz w:val="22"/>
          <w:lang w:val="en-GB"/>
        </w:rPr>
        <w:t xml:space="preserve">the </w:t>
      </w:r>
      <w:r w:rsidRPr="008C3F89">
        <w:rPr>
          <w:rFonts w:cs="Times New Roman"/>
          <w:b w:val="0"/>
          <w:sz w:val="22"/>
          <w:lang w:val="en-GB"/>
        </w:rPr>
        <w:t xml:space="preserve">CFA </w:t>
      </w:r>
      <w:r w:rsidR="00F63928" w:rsidRPr="008C3F89">
        <w:rPr>
          <w:rFonts w:cs="Times New Roman"/>
          <w:b w:val="0"/>
          <w:sz w:val="22"/>
          <w:lang w:val="en-GB"/>
        </w:rPr>
        <w:t xml:space="preserve">were </w:t>
      </w:r>
      <w:r w:rsidRPr="008C3F89">
        <w:rPr>
          <w:rFonts w:cs="Times New Roman"/>
          <w:b w:val="0"/>
          <w:sz w:val="22"/>
          <w:lang w:val="en-GB"/>
        </w:rPr>
        <w:t>suitab</w:t>
      </w:r>
      <w:r w:rsidR="00F63928" w:rsidRPr="008C3F89">
        <w:rPr>
          <w:rFonts w:cs="Times New Roman"/>
          <w:b w:val="0"/>
          <w:sz w:val="22"/>
          <w:lang w:val="en-GB"/>
        </w:rPr>
        <w:t>le to the</w:t>
      </w:r>
      <w:r w:rsidRPr="008C3F89">
        <w:rPr>
          <w:rFonts w:cs="Times New Roman"/>
          <w:b w:val="0"/>
          <w:sz w:val="22"/>
          <w:lang w:val="en-GB"/>
        </w:rPr>
        <w:t xml:space="preserve"> market data without any adjustments</w:t>
      </w:r>
      <w:r w:rsidR="00F63928" w:rsidRPr="008C3F89">
        <w:rPr>
          <w:rFonts w:cs="Times New Roman"/>
          <w:b w:val="0"/>
          <w:sz w:val="22"/>
          <w:lang w:val="en-GB"/>
        </w:rPr>
        <w:t>, and</w:t>
      </w:r>
      <w:r w:rsidRPr="008C3F89">
        <w:rPr>
          <w:rFonts w:cs="Times New Roman"/>
          <w:b w:val="0"/>
          <w:sz w:val="22"/>
          <w:lang w:val="en-GB"/>
        </w:rPr>
        <w:t xml:space="preserve"> there was no case with the minus variance.</w:t>
      </w:r>
    </w:p>
    <w:p w14:paraId="7A936AE2" w14:textId="2B86865D" w:rsidR="00A66CF3" w:rsidRPr="008C3F89" w:rsidRDefault="00BF5BC7" w:rsidP="008706E2">
      <w:pPr>
        <w:pStyle w:val="BNGBIU"/>
        <w:numPr>
          <w:ilvl w:val="1"/>
          <w:numId w:val="5"/>
        </w:numPr>
        <w:jc w:val="both"/>
        <w:rPr>
          <w:rFonts w:cs="Times New Roman"/>
          <w:sz w:val="22"/>
          <w:lang w:val="en-GB"/>
        </w:rPr>
      </w:pPr>
      <w:r w:rsidRPr="008C3F89">
        <w:rPr>
          <w:rFonts w:cs="Times New Roman"/>
          <w:sz w:val="22"/>
          <w:lang w:val="en-GB"/>
        </w:rPr>
        <w:t>Analy</w:t>
      </w:r>
      <w:r w:rsidR="00F63928" w:rsidRPr="008C3F89">
        <w:rPr>
          <w:rFonts w:cs="Times New Roman"/>
          <w:sz w:val="22"/>
          <w:lang w:val="en-GB"/>
        </w:rPr>
        <w:t>s</w:t>
      </w:r>
      <w:r w:rsidRPr="008C3F89">
        <w:rPr>
          <w:rFonts w:cs="Times New Roman"/>
          <w:sz w:val="22"/>
          <w:lang w:val="en-GB"/>
        </w:rPr>
        <w:t xml:space="preserve">ing the </w:t>
      </w:r>
      <w:r w:rsidR="00395841" w:rsidRPr="008C3F89">
        <w:rPr>
          <w:rFonts w:cs="Times New Roman"/>
          <w:bCs/>
          <w:sz w:val="22"/>
          <w:lang w:val="en-GB"/>
        </w:rPr>
        <w:t>S</w:t>
      </w:r>
      <w:r w:rsidR="00395841" w:rsidRPr="008C3F89">
        <w:rPr>
          <w:rFonts w:cs="Times New Roman"/>
          <w:sz w:val="22"/>
          <w:lang w:val="en-GB"/>
        </w:rPr>
        <w:t>tructural </w:t>
      </w:r>
      <w:r w:rsidR="00395841" w:rsidRPr="008C3F89">
        <w:rPr>
          <w:rFonts w:cs="Times New Roman"/>
          <w:bCs/>
          <w:sz w:val="22"/>
          <w:lang w:val="en-GB"/>
        </w:rPr>
        <w:t>E</w:t>
      </w:r>
      <w:r w:rsidR="00395841" w:rsidRPr="008C3F89">
        <w:rPr>
          <w:rFonts w:cs="Times New Roman"/>
          <w:sz w:val="22"/>
          <w:lang w:val="en-GB"/>
        </w:rPr>
        <w:t>quation </w:t>
      </w:r>
      <w:r w:rsidR="00395841" w:rsidRPr="008C3F89">
        <w:rPr>
          <w:rFonts w:cs="Times New Roman"/>
          <w:bCs/>
          <w:sz w:val="22"/>
          <w:lang w:val="en-GB"/>
        </w:rPr>
        <w:t>M</w:t>
      </w:r>
      <w:r w:rsidR="00D320BF" w:rsidRPr="008C3F89">
        <w:rPr>
          <w:rFonts w:cs="Times New Roman"/>
          <w:sz w:val="22"/>
          <w:lang w:val="en-GB"/>
        </w:rPr>
        <w:t>odel</w:t>
      </w:r>
      <w:r w:rsidR="00F63928" w:rsidRPr="008C3F89">
        <w:rPr>
          <w:rFonts w:cs="Times New Roman"/>
          <w:sz w:val="22"/>
          <w:lang w:val="en-GB"/>
        </w:rPr>
        <w:t>l</w:t>
      </w:r>
      <w:r w:rsidR="00D320BF" w:rsidRPr="008C3F89">
        <w:rPr>
          <w:rFonts w:cs="Times New Roman"/>
          <w:sz w:val="22"/>
          <w:lang w:val="en-GB"/>
        </w:rPr>
        <w:t>ing (SEM)</w:t>
      </w:r>
    </w:p>
    <w:p w14:paraId="2D5CDE76" w14:textId="77777777" w:rsidR="00655371" w:rsidRDefault="00655371" w:rsidP="008706E2">
      <w:pPr>
        <w:pStyle w:val="BNGBIU"/>
        <w:numPr>
          <w:ilvl w:val="0"/>
          <w:numId w:val="0"/>
        </w:numPr>
        <w:ind w:left="520"/>
        <w:rPr>
          <w:rFonts w:cs="Times New Roman"/>
          <w:sz w:val="22"/>
          <w:lang w:val="en-GB"/>
        </w:rPr>
      </w:pPr>
    </w:p>
    <w:p w14:paraId="52CB72E9" w14:textId="2EFADE0E" w:rsidR="00655371" w:rsidRPr="008C3F89" w:rsidRDefault="008E57BB" w:rsidP="00DF380D">
      <w:pPr>
        <w:pStyle w:val="BNGBIU"/>
        <w:numPr>
          <w:ilvl w:val="0"/>
          <w:numId w:val="0"/>
        </w:numPr>
        <w:ind w:left="520"/>
        <w:rPr>
          <w:rFonts w:cs="Times New Roman"/>
          <w:sz w:val="22"/>
          <w:lang w:val="en-GB"/>
        </w:rPr>
      </w:pPr>
      <w:r>
        <w:rPr>
          <w:noProof/>
        </w:rPr>
        <w:drawing>
          <wp:inline distT="0" distB="0" distL="0" distR="0" wp14:anchorId="77655AEB" wp14:editId="430EEF30">
            <wp:extent cx="4136879" cy="2666038"/>
            <wp:effectExtent l="0" t="0" r="3810" b="127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4206008" cy="2710589"/>
                    </a:xfrm>
                    <a:prstGeom prst="rect">
                      <a:avLst/>
                    </a:prstGeom>
                  </pic:spPr>
                </pic:pic>
              </a:graphicData>
            </a:graphic>
          </wp:inline>
        </w:drawing>
      </w:r>
      <w:bookmarkStart w:id="9" w:name="_GoBack"/>
      <w:bookmarkEnd w:id="9"/>
    </w:p>
    <w:p w14:paraId="4D208B80" w14:textId="064ED102" w:rsidR="00655371" w:rsidRPr="008C3F89" w:rsidRDefault="00655371" w:rsidP="008706E2">
      <w:pPr>
        <w:pStyle w:val="BNGBIU"/>
        <w:numPr>
          <w:ilvl w:val="0"/>
          <w:numId w:val="0"/>
        </w:numPr>
        <w:ind w:left="520"/>
        <w:rPr>
          <w:rFonts w:cs="Times New Roman"/>
          <w:bCs/>
          <w:sz w:val="22"/>
          <w:lang w:val="en-GB"/>
        </w:rPr>
      </w:pPr>
      <w:r w:rsidRPr="008C3F89">
        <w:rPr>
          <w:rFonts w:cs="Times New Roman"/>
          <w:bCs/>
          <w:sz w:val="22"/>
          <w:lang w:val="en-GB"/>
        </w:rPr>
        <w:t>Figure 4.1</w:t>
      </w:r>
      <w:r w:rsidR="00FD4A69" w:rsidRPr="008C3F89">
        <w:rPr>
          <w:rFonts w:cs="Times New Roman"/>
          <w:bCs/>
          <w:sz w:val="22"/>
          <w:lang w:val="en-GB"/>
        </w:rPr>
        <w:t xml:space="preserve">: The result of </w:t>
      </w:r>
      <w:r w:rsidRPr="008C3F89">
        <w:rPr>
          <w:rFonts w:cs="Times New Roman"/>
          <w:bCs/>
          <w:sz w:val="22"/>
          <w:lang w:val="en-GB"/>
        </w:rPr>
        <w:t>SEM</w:t>
      </w:r>
      <w:r w:rsidR="00FD4A69" w:rsidRPr="008C3F89">
        <w:rPr>
          <w:rFonts w:cs="Times New Roman"/>
          <w:bCs/>
          <w:sz w:val="22"/>
          <w:lang w:val="en-GB"/>
        </w:rPr>
        <w:t xml:space="preserve"> analysis</w:t>
      </w:r>
    </w:p>
    <w:p w14:paraId="4B2EBF39" w14:textId="73FD07C8" w:rsidR="00A9702A" w:rsidRPr="008C3F89" w:rsidRDefault="00A9702A" w:rsidP="008706E2">
      <w:pPr>
        <w:tabs>
          <w:tab w:val="left" w:pos="1880"/>
        </w:tabs>
        <w:spacing w:line="360" w:lineRule="auto"/>
        <w:rPr>
          <w:sz w:val="22"/>
          <w:szCs w:val="22"/>
          <w:lang w:val="en-GB"/>
        </w:rPr>
      </w:pPr>
    </w:p>
    <w:p w14:paraId="26AD79ED" w14:textId="2D91DA73" w:rsidR="00C67880" w:rsidRPr="008C3F89" w:rsidRDefault="0064771B" w:rsidP="00FD4A69">
      <w:pPr>
        <w:spacing w:line="360" w:lineRule="auto"/>
        <w:ind w:firstLine="520"/>
        <w:jc w:val="both"/>
        <w:rPr>
          <w:sz w:val="22"/>
          <w:szCs w:val="22"/>
          <w:lang w:val="en-GB"/>
        </w:rPr>
      </w:pPr>
      <w:r w:rsidRPr="008C3F89">
        <w:rPr>
          <w:sz w:val="22"/>
          <w:szCs w:val="22"/>
          <w:lang w:val="en-GB"/>
        </w:rPr>
        <w:t>T</w:t>
      </w:r>
      <w:r w:rsidR="00FD4A69" w:rsidRPr="008C3F89">
        <w:rPr>
          <w:sz w:val="22"/>
          <w:szCs w:val="22"/>
          <w:lang w:val="en-GB"/>
        </w:rPr>
        <w:t xml:space="preserve">he result of </w:t>
      </w:r>
      <w:r w:rsidRPr="008C3F89">
        <w:rPr>
          <w:sz w:val="22"/>
          <w:szCs w:val="22"/>
          <w:lang w:val="en-GB"/>
        </w:rPr>
        <w:t xml:space="preserve">the </w:t>
      </w:r>
      <w:r w:rsidR="00FD4A69" w:rsidRPr="008C3F89">
        <w:rPr>
          <w:sz w:val="22"/>
          <w:szCs w:val="22"/>
          <w:lang w:val="en-GB"/>
        </w:rPr>
        <w:t>SEM analysis in Figure 4.1</w:t>
      </w:r>
      <w:r w:rsidRPr="008C3F89">
        <w:rPr>
          <w:sz w:val="22"/>
          <w:szCs w:val="22"/>
          <w:lang w:val="en-GB"/>
        </w:rPr>
        <w:t xml:space="preserve"> indicates</w:t>
      </w:r>
      <w:r w:rsidR="00FD4A69" w:rsidRPr="008C3F89">
        <w:rPr>
          <w:sz w:val="22"/>
          <w:szCs w:val="22"/>
          <w:lang w:val="en-GB"/>
        </w:rPr>
        <w:t xml:space="preserve"> that the model is suitable with</w:t>
      </w:r>
      <w:r w:rsidRPr="008C3F89">
        <w:rPr>
          <w:sz w:val="22"/>
          <w:szCs w:val="22"/>
          <w:lang w:val="en-GB"/>
        </w:rPr>
        <w:t xml:space="preserve"> the </w:t>
      </w:r>
      <w:r w:rsidR="00FD4A69" w:rsidRPr="008C3F89">
        <w:rPr>
          <w:sz w:val="22"/>
          <w:szCs w:val="22"/>
          <w:lang w:val="en-GB"/>
        </w:rPr>
        <w:t xml:space="preserve">research data as </w:t>
      </w:r>
      <w:r w:rsidR="00C67880" w:rsidRPr="008C3F89">
        <w:rPr>
          <w:sz w:val="22"/>
          <w:szCs w:val="22"/>
          <w:lang w:val="en-GB"/>
        </w:rPr>
        <w:t>CMIN/df = 1</w:t>
      </w:r>
      <w:r w:rsidR="00FD4A69" w:rsidRPr="008C3F89">
        <w:rPr>
          <w:sz w:val="22"/>
          <w:szCs w:val="22"/>
          <w:lang w:val="en-GB"/>
        </w:rPr>
        <w:t>.</w:t>
      </w:r>
      <w:r w:rsidR="00C67880" w:rsidRPr="008C3F89">
        <w:rPr>
          <w:sz w:val="22"/>
          <w:szCs w:val="22"/>
          <w:lang w:val="en-GB"/>
        </w:rPr>
        <w:t>684 (&lt;</w:t>
      </w:r>
      <w:r w:rsidRPr="008C3F89">
        <w:rPr>
          <w:sz w:val="22"/>
          <w:szCs w:val="22"/>
          <w:lang w:val="en-GB"/>
        </w:rPr>
        <w:t xml:space="preserve"> </w:t>
      </w:r>
      <w:r w:rsidR="00C67880" w:rsidRPr="008C3F89">
        <w:rPr>
          <w:sz w:val="22"/>
          <w:szCs w:val="22"/>
          <w:lang w:val="en-GB"/>
        </w:rPr>
        <w:t>2)</w:t>
      </w:r>
      <w:r w:rsidRPr="008C3F89">
        <w:rPr>
          <w:sz w:val="22"/>
          <w:szCs w:val="22"/>
          <w:lang w:val="en-GB"/>
        </w:rPr>
        <w:t>,</w:t>
      </w:r>
      <w:r w:rsidR="00C67880" w:rsidRPr="008C3F89">
        <w:rPr>
          <w:sz w:val="22"/>
          <w:szCs w:val="22"/>
          <w:lang w:val="en-GB"/>
        </w:rPr>
        <w:t xml:space="preserve"> TLI = 0</w:t>
      </w:r>
      <w:r w:rsidR="00FD4A69" w:rsidRPr="008C3F89">
        <w:rPr>
          <w:sz w:val="22"/>
          <w:szCs w:val="22"/>
          <w:lang w:val="en-GB"/>
        </w:rPr>
        <w:t>.</w:t>
      </w:r>
      <w:r w:rsidR="00C67880" w:rsidRPr="008C3F89">
        <w:rPr>
          <w:sz w:val="22"/>
          <w:szCs w:val="22"/>
          <w:lang w:val="en-GB"/>
        </w:rPr>
        <w:t>942 (&gt;</w:t>
      </w:r>
      <w:r w:rsidRPr="008C3F89">
        <w:rPr>
          <w:sz w:val="22"/>
          <w:szCs w:val="22"/>
          <w:lang w:val="en-GB"/>
        </w:rPr>
        <w:t xml:space="preserve"> </w:t>
      </w:r>
      <w:r w:rsidR="00C67880" w:rsidRPr="008C3F89">
        <w:rPr>
          <w:sz w:val="22"/>
          <w:szCs w:val="22"/>
          <w:lang w:val="en-GB"/>
        </w:rPr>
        <w:t>0</w:t>
      </w:r>
      <w:r w:rsidR="00FD4A69" w:rsidRPr="008C3F89">
        <w:rPr>
          <w:sz w:val="22"/>
          <w:szCs w:val="22"/>
          <w:lang w:val="en-GB"/>
        </w:rPr>
        <w:t>.9</w:t>
      </w:r>
      <w:r w:rsidR="00C67880" w:rsidRPr="008C3F89">
        <w:rPr>
          <w:sz w:val="22"/>
          <w:szCs w:val="22"/>
          <w:lang w:val="en-GB"/>
        </w:rPr>
        <w:t>)</w:t>
      </w:r>
      <w:r w:rsidRPr="008C3F89">
        <w:rPr>
          <w:sz w:val="22"/>
          <w:szCs w:val="22"/>
          <w:lang w:val="en-GB"/>
        </w:rPr>
        <w:t xml:space="preserve">, </w:t>
      </w:r>
      <w:r w:rsidR="00C67880" w:rsidRPr="008C3F89">
        <w:rPr>
          <w:sz w:val="22"/>
          <w:szCs w:val="22"/>
          <w:lang w:val="en-GB"/>
        </w:rPr>
        <w:t>CFI = 0</w:t>
      </w:r>
      <w:r w:rsidR="00FD4A69" w:rsidRPr="008C3F89">
        <w:rPr>
          <w:sz w:val="22"/>
          <w:szCs w:val="22"/>
          <w:lang w:val="en-GB"/>
        </w:rPr>
        <w:t>.</w:t>
      </w:r>
      <w:r w:rsidR="00C67880" w:rsidRPr="008C3F89">
        <w:rPr>
          <w:sz w:val="22"/>
          <w:szCs w:val="22"/>
          <w:lang w:val="en-GB"/>
        </w:rPr>
        <w:t>945</w:t>
      </w:r>
      <w:r w:rsidRPr="008C3F89">
        <w:rPr>
          <w:sz w:val="22"/>
          <w:szCs w:val="22"/>
          <w:lang w:val="en-GB"/>
        </w:rPr>
        <w:t xml:space="preserve"> </w:t>
      </w:r>
      <w:r w:rsidR="00C67880" w:rsidRPr="008C3F89">
        <w:rPr>
          <w:sz w:val="22"/>
          <w:szCs w:val="22"/>
          <w:lang w:val="en-GB"/>
        </w:rPr>
        <w:t>(&gt;</w:t>
      </w:r>
      <w:r w:rsidRPr="008C3F89">
        <w:rPr>
          <w:sz w:val="22"/>
          <w:szCs w:val="22"/>
          <w:lang w:val="en-GB"/>
        </w:rPr>
        <w:t xml:space="preserve"> </w:t>
      </w:r>
      <w:r w:rsidR="00C67880" w:rsidRPr="008C3F89">
        <w:rPr>
          <w:sz w:val="22"/>
          <w:szCs w:val="22"/>
          <w:lang w:val="en-GB"/>
        </w:rPr>
        <w:t>0</w:t>
      </w:r>
      <w:r w:rsidR="00FD4A69" w:rsidRPr="008C3F89">
        <w:rPr>
          <w:sz w:val="22"/>
          <w:szCs w:val="22"/>
          <w:lang w:val="en-GB"/>
        </w:rPr>
        <w:t>.</w:t>
      </w:r>
      <w:r w:rsidR="00C67880" w:rsidRPr="008C3F89">
        <w:rPr>
          <w:sz w:val="22"/>
          <w:szCs w:val="22"/>
          <w:lang w:val="en-GB"/>
        </w:rPr>
        <w:t>9)</w:t>
      </w:r>
      <w:r w:rsidRPr="008C3F89">
        <w:rPr>
          <w:sz w:val="22"/>
          <w:szCs w:val="22"/>
          <w:lang w:val="en-GB"/>
        </w:rPr>
        <w:t>,</w:t>
      </w:r>
      <w:r w:rsidR="00C67880" w:rsidRPr="008C3F89">
        <w:rPr>
          <w:sz w:val="22"/>
          <w:szCs w:val="22"/>
          <w:lang w:val="en-GB"/>
        </w:rPr>
        <w:t xml:space="preserve"> </w:t>
      </w:r>
      <w:r w:rsidR="00FD4A69" w:rsidRPr="008C3F89">
        <w:rPr>
          <w:sz w:val="22"/>
          <w:szCs w:val="22"/>
          <w:lang w:val="en-GB"/>
        </w:rPr>
        <w:t xml:space="preserve">and </w:t>
      </w:r>
      <w:r w:rsidR="00C67880" w:rsidRPr="008C3F89">
        <w:rPr>
          <w:sz w:val="22"/>
          <w:szCs w:val="22"/>
          <w:lang w:val="en-GB"/>
        </w:rPr>
        <w:t xml:space="preserve">RMSEA = </w:t>
      </w:r>
      <w:r w:rsidR="00C67880" w:rsidRPr="008C3F89">
        <w:rPr>
          <w:sz w:val="22"/>
          <w:szCs w:val="22"/>
          <w:lang w:val="en-GB"/>
        </w:rPr>
        <w:lastRenderedPageBreak/>
        <w:t>0</w:t>
      </w:r>
      <w:r w:rsidR="00FD4A69" w:rsidRPr="008C3F89">
        <w:rPr>
          <w:sz w:val="22"/>
          <w:szCs w:val="22"/>
          <w:lang w:val="en-GB"/>
        </w:rPr>
        <w:t>.</w:t>
      </w:r>
      <w:r w:rsidR="00C67880" w:rsidRPr="008C3F89">
        <w:rPr>
          <w:sz w:val="22"/>
          <w:szCs w:val="22"/>
          <w:lang w:val="en-GB"/>
        </w:rPr>
        <w:t>041 (&lt;</w:t>
      </w:r>
      <w:r w:rsidRPr="008C3F89">
        <w:rPr>
          <w:sz w:val="22"/>
          <w:szCs w:val="22"/>
          <w:lang w:val="en-GB"/>
        </w:rPr>
        <w:t xml:space="preserve"> </w:t>
      </w:r>
      <w:r w:rsidR="00C67880" w:rsidRPr="008C3F89">
        <w:rPr>
          <w:sz w:val="22"/>
          <w:szCs w:val="22"/>
          <w:lang w:val="en-GB"/>
        </w:rPr>
        <w:t>0</w:t>
      </w:r>
      <w:r w:rsidR="00FD4A69" w:rsidRPr="008C3F89">
        <w:rPr>
          <w:sz w:val="22"/>
          <w:szCs w:val="22"/>
          <w:lang w:val="en-GB"/>
        </w:rPr>
        <w:t>.</w:t>
      </w:r>
      <w:r w:rsidR="00C67880" w:rsidRPr="008C3F89">
        <w:rPr>
          <w:sz w:val="22"/>
          <w:szCs w:val="22"/>
          <w:lang w:val="en-GB"/>
        </w:rPr>
        <w:t xml:space="preserve">05). </w:t>
      </w:r>
      <w:r w:rsidRPr="008C3F89">
        <w:rPr>
          <w:sz w:val="22"/>
          <w:szCs w:val="22"/>
          <w:lang w:val="en-GB"/>
        </w:rPr>
        <w:t xml:space="preserve">The </w:t>
      </w:r>
      <w:r w:rsidR="00C67880" w:rsidRPr="008C3F89">
        <w:rPr>
          <w:sz w:val="22"/>
          <w:szCs w:val="22"/>
          <w:lang w:val="en-GB"/>
        </w:rPr>
        <w:t xml:space="preserve">SEM </w:t>
      </w:r>
      <w:r w:rsidRPr="008C3F89">
        <w:rPr>
          <w:sz w:val="22"/>
          <w:szCs w:val="22"/>
          <w:lang w:val="en-GB"/>
        </w:rPr>
        <w:t xml:space="preserve">revealed </w:t>
      </w:r>
      <w:r w:rsidR="00FD4A69" w:rsidRPr="008C3F89">
        <w:rPr>
          <w:sz w:val="22"/>
          <w:szCs w:val="22"/>
          <w:lang w:val="en-GB"/>
        </w:rPr>
        <w:t xml:space="preserve">that the estimated result of </w:t>
      </w:r>
      <w:r w:rsidRPr="008C3F89">
        <w:rPr>
          <w:sz w:val="22"/>
          <w:szCs w:val="22"/>
          <w:lang w:val="en-GB"/>
        </w:rPr>
        <w:t xml:space="preserve">the </w:t>
      </w:r>
      <w:r w:rsidR="00FD4A69" w:rsidRPr="008C3F89">
        <w:rPr>
          <w:sz w:val="22"/>
          <w:szCs w:val="22"/>
          <w:lang w:val="en-GB"/>
        </w:rPr>
        <w:t xml:space="preserve">parameters </w:t>
      </w:r>
      <w:r w:rsidRPr="008C3F89">
        <w:rPr>
          <w:sz w:val="22"/>
          <w:szCs w:val="22"/>
          <w:lang w:val="en-GB"/>
        </w:rPr>
        <w:t xml:space="preserve">indicated </w:t>
      </w:r>
      <w:r w:rsidR="00FD4A69" w:rsidRPr="008C3F89">
        <w:rPr>
          <w:sz w:val="22"/>
          <w:szCs w:val="22"/>
          <w:lang w:val="en-GB"/>
        </w:rPr>
        <w:t xml:space="preserve">that all </w:t>
      </w:r>
      <w:r w:rsidRPr="008C3F89">
        <w:rPr>
          <w:sz w:val="22"/>
          <w:szCs w:val="22"/>
          <w:lang w:val="en-GB"/>
        </w:rPr>
        <w:t xml:space="preserve">the </w:t>
      </w:r>
      <w:r w:rsidR="00FD4A69" w:rsidRPr="008C3F89">
        <w:rPr>
          <w:sz w:val="22"/>
          <w:szCs w:val="22"/>
          <w:lang w:val="en-GB"/>
        </w:rPr>
        <w:t xml:space="preserve">relationships had statistical meanings.  </w:t>
      </w:r>
    </w:p>
    <w:p w14:paraId="7F5D5821" w14:textId="44C0BCD9" w:rsidR="007B0DD7" w:rsidRPr="008C3F89" w:rsidRDefault="00952954" w:rsidP="00FD4A69">
      <w:pPr>
        <w:spacing w:line="360" w:lineRule="auto"/>
        <w:rPr>
          <w:sz w:val="22"/>
          <w:szCs w:val="22"/>
          <w:lang w:val="en-GB"/>
        </w:rPr>
      </w:pPr>
      <w:r w:rsidRPr="008C3F89">
        <w:rPr>
          <w:b/>
          <w:bCs/>
          <w:sz w:val="22"/>
          <w:szCs w:val="22"/>
          <w:lang w:val="en-GB"/>
        </w:rPr>
        <w:t>Table</w:t>
      </w:r>
      <w:r w:rsidR="007B0DD7" w:rsidRPr="008C3F89">
        <w:rPr>
          <w:b/>
          <w:bCs/>
          <w:sz w:val="22"/>
          <w:szCs w:val="22"/>
          <w:lang w:val="en-GB"/>
        </w:rPr>
        <w:t xml:space="preserve"> 4.4 Regression </w:t>
      </w:r>
      <w:r w:rsidR="0064771B" w:rsidRPr="008C3F89">
        <w:rPr>
          <w:b/>
          <w:bCs/>
          <w:sz w:val="22"/>
          <w:szCs w:val="22"/>
          <w:lang w:val="en-GB"/>
        </w:rPr>
        <w:t>w</w:t>
      </w:r>
      <w:r w:rsidR="007B0DD7" w:rsidRPr="008C3F89">
        <w:rPr>
          <w:b/>
          <w:bCs/>
          <w:sz w:val="22"/>
          <w:szCs w:val="22"/>
          <w:lang w:val="en-GB"/>
        </w:rPr>
        <w:t xml:space="preserve">eights: (Group number 1 - </w:t>
      </w:r>
      <w:r w:rsidR="0064771B" w:rsidRPr="008C3F89">
        <w:rPr>
          <w:b/>
          <w:bCs/>
          <w:sz w:val="22"/>
          <w:szCs w:val="22"/>
          <w:lang w:val="en-GB"/>
        </w:rPr>
        <w:t>d</w:t>
      </w:r>
      <w:r w:rsidR="007B0DD7" w:rsidRPr="008C3F89">
        <w:rPr>
          <w:b/>
          <w:bCs/>
          <w:sz w:val="22"/>
          <w:szCs w:val="22"/>
          <w:lang w:val="en-GB"/>
        </w:rPr>
        <w:t xml:space="preserve">efault model) </w:t>
      </w:r>
      <w:r w:rsidR="00F50078">
        <w:rPr>
          <w:b/>
          <w:bCs/>
          <w:sz w:val="22"/>
          <w:szCs w:val="22"/>
          <w:lang w:val="en-GB"/>
        </w:rPr>
        <w:t>unstandar</w:t>
      </w:r>
      <w:r w:rsidR="00617F11" w:rsidRPr="008C3F89">
        <w:rPr>
          <w:b/>
          <w:bCs/>
          <w:sz w:val="22"/>
          <w:szCs w:val="22"/>
          <w:lang w:val="en-GB"/>
        </w:rPr>
        <w:t>d</w:t>
      </w:r>
      <w:r w:rsidR="00F50078">
        <w:rPr>
          <w:b/>
          <w:bCs/>
          <w:sz w:val="22"/>
          <w:szCs w:val="22"/>
          <w:lang w:val="en-GB"/>
        </w:rPr>
        <w:t>is</w:t>
      </w:r>
      <w:r w:rsidR="00617F11" w:rsidRPr="008C3F89">
        <w:rPr>
          <w:b/>
          <w:bCs/>
          <w:sz w:val="22"/>
          <w:szCs w:val="22"/>
          <w:lang w:val="en-GB"/>
        </w:rPr>
        <w:t>ed</w:t>
      </w:r>
    </w:p>
    <w:tbl>
      <w:tblPr>
        <w:tblW w:w="7245" w:type="dxa"/>
        <w:jc w:val="center"/>
        <w:tblLayout w:type="fixed"/>
        <w:tblLook w:val="04A0" w:firstRow="1" w:lastRow="0" w:firstColumn="1" w:lastColumn="0" w:noHBand="0" w:noVBand="1"/>
      </w:tblPr>
      <w:tblGrid>
        <w:gridCol w:w="1060"/>
        <w:gridCol w:w="650"/>
        <w:gridCol w:w="900"/>
        <w:gridCol w:w="1218"/>
        <w:gridCol w:w="938"/>
        <w:gridCol w:w="1084"/>
        <w:gridCol w:w="1395"/>
      </w:tblGrid>
      <w:tr w:rsidR="00C67880" w:rsidRPr="008C3F89" w14:paraId="5B62D699" w14:textId="77777777" w:rsidTr="00617F11">
        <w:trPr>
          <w:trHeight w:val="300"/>
          <w:jc w:val="center"/>
        </w:trPr>
        <w:tc>
          <w:tcPr>
            <w:tcW w:w="724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6AF3" w14:textId="3119A62D" w:rsidR="00C67880" w:rsidRPr="008C3F89" w:rsidRDefault="00C67880" w:rsidP="00FD4A69">
            <w:pPr>
              <w:spacing w:line="360" w:lineRule="auto"/>
              <w:rPr>
                <w:rFonts w:eastAsia="Times New Roman"/>
                <w:b/>
                <w:bCs/>
                <w:color w:val="000000"/>
                <w:sz w:val="22"/>
                <w:szCs w:val="22"/>
                <w:lang w:val="en-GB"/>
              </w:rPr>
            </w:pPr>
            <w:r w:rsidRPr="008C3F89">
              <w:rPr>
                <w:b/>
                <w:bCs/>
                <w:sz w:val="22"/>
                <w:szCs w:val="22"/>
                <w:lang w:val="en-GB"/>
              </w:rPr>
              <w:t xml:space="preserve">Regression </w:t>
            </w:r>
            <w:r w:rsidR="0064771B" w:rsidRPr="008C3F89">
              <w:rPr>
                <w:b/>
                <w:bCs/>
                <w:sz w:val="22"/>
                <w:szCs w:val="22"/>
                <w:lang w:val="en-GB"/>
              </w:rPr>
              <w:t>w</w:t>
            </w:r>
            <w:r w:rsidRPr="008C3F89">
              <w:rPr>
                <w:b/>
                <w:bCs/>
                <w:sz w:val="22"/>
                <w:szCs w:val="22"/>
                <w:lang w:val="en-GB"/>
              </w:rPr>
              <w:t xml:space="preserve">eights: (Group number 1 - </w:t>
            </w:r>
            <w:r w:rsidR="0055214A" w:rsidRPr="008C3F89">
              <w:rPr>
                <w:b/>
                <w:bCs/>
                <w:sz w:val="22"/>
                <w:szCs w:val="22"/>
                <w:lang w:val="en-GB"/>
              </w:rPr>
              <w:t>d</w:t>
            </w:r>
            <w:r w:rsidRPr="008C3F89">
              <w:rPr>
                <w:b/>
                <w:bCs/>
                <w:sz w:val="22"/>
                <w:szCs w:val="22"/>
                <w:lang w:val="en-GB"/>
              </w:rPr>
              <w:t xml:space="preserve">efault model) </w:t>
            </w:r>
            <w:r w:rsidR="00F50078">
              <w:rPr>
                <w:b/>
                <w:bCs/>
                <w:sz w:val="22"/>
                <w:szCs w:val="22"/>
                <w:lang w:val="en-GB"/>
              </w:rPr>
              <w:t>unstandar</w:t>
            </w:r>
            <w:r w:rsidR="00617F11" w:rsidRPr="008C3F89">
              <w:rPr>
                <w:b/>
                <w:bCs/>
                <w:sz w:val="22"/>
                <w:szCs w:val="22"/>
                <w:lang w:val="en-GB"/>
              </w:rPr>
              <w:t>d</w:t>
            </w:r>
            <w:r w:rsidR="004A37E9" w:rsidRPr="008C3F89">
              <w:rPr>
                <w:b/>
                <w:bCs/>
                <w:sz w:val="22"/>
                <w:szCs w:val="22"/>
                <w:lang w:val="en-GB"/>
              </w:rPr>
              <w:t>is</w:t>
            </w:r>
            <w:r w:rsidR="00617F11" w:rsidRPr="008C3F89">
              <w:rPr>
                <w:b/>
                <w:bCs/>
                <w:sz w:val="22"/>
                <w:szCs w:val="22"/>
                <w:lang w:val="en-GB"/>
              </w:rPr>
              <w:t xml:space="preserve">ed </w:t>
            </w:r>
          </w:p>
        </w:tc>
      </w:tr>
      <w:tr w:rsidR="00C67880" w:rsidRPr="008C3F89" w14:paraId="51B26D06" w14:textId="77777777" w:rsidTr="00617F11">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0006"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 </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1820AAD1"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845D617"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A32F2BD" w14:textId="77777777" w:rsidR="00C67880" w:rsidRPr="008C3F89" w:rsidRDefault="00C67880" w:rsidP="00FD4A69">
            <w:pPr>
              <w:spacing w:line="360" w:lineRule="auto"/>
              <w:ind w:leftChars="-37" w:left="-1" w:hangingChars="40" w:hanging="88"/>
              <w:jc w:val="right"/>
              <w:rPr>
                <w:rFonts w:eastAsia="Times New Roman"/>
                <w:color w:val="000000"/>
                <w:sz w:val="22"/>
                <w:szCs w:val="22"/>
                <w:lang w:val="en-GB"/>
              </w:rPr>
            </w:pPr>
            <w:r w:rsidRPr="008C3F89">
              <w:rPr>
                <w:rFonts w:eastAsia="Times New Roman"/>
                <w:color w:val="000000"/>
                <w:sz w:val="22"/>
                <w:szCs w:val="22"/>
                <w:lang w:val="en-GB"/>
              </w:rPr>
              <w:t>Estimate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F973A51" w14:textId="7A73BA54" w:rsidR="00C67880" w:rsidRPr="008C3F89" w:rsidRDefault="00C67880" w:rsidP="00FD4A69">
            <w:pPr>
              <w:spacing w:line="360" w:lineRule="auto"/>
              <w:ind w:leftChars="-37" w:left="-1" w:hangingChars="40" w:hanging="88"/>
              <w:jc w:val="right"/>
              <w:rPr>
                <w:rFonts w:eastAsia="Times New Roman"/>
                <w:color w:val="000000"/>
                <w:sz w:val="22"/>
                <w:szCs w:val="22"/>
                <w:lang w:val="en-GB"/>
              </w:rPr>
            </w:pPr>
            <w:r w:rsidRPr="008C3F89">
              <w:rPr>
                <w:rFonts w:eastAsia="Times New Roman"/>
                <w:color w:val="000000"/>
                <w:sz w:val="22"/>
                <w:szCs w:val="22"/>
                <w:lang w:val="en-GB"/>
              </w:rPr>
              <w:t>SE</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7A5005B" w14:textId="1AE9CC64" w:rsidR="00C67880" w:rsidRPr="008C3F89" w:rsidRDefault="00C67880" w:rsidP="00FD4A69">
            <w:pPr>
              <w:spacing w:line="360" w:lineRule="auto"/>
              <w:ind w:leftChars="-37" w:left="-1" w:hangingChars="40" w:hanging="88"/>
              <w:jc w:val="right"/>
              <w:rPr>
                <w:rFonts w:eastAsia="Times New Roman"/>
                <w:color w:val="000000"/>
                <w:sz w:val="22"/>
                <w:szCs w:val="22"/>
                <w:lang w:val="en-GB"/>
              </w:rPr>
            </w:pPr>
            <w:r w:rsidRPr="008C3F89">
              <w:rPr>
                <w:rFonts w:eastAsia="Times New Roman"/>
                <w:color w:val="000000"/>
                <w:sz w:val="22"/>
                <w:szCs w:val="22"/>
                <w:lang w:val="en-GB"/>
              </w:rPr>
              <w:t>CR</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00B6F1D" w14:textId="77777777" w:rsidR="00C67880" w:rsidRPr="008C3F89" w:rsidRDefault="00C67880" w:rsidP="00FD4A69">
            <w:pPr>
              <w:spacing w:line="360" w:lineRule="auto"/>
              <w:ind w:leftChars="-37" w:left="-1" w:hangingChars="40" w:hanging="88"/>
              <w:jc w:val="right"/>
              <w:rPr>
                <w:rFonts w:eastAsia="Times New Roman"/>
                <w:color w:val="000000"/>
                <w:sz w:val="22"/>
                <w:szCs w:val="22"/>
                <w:lang w:val="en-GB"/>
              </w:rPr>
            </w:pPr>
            <w:r w:rsidRPr="008C3F89">
              <w:rPr>
                <w:rFonts w:eastAsia="Times New Roman"/>
                <w:color w:val="000000"/>
                <w:sz w:val="22"/>
                <w:szCs w:val="22"/>
                <w:lang w:val="en-GB"/>
              </w:rPr>
              <w:t>P</w:t>
            </w:r>
          </w:p>
        </w:tc>
      </w:tr>
      <w:tr w:rsidR="00C67880" w:rsidRPr="008C3F89" w14:paraId="6F50EFA7" w14:textId="77777777" w:rsidTr="00617F11">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50D4F94" w14:textId="67B89610"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QW</w:t>
            </w:r>
            <w:r w:rsidR="00D128E4" w:rsidRPr="008C3F89">
              <w:rPr>
                <w:rFonts w:eastAsia="Times New Roman"/>
                <w:color w:val="000000"/>
                <w:sz w:val="22"/>
                <w:szCs w:val="22"/>
                <w:lang w:val="en-GB"/>
              </w:rPr>
              <w:t>L</w:t>
            </w:r>
          </w:p>
        </w:tc>
        <w:tc>
          <w:tcPr>
            <w:tcW w:w="650" w:type="dxa"/>
            <w:tcBorders>
              <w:top w:val="nil"/>
              <w:left w:val="nil"/>
              <w:bottom w:val="single" w:sz="4" w:space="0" w:color="auto"/>
              <w:right w:val="single" w:sz="4" w:space="0" w:color="auto"/>
            </w:tcBorders>
            <w:shd w:val="clear" w:color="auto" w:fill="auto"/>
            <w:noWrap/>
            <w:vAlign w:val="center"/>
            <w:hideMark/>
          </w:tcPr>
          <w:p w14:paraId="2AB2C46C" w14:textId="77777777"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&lt;---</w:t>
            </w:r>
          </w:p>
        </w:tc>
        <w:tc>
          <w:tcPr>
            <w:tcW w:w="900" w:type="dxa"/>
            <w:tcBorders>
              <w:top w:val="nil"/>
              <w:left w:val="nil"/>
              <w:bottom w:val="single" w:sz="4" w:space="0" w:color="auto"/>
              <w:right w:val="single" w:sz="4" w:space="0" w:color="auto"/>
            </w:tcBorders>
            <w:shd w:val="clear" w:color="auto" w:fill="auto"/>
            <w:vAlign w:val="center"/>
            <w:hideMark/>
          </w:tcPr>
          <w:p w14:paraId="27262D0A" w14:textId="77777777" w:rsidR="00C67880" w:rsidRPr="008C3F89" w:rsidRDefault="00C67880" w:rsidP="00FD4A69">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TSL</w:t>
            </w:r>
          </w:p>
        </w:tc>
        <w:tc>
          <w:tcPr>
            <w:tcW w:w="1218" w:type="dxa"/>
            <w:tcBorders>
              <w:top w:val="nil"/>
              <w:left w:val="nil"/>
              <w:bottom w:val="single" w:sz="4" w:space="0" w:color="auto"/>
              <w:right w:val="single" w:sz="4" w:space="0" w:color="auto"/>
            </w:tcBorders>
            <w:shd w:val="clear" w:color="auto" w:fill="auto"/>
            <w:vAlign w:val="center"/>
            <w:hideMark/>
          </w:tcPr>
          <w:p w14:paraId="7E9AAF3F"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0.196</w:t>
            </w:r>
          </w:p>
        </w:tc>
        <w:tc>
          <w:tcPr>
            <w:tcW w:w="938" w:type="dxa"/>
            <w:tcBorders>
              <w:top w:val="nil"/>
              <w:left w:val="nil"/>
              <w:bottom w:val="single" w:sz="4" w:space="0" w:color="auto"/>
              <w:right w:val="single" w:sz="4" w:space="0" w:color="auto"/>
            </w:tcBorders>
            <w:shd w:val="clear" w:color="auto" w:fill="auto"/>
            <w:vAlign w:val="center"/>
            <w:hideMark/>
          </w:tcPr>
          <w:p w14:paraId="0F420331" w14:textId="77777777" w:rsidR="00C67880" w:rsidRPr="008C3F89" w:rsidRDefault="00C67880" w:rsidP="00FD4A69">
            <w:pPr>
              <w:spacing w:line="360" w:lineRule="auto"/>
              <w:jc w:val="right"/>
              <w:rPr>
                <w:rFonts w:eastAsia="Times New Roman"/>
                <w:color w:val="000000"/>
                <w:sz w:val="22"/>
                <w:szCs w:val="22"/>
                <w:lang w:val="en-GB"/>
              </w:rPr>
            </w:pPr>
            <w:r w:rsidRPr="008C3F89">
              <w:rPr>
                <w:rFonts w:eastAsia="Times New Roman"/>
                <w:color w:val="000000"/>
                <w:sz w:val="22"/>
                <w:szCs w:val="22"/>
                <w:lang w:val="en-GB"/>
              </w:rPr>
              <w:t>0.042</w:t>
            </w:r>
          </w:p>
        </w:tc>
        <w:tc>
          <w:tcPr>
            <w:tcW w:w="1084" w:type="dxa"/>
            <w:tcBorders>
              <w:top w:val="nil"/>
              <w:left w:val="nil"/>
              <w:bottom w:val="single" w:sz="4" w:space="0" w:color="auto"/>
              <w:right w:val="single" w:sz="4" w:space="0" w:color="auto"/>
            </w:tcBorders>
            <w:shd w:val="clear" w:color="auto" w:fill="auto"/>
            <w:vAlign w:val="center"/>
            <w:hideMark/>
          </w:tcPr>
          <w:p w14:paraId="728139A7"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4.648</w:t>
            </w:r>
          </w:p>
        </w:tc>
        <w:tc>
          <w:tcPr>
            <w:tcW w:w="1395" w:type="dxa"/>
            <w:tcBorders>
              <w:top w:val="nil"/>
              <w:left w:val="nil"/>
              <w:bottom w:val="single" w:sz="4" w:space="0" w:color="auto"/>
              <w:right w:val="single" w:sz="4" w:space="0" w:color="auto"/>
            </w:tcBorders>
            <w:shd w:val="clear" w:color="auto" w:fill="auto"/>
            <w:vAlign w:val="center"/>
            <w:hideMark/>
          </w:tcPr>
          <w:p w14:paraId="628DA71D"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w:t>
            </w:r>
          </w:p>
        </w:tc>
      </w:tr>
      <w:tr w:rsidR="00C67880" w:rsidRPr="008C3F89" w14:paraId="6FC384C7" w14:textId="77777777" w:rsidTr="00617F11">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F06DDFF" w14:textId="579534B9"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QW</w:t>
            </w:r>
            <w:r w:rsidR="00D128E4" w:rsidRPr="008C3F89">
              <w:rPr>
                <w:rFonts w:eastAsia="Times New Roman"/>
                <w:color w:val="000000"/>
                <w:sz w:val="22"/>
                <w:szCs w:val="22"/>
                <w:lang w:val="en-GB"/>
              </w:rPr>
              <w:t>L</w:t>
            </w:r>
          </w:p>
        </w:tc>
        <w:tc>
          <w:tcPr>
            <w:tcW w:w="650" w:type="dxa"/>
            <w:tcBorders>
              <w:top w:val="nil"/>
              <w:left w:val="nil"/>
              <w:bottom w:val="single" w:sz="4" w:space="0" w:color="auto"/>
              <w:right w:val="single" w:sz="4" w:space="0" w:color="auto"/>
            </w:tcBorders>
            <w:shd w:val="clear" w:color="auto" w:fill="auto"/>
            <w:noWrap/>
            <w:vAlign w:val="center"/>
            <w:hideMark/>
          </w:tcPr>
          <w:p w14:paraId="157F2AB9" w14:textId="77777777"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&lt;---</w:t>
            </w:r>
          </w:p>
        </w:tc>
        <w:tc>
          <w:tcPr>
            <w:tcW w:w="900" w:type="dxa"/>
            <w:tcBorders>
              <w:top w:val="nil"/>
              <w:left w:val="nil"/>
              <w:bottom w:val="single" w:sz="4" w:space="0" w:color="auto"/>
              <w:right w:val="single" w:sz="4" w:space="0" w:color="auto"/>
            </w:tcBorders>
            <w:shd w:val="clear" w:color="auto" w:fill="auto"/>
            <w:vAlign w:val="center"/>
            <w:hideMark/>
          </w:tcPr>
          <w:p w14:paraId="4A96BFB1" w14:textId="77777777" w:rsidR="00C67880" w:rsidRPr="008C3F89" w:rsidRDefault="00C67880" w:rsidP="00FD4A69">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TML</w:t>
            </w:r>
          </w:p>
        </w:tc>
        <w:tc>
          <w:tcPr>
            <w:tcW w:w="1218" w:type="dxa"/>
            <w:tcBorders>
              <w:top w:val="nil"/>
              <w:left w:val="nil"/>
              <w:bottom w:val="single" w:sz="4" w:space="0" w:color="auto"/>
              <w:right w:val="single" w:sz="4" w:space="0" w:color="auto"/>
            </w:tcBorders>
            <w:shd w:val="clear" w:color="auto" w:fill="auto"/>
            <w:vAlign w:val="center"/>
            <w:hideMark/>
          </w:tcPr>
          <w:p w14:paraId="1444C3E4"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0.153</w:t>
            </w:r>
          </w:p>
        </w:tc>
        <w:tc>
          <w:tcPr>
            <w:tcW w:w="938" w:type="dxa"/>
            <w:tcBorders>
              <w:top w:val="nil"/>
              <w:left w:val="nil"/>
              <w:bottom w:val="single" w:sz="4" w:space="0" w:color="auto"/>
              <w:right w:val="single" w:sz="4" w:space="0" w:color="auto"/>
            </w:tcBorders>
            <w:shd w:val="clear" w:color="auto" w:fill="auto"/>
            <w:vAlign w:val="center"/>
            <w:hideMark/>
          </w:tcPr>
          <w:p w14:paraId="2D1BCC75" w14:textId="77777777" w:rsidR="00C67880" w:rsidRPr="008C3F89" w:rsidRDefault="00C67880" w:rsidP="00FD4A69">
            <w:pPr>
              <w:spacing w:line="360" w:lineRule="auto"/>
              <w:jc w:val="right"/>
              <w:rPr>
                <w:rFonts w:eastAsia="Times New Roman"/>
                <w:color w:val="000000"/>
                <w:sz w:val="22"/>
                <w:szCs w:val="22"/>
                <w:lang w:val="en-GB"/>
              </w:rPr>
            </w:pPr>
            <w:r w:rsidRPr="008C3F89">
              <w:rPr>
                <w:rFonts w:eastAsia="Times New Roman"/>
                <w:color w:val="000000"/>
                <w:sz w:val="22"/>
                <w:szCs w:val="22"/>
                <w:lang w:val="en-GB"/>
              </w:rPr>
              <w:t>0.048</w:t>
            </w:r>
          </w:p>
        </w:tc>
        <w:tc>
          <w:tcPr>
            <w:tcW w:w="1084" w:type="dxa"/>
            <w:tcBorders>
              <w:top w:val="nil"/>
              <w:left w:val="nil"/>
              <w:bottom w:val="single" w:sz="4" w:space="0" w:color="auto"/>
              <w:right w:val="single" w:sz="4" w:space="0" w:color="auto"/>
            </w:tcBorders>
            <w:shd w:val="clear" w:color="auto" w:fill="auto"/>
            <w:vAlign w:val="center"/>
            <w:hideMark/>
          </w:tcPr>
          <w:p w14:paraId="1E7F7B0C"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3.215</w:t>
            </w:r>
          </w:p>
        </w:tc>
        <w:tc>
          <w:tcPr>
            <w:tcW w:w="1395" w:type="dxa"/>
            <w:tcBorders>
              <w:top w:val="nil"/>
              <w:left w:val="nil"/>
              <w:bottom w:val="single" w:sz="4" w:space="0" w:color="auto"/>
              <w:right w:val="single" w:sz="4" w:space="0" w:color="auto"/>
            </w:tcBorders>
            <w:shd w:val="clear" w:color="auto" w:fill="auto"/>
            <w:vAlign w:val="center"/>
            <w:hideMark/>
          </w:tcPr>
          <w:p w14:paraId="1BA04D55"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0.001</w:t>
            </w:r>
          </w:p>
        </w:tc>
      </w:tr>
      <w:tr w:rsidR="00C67880" w:rsidRPr="008C3F89" w14:paraId="4817C3AB" w14:textId="77777777" w:rsidTr="00617F11">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AC9AA66" w14:textId="35BD7DD1"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QW</w:t>
            </w:r>
            <w:r w:rsidR="00D128E4" w:rsidRPr="008C3F89">
              <w:rPr>
                <w:rFonts w:eastAsia="Times New Roman"/>
                <w:color w:val="000000"/>
                <w:sz w:val="22"/>
                <w:szCs w:val="22"/>
                <w:lang w:val="en-GB"/>
              </w:rPr>
              <w:t>L</w:t>
            </w:r>
          </w:p>
        </w:tc>
        <w:tc>
          <w:tcPr>
            <w:tcW w:w="650" w:type="dxa"/>
            <w:tcBorders>
              <w:top w:val="nil"/>
              <w:left w:val="nil"/>
              <w:bottom w:val="single" w:sz="4" w:space="0" w:color="auto"/>
              <w:right w:val="single" w:sz="4" w:space="0" w:color="auto"/>
            </w:tcBorders>
            <w:shd w:val="clear" w:color="auto" w:fill="auto"/>
            <w:noWrap/>
            <w:vAlign w:val="center"/>
            <w:hideMark/>
          </w:tcPr>
          <w:p w14:paraId="659AD84E" w14:textId="77777777"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&lt;---</w:t>
            </w:r>
          </w:p>
        </w:tc>
        <w:tc>
          <w:tcPr>
            <w:tcW w:w="900" w:type="dxa"/>
            <w:tcBorders>
              <w:top w:val="nil"/>
              <w:left w:val="nil"/>
              <w:bottom w:val="single" w:sz="4" w:space="0" w:color="auto"/>
              <w:right w:val="single" w:sz="4" w:space="0" w:color="auto"/>
            </w:tcBorders>
            <w:shd w:val="clear" w:color="auto" w:fill="auto"/>
            <w:vAlign w:val="center"/>
            <w:hideMark/>
          </w:tcPr>
          <w:p w14:paraId="00690C98" w14:textId="77777777" w:rsidR="00C67880" w:rsidRPr="008C3F89" w:rsidRDefault="00C67880" w:rsidP="00FD4A69">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LFL</w:t>
            </w:r>
          </w:p>
        </w:tc>
        <w:tc>
          <w:tcPr>
            <w:tcW w:w="1218" w:type="dxa"/>
            <w:tcBorders>
              <w:top w:val="nil"/>
              <w:left w:val="nil"/>
              <w:bottom w:val="single" w:sz="4" w:space="0" w:color="auto"/>
              <w:right w:val="single" w:sz="4" w:space="0" w:color="auto"/>
            </w:tcBorders>
            <w:shd w:val="clear" w:color="auto" w:fill="auto"/>
            <w:vAlign w:val="center"/>
            <w:hideMark/>
          </w:tcPr>
          <w:p w14:paraId="5914D80B"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0.457</w:t>
            </w:r>
          </w:p>
        </w:tc>
        <w:tc>
          <w:tcPr>
            <w:tcW w:w="938" w:type="dxa"/>
            <w:tcBorders>
              <w:top w:val="nil"/>
              <w:left w:val="nil"/>
              <w:bottom w:val="single" w:sz="4" w:space="0" w:color="auto"/>
              <w:right w:val="single" w:sz="4" w:space="0" w:color="auto"/>
            </w:tcBorders>
            <w:shd w:val="clear" w:color="auto" w:fill="auto"/>
            <w:vAlign w:val="center"/>
            <w:hideMark/>
          </w:tcPr>
          <w:p w14:paraId="0FB0FA03" w14:textId="77777777" w:rsidR="00C67880" w:rsidRPr="008C3F89" w:rsidRDefault="00C67880" w:rsidP="00FD4A69">
            <w:pPr>
              <w:spacing w:line="360" w:lineRule="auto"/>
              <w:jc w:val="right"/>
              <w:rPr>
                <w:rFonts w:eastAsia="Times New Roman"/>
                <w:color w:val="000000"/>
                <w:sz w:val="22"/>
                <w:szCs w:val="22"/>
                <w:lang w:val="en-GB"/>
              </w:rPr>
            </w:pPr>
            <w:r w:rsidRPr="008C3F89">
              <w:rPr>
                <w:rFonts w:eastAsia="Times New Roman"/>
                <w:color w:val="000000"/>
                <w:sz w:val="22"/>
                <w:szCs w:val="22"/>
                <w:lang w:val="en-GB"/>
              </w:rPr>
              <w:t>0.059</w:t>
            </w:r>
          </w:p>
        </w:tc>
        <w:tc>
          <w:tcPr>
            <w:tcW w:w="1084" w:type="dxa"/>
            <w:tcBorders>
              <w:top w:val="nil"/>
              <w:left w:val="nil"/>
              <w:bottom w:val="single" w:sz="4" w:space="0" w:color="auto"/>
              <w:right w:val="single" w:sz="4" w:space="0" w:color="auto"/>
            </w:tcBorders>
            <w:shd w:val="clear" w:color="auto" w:fill="auto"/>
            <w:vAlign w:val="center"/>
            <w:hideMark/>
          </w:tcPr>
          <w:p w14:paraId="1374090E"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7.783</w:t>
            </w:r>
          </w:p>
        </w:tc>
        <w:tc>
          <w:tcPr>
            <w:tcW w:w="1395" w:type="dxa"/>
            <w:tcBorders>
              <w:top w:val="nil"/>
              <w:left w:val="nil"/>
              <w:bottom w:val="single" w:sz="4" w:space="0" w:color="auto"/>
              <w:right w:val="single" w:sz="4" w:space="0" w:color="auto"/>
            </w:tcBorders>
            <w:shd w:val="clear" w:color="auto" w:fill="auto"/>
            <w:vAlign w:val="center"/>
            <w:hideMark/>
          </w:tcPr>
          <w:p w14:paraId="658C07E5"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w:t>
            </w:r>
          </w:p>
        </w:tc>
      </w:tr>
      <w:tr w:rsidR="00C67880" w:rsidRPr="008C3F89" w14:paraId="595E5ECF" w14:textId="77777777" w:rsidTr="00617F11">
        <w:trPr>
          <w:trHeight w:val="32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2BA4B0A" w14:textId="62715755"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QW</w:t>
            </w:r>
            <w:r w:rsidR="00D128E4" w:rsidRPr="008C3F89">
              <w:rPr>
                <w:rFonts w:eastAsia="Times New Roman"/>
                <w:color w:val="000000"/>
                <w:sz w:val="22"/>
                <w:szCs w:val="22"/>
                <w:lang w:val="en-GB"/>
              </w:rPr>
              <w:t>L</w:t>
            </w:r>
          </w:p>
        </w:tc>
        <w:tc>
          <w:tcPr>
            <w:tcW w:w="650" w:type="dxa"/>
            <w:tcBorders>
              <w:top w:val="nil"/>
              <w:left w:val="nil"/>
              <w:bottom w:val="single" w:sz="4" w:space="0" w:color="auto"/>
              <w:right w:val="single" w:sz="4" w:space="0" w:color="auto"/>
            </w:tcBorders>
            <w:shd w:val="clear" w:color="auto" w:fill="auto"/>
            <w:noWrap/>
            <w:vAlign w:val="center"/>
            <w:hideMark/>
          </w:tcPr>
          <w:p w14:paraId="4FDDA941" w14:textId="77777777"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&lt;---</w:t>
            </w:r>
          </w:p>
        </w:tc>
        <w:tc>
          <w:tcPr>
            <w:tcW w:w="900" w:type="dxa"/>
            <w:tcBorders>
              <w:top w:val="nil"/>
              <w:left w:val="nil"/>
              <w:bottom w:val="single" w:sz="4" w:space="0" w:color="auto"/>
              <w:right w:val="single" w:sz="4" w:space="0" w:color="auto"/>
            </w:tcBorders>
            <w:shd w:val="clear" w:color="auto" w:fill="auto"/>
            <w:vAlign w:val="center"/>
            <w:hideMark/>
          </w:tcPr>
          <w:p w14:paraId="05B30EAA" w14:textId="77777777" w:rsidR="00C67880" w:rsidRPr="008C3F89" w:rsidRDefault="00C67880" w:rsidP="00FD4A69">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DEL</w:t>
            </w:r>
          </w:p>
        </w:tc>
        <w:tc>
          <w:tcPr>
            <w:tcW w:w="1218" w:type="dxa"/>
            <w:tcBorders>
              <w:top w:val="nil"/>
              <w:left w:val="nil"/>
              <w:bottom w:val="single" w:sz="4" w:space="0" w:color="auto"/>
              <w:right w:val="single" w:sz="4" w:space="0" w:color="auto"/>
            </w:tcBorders>
            <w:shd w:val="clear" w:color="auto" w:fill="auto"/>
            <w:vAlign w:val="center"/>
            <w:hideMark/>
          </w:tcPr>
          <w:p w14:paraId="41464063"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0.122</w:t>
            </w:r>
          </w:p>
        </w:tc>
        <w:tc>
          <w:tcPr>
            <w:tcW w:w="938" w:type="dxa"/>
            <w:tcBorders>
              <w:top w:val="nil"/>
              <w:left w:val="nil"/>
              <w:bottom w:val="single" w:sz="4" w:space="0" w:color="auto"/>
              <w:right w:val="single" w:sz="4" w:space="0" w:color="auto"/>
            </w:tcBorders>
            <w:shd w:val="clear" w:color="auto" w:fill="auto"/>
            <w:vAlign w:val="center"/>
            <w:hideMark/>
          </w:tcPr>
          <w:p w14:paraId="3F20EB62" w14:textId="46ADDA98" w:rsidR="00C67880" w:rsidRPr="008C3F89" w:rsidRDefault="00C67880" w:rsidP="00FD4A69">
            <w:pPr>
              <w:spacing w:line="360" w:lineRule="auto"/>
              <w:jc w:val="right"/>
              <w:rPr>
                <w:rFonts w:eastAsia="Times New Roman"/>
                <w:color w:val="000000"/>
                <w:sz w:val="22"/>
                <w:szCs w:val="22"/>
                <w:lang w:val="en-GB"/>
              </w:rPr>
            </w:pPr>
            <w:r w:rsidRPr="008C3F89">
              <w:rPr>
                <w:rFonts w:eastAsia="Times New Roman"/>
                <w:color w:val="000000"/>
                <w:sz w:val="22"/>
                <w:szCs w:val="22"/>
                <w:lang w:val="en-GB"/>
              </w:rPr>
              <w:t>0.04</w:t>
            </w:r>
            <w:r w:rsidR="0055214A" w:rsidRPr="008C3F89">
              <w:rPr>
                <w:rFonts w:eastAsia="Times New Roman"/>
                <w:color w:val="000000"/>
                <w:sz w:val="22"/>
                <w:szCs w:val="22"/>
                <w:lang w:val="en-GB"/>
              </w:rPr>
              <w:t>0</w:t>
            </w:r>
          </w:p>
        </w:tc>
        <w:tc>
          <w:tcPr>
            <w:tcW w:w="1084" w:type="dxa"/>
            <w:tcBorders>
              <w:top w:val="nil"/>
              <w:left w:val="nil"/>
              <w:bottom w:val="single" w:sz="4" w:space="0" w:color="auto"/>
              <w:right w:val="single" w:sz="4" w:space="0" w:color="auto"/>
            </w:tcBorders>
            <w:shd w:val="clear" w:color="auto" w:fill="auto"/>
            <w:vAlign w:val="center"/>
            <w:hideMark/>
          </w:tcPr>
          <w:p w14:paraId="6CF2EB23"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3.096</w:t>
            </w:r>
          </w:p>
        </w:tc>
        <w:tc>
          <w:tcPr>
            <w:tcW w:w="1395" w:type="dxa"/>
            <w:tcBorders>
              <w:top w:val="nil"/>
              <w:left w:val="nil"/>
              <w:bottom w:val="single" w:sz="4" w:space="0" w:color="auto"/>
              <w:right w:val="single" w:sz="4" w:space="0" w:color="auto"/>
            </w:tcBorders>
            <w:shd w:val="clear" w:color="auto" w:fill="auto"/>
            <w:vAlign w:val="center"/>
            <w:hideMark/>
          </w:tcPr>
          <w:p w14:paraId="3E338411"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0.002</w:t>
            </w:r>
          </w:p>
        </w:tc>
      </w:tr>
      <w:tr w:rsidR="00C67880" w:rsidRPr="008C3F89" w14:paraId="203E8435" w14:textId="77777777" w:rsidTr="00617F11">
        <w:trPr>
          <w:trHeight w:val="458"/>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6814DA" w14:textId="627CBEC7" w:rsidR="00C67880" w:rsidRPr="008C3F89" w:rsidRDefault="004105AC" w:rsidP="004105AC">
            <w:pPr>
              <w:spacing w:line="360" w:lineRule="auto"/>
              <w:rPr>
                <w:rFonts w:eastAsia="Times New Roman"/>
                <w:color w:val="000000"/>
                <w:sz w:val="22"/>
                <w:szCs w:val="22"/>
                <w:lang w:val="en-GB"/>
              </w:rPr>
            </w:pPr>
            <w:r w:rsidRPr="008C3F89">
              <w:rPr>
                <w:sz w:val="22"/>
                <w:szCs w:val="22"/>
                <w:lang w:val="en-GB"/>
              </w:rPr>
              <w:t>EJP</w:t>
            </w:r>
          </w:p>
        </w:tc>
        <w:tc>
          <w:tcPr>
            <w:tcW w:w="650" w:type="dxa"/>
            <w:tcBorders>
              <w:top w:val="nil"/>
              <w:left w:val="nil"/>
              <w:bottom w:val="single" w:sz="4" w:space="0" w:color="auto"/>
              <w:right w:val="single" w:sz="4" w:space="0" w:color="auto"/>
            </w:tcBorders>
            <w:shd w:val="clear" w:color="auto" w:fill="auto"/>
            <w:noWrap/>
            <w:vAlign w:val="center"/>
            <w:hideMark/>
          </w:tcPr>
          <w:p w14:paraId="77F4A704" w14:textId="77777777" w:rsidR="00C67880" w:rsidRPr="008C3F89" w:rsidRDefault="00C67880" w:rsidP="00FD4A69">
            <w:pPr>
              <w:spacing w:line="360" w:lineRule="auto"/>
              <w:rPr>
                <w:rFonts w:eastAsia="Times New Roman"/>
                <w:color w:val="000000"/>
                <w:sz w:val="22"/>
                <w:szCs w:val="22"/>
                <w:lang w:val="en-GB"/>
              </w:rPr>
            </w:pPr>
            <w:r w:rsidRPr="008C3F89">
              <w:rPr>
                <w:rFonts w:eastAsia="Times New Roman"/>
                <w:color w:val="000000"/>
                <w:sz w:val="22"/>
                <w:szCs w:val="22"/>
                <w:lang w:val="en-GB"/>
              </w:rPr>
              <w:t>&lt;---</w:t>
            </w:r>
          </w:p>
        </w:tc>
        <w:tc>
          <w:tcPr>
            <w:tcW w:w="900" w:type="dxa"/>
            <w:tcBorders>
              <w:top w:val="nil"/>
              <w:left w:val="nil"/>
              <w:bottom w:val="single" w:sz="4" w:space="0" w:color="auto"/>
              <w:right w:val="single" w:sz="4" w:space="0" w:color="auto"/>
            </w:tcBorders>
            <w:shd w:val="clear" w:color="auto" w:fill="auto"/>
            <w:vAlign w:val="center"/>
            <w:hideMark/>
          </w:tcPr>
          <w:p w14:paraId="7FB82AA7" w14:textId="216D76C3" w:rsidR="00C67880" w:rsidRPr="008C3F89" w:rsidRDefault="00C67880" w:rsidP="00FD4A69">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QW</w:t>
            </w:r>
            <w:r w:rsidR="004B32F1" w:rsidRPr="008C3F89">
              <w:rPr>
                <w:rFonts w:eastAsia="Times New Roman"/>
                <w:color w:val="000000"/>
                <w:sz w:val="22"/>
                <w:szCs w:val="22"/>
                <w:lang w:val="en-GB"/>
              </w:rPr>
              <w:t>L</w:t>
            </w:r>
          </w:p>
        </w:tc>
        <w:tc>
          <w:tcPr>
            <w:tcW w:w="1218" w:type="dxa"/>
            <w:tcBorders>
              <w:top w:val="nil"/>
              <w:left w:val="nil"/>
              <w:bottom w:val="single" w:sz="4" w:space="0" w:color="auto"/>
              <w:right w:val="single" w:sz="4" w:space="0" w:color="auto"/>
            </w:tcBorders>
            <w:shd w:val="clear" w:color="auto" w:fill="auto"/>
            <w:vAlign w:val="center"/>
            <w:hideMark/>
          </w:tcPr>
          <w:p w14:paraId="57493F94" w14:textId="5DE5745C"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0.36</w:t>
            </w:r>
            <w:r w:rsidR="0055214A" w:rsidRPr="008C3F89">
              <w:rPr>
                <w:rFonts w:eastAsia="Times New Roman"/>
                <w:color w:val="000000"/>
                <w:sz w:val="22"/>
                <w:szCs w:val="22"/>
                <w:lang w:val="en-GB"/>
              </w:rPr>
              <w:t>0</w:t>
            </w:r>
          </w:p>
        </w:tc>
        <w:tc>
          <w:tcPr>
            <w:tcW w:w="938" w:type="dxa"/>
            <w:tcBorders>
              <w:top w:val="nil"/>
              <w:left w:val="nil"/>
              <w:bottom w:val="single" w:sz="4" w:space="0" w:color="auto"/>
              <w:right w:val="single" w:sz="4" w:space="0" w:color="auto"/>
            </w:tcBorders>
            <w:shd w:val="clear" w:color="auto" w:fill="auto"/>
            <w:vAlign w:val="center"/>
            <w:hideMark/>
          </w:tcPr>
          <w:p w14:paraId="3018F4CC" w14:textId="16A7C5A6" w:rsidR="00C67880" w:rsidRPr="008C3F89" w:rsidRDefault="00C67880" w:rsidP="00FD4A69">
            <w:pPr>
              <w:spacing w:line="360" w:lineRule="auto"/>
              <w:jc w:val="right"/>
              <w:rPr>
                <w:rFonts w:eastAsia="Times New Roman"/>
                <w:color w:val="000000"/>
                <w:sz w:val="22"/>
                <w:szCs w:val="22"/>
                <w:lang w:val="en-GB"/>
              </w:rPr>
            </w:pPr>
            <w:r w:rsidRPr="008C3F89">
              <w:rPr>
                <w:rFonts w:eastAsia="Times New Roman"/>
                <w:color w:val="000000"/>
                <w:sz w:val="22"/>
                <w:szCs w:val="22"/>
                <w:lang w:val="en-GB"/>
              </w:rPr>
              <w:t>0.04</w:t>
            </w:r>
            <w:r w:rsidR="0055214A" w:rsidRPr="008C3F89">
              <w:rPr>
                <w:rFonts w:eastAsia="Times New Roman"/>
                <w:color w:val="000000"/>
                <w:sz w:val="22"/>
                <w:szCs w:val="22"/>
                <w:lang w:val="en-GB"/>
              </w:rPr>
              <w:t>0</w:t>
            </w:r>
          </w:p>
        </w:tc>
        <w:tc>
          <w:tcPr>
            <w:tcW w:w="1084" w:type="dxa"/>
            <w:tcBorders>
              <w:top w:val="nil"/>
              <w:left w:val="nil"/>
              <w:bottom w:val="single" w:sz="4" w:space="0" w:color="auto"/>
              <w:right w:val="single" w:sz="4" w:space="0" w:color="auto"/>
            </w:tcBorders>
            <w:shd w:val="clear" w:color="auto" w:fill="auto"/>
            <w:vAlign w:val="center"/>
            <w:hideMark/>
          </w:tcPr>
          <w:p w14:paraId="4873FC64"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8.925</w:t>
            </w:r>
          </w:p>
        </w:tc>
        <w:tc>
          <w:tcPr>
            <w:tcW w:w="1395" w:type="dxa"/>
            <w:tcBorders>
              <w:top w:val="nil"/>
              <w:left w:val="nil"/>
              <w:bottom w:val="single" w:sz="4" w:space="0" w:color="auto"/>
              <w:right w:val="single" w:sz="4" w:space="0" w:color="auto"/>
            </w:tcBorders>
            <w:shd w:val="clear" w:color="auto" w:fill="auto"/>
            <w:vAlign w:val="center"/>
            <w:hideMark/>
          </w:tcPr>
          <w:p w14:paraId="24A670B5" w14:textId="77777777" w:rsidR="00C67880" w:rsidRPr="008C3F89" w:rsidRDefault="00C67880" w:rsidP="00FD4A69">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w:t>
            </w:r>
          </w:p>
        </w:tc>
      </w:tr>
    </w:tbl>
    <w:p w14:paraId="0CDE23A0" w14:textId="77777777" w:rsidR="00FD4A69" w:rsidRPr="008C3F89" w:rsidRDefault="00FD4A69" w:rsidP="008706E2">
      <w:pPr>
        <w:spacing w:line="360" w:lineRule="auto"/>
        <w:rPr>
          <w:sz w:val="22"/>
          <w:szCs w:val="22"/>
          <w:lang w:val="en-GB"/>
        </w:rPr>
      </w:pPr>
    </w:p>
    <w:p w14:paraId="52405AEB" w14:textId="4B386C49" w:rsidR="00837B54" w:rsidRPr="008C3F89" w:rsidRDefault="00837B54" w:rsidP="008706E2">
      <w:pPr>
        <w:shd w:val="clear" w:color="auto" w:fill="FFFFFF"/>
        <w:spacing w:line="360" w:lineRule="auto"/>
        <w:jc w:val="both"/>
        <w:textAlignment w:val="baseline"/>
        <w:outlineLvl w:val="0"/>
        <w:rPr>
          <w:sz w:val="22"/>
          <w:szCs w:val="22"/>
          <w:lang w:val="en-GB"/>
        </w:rPr>
      </w:pPr>
      <w:bookmarkStart w:id="10" w:name="_Toc448017919"/>
      <w:r w:rsidRPr="008C3F89">
        <w:rPr>
          <w:b/>
          <w:sz w:val="22"/>
          <w:szCs w:val="22"/>
          <w:lang w:val="en-GB"/>
        </w:rPr>
        <w:t>Table 4.5: Standard</w:t>
      </w:r>
      <w:r w:rsidR="004A37E9" w:rsidRPr="008C3F89">
        <w:rPr>
          <w:b/>
          <w:sz w:val="22"/>
          <w:szCs w:val="22"/>
          <w:lang w:val="en-GB"/>
        </w:rPr>
        <w:t>is</w:t>
      </w:r>
      <w:r w:rsidRPr="008C3F89">
        <w:rPr>
          <w:b/>
          <w:sz w:val="22"/>
          <w:szCs w:val="22"/>
          <w:lang w:val="en-GB"/>
        </w:rPr>
        <w:t xml:space="preserve">ed </w:t>
      </w:r>
      <w:r w:rsidR="0055214A" w:rsidRPr="008C3F89">
        <w:rPr>
          <w:b/>
          <w:sz w:val="22"/>
          <w:szCs w:val="22"/>
          <w:lang w:val="en-GB"/>
        </w:rPr>
        <w:t>r</w:t>
      </w:r>
      <w:r w:rsidRPr="008C3F89">
        <w:rPr>
          <w:b/>
          <w:sz w:val="22"/>
          <w:szCs w:val="22"/>
          <w:lang w:val="en-GB"/>
        </w:rPr>
        <w:t xml:space="preserve">egression </w:t>
      </w:r>
      <w:r w:rsidR="00ED001D" w:rsidRPr="008C3F89">
        <w:rPr>
          <w:b/>
          <w:sz w:val="22"/>
          <w:szCs w:val="22"/>
          <w:lang w:val="en-GB"/>
        </w:rPr>
        <w:t>w</w:t>
      </w:r>
      <w:r w:rsidRPr="008C3F89">
        <w:rPr>
          <w:b/>
          <w:sz w:val="22"/>
          <w:szCs w:val="22"/>
          <w:lang w:val="en-GB"/>
        </w:rPr>
        <w:t>eights</w:t>
      </w:r>
    </w:p>
    <w:tbl>
      <w:tblPr>
        <w:tblW w:w="4420" w:type="dxa"/>
        <w:jc w:val="center"/>
        <w:tblLook w:val="04A0" w:firstRow="1" w:lastRow="0" w:firstColumn="1" w:lastColumn="0" w:noHBand="0" w:noVBand="1"/>
      </w:tblPr>
      <w:tblGrid>
        <w:gridCol w:w="1060"/>
        <w:gridCol w:w="1060"/>
        <w:gridCol w:w="1060"/>
        <w:gridCol w:w="1240"/>
      </w:tblGrid>
      <w:tr w:rsidR="00837B54" w:rsidRPr="008C3F89" w14:paraId="5B3A9E17" w14:textId="77777777" w:rsidTr="00FF4E2D">
        <w:trPr>
          <w:trHeight w:val="580"/>
          <w:jc w:val="center"/>
        </w:trPr>
        <w:tc>
          <w:tcPr>
            <w:tcW w:w="4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ECC47D" w14:textId="3DA9CF36" w:rsidR="00837B54" w:rsidRPr="008C3F89" w:rsidRDefault="00837B54" w:rsidP="008706E2">
            <w:pPr>
              <w:spacing w:line="360" w:lineRule="auto"/>
              <w:jc w:val="center"/>
              <w:rPr>
                <w:rFonts w:eastAsia="Times New Roman"/>
                <w:b/>
                <w:bCs/>
                <w:color w:val="FF0000"/>
                <w:sz w:val="22"/>
                <w:szCs w:val="22"/>
                <w:lang w:val="en-GB"/>
              </w:rPr>
            </w:pPr>
            <w:r w:rsidRPr="008C3F89">
              <w:rPr>
                <w:b/>
                <w:sz w:val="22"/>
                <w:szCs w:val="22"/>
                <w:lang w:val="en-GB"/>
              </w:rPr>
              <w:t>Standard</w:t>
            </w:r>
            <w:r w:rsidR="004A37E9" w:rsidRPr="008C3F89">
              <w:rPr>
                <w:b/>
                <w:sz w:val="22"/>
                <w:szCs w:val="22"/>
                <w:lang w:val="en-GB"/>
              </w:rPr>
              <w:t>is</w:t>
            </w:r>
            <w:r w:rsidRPr="008C3F89">
              <w:rPr>
                <w:b/>
                <w:sz w:val="22"/>
                <w:szCs w:val="22"/>
                <w:lang w:val="en-GB"/>
              </w:rPr>
              <w:t xml:space="preserve">ed </w:t>
            </w:r>
            <w:r w:rsidR="00ED001D" w:rsidRPr="008C3F89">
              <w:rPr>
                <w:b/>
                <w:sz w:val="22"/>
                <w:szCs w:val="22"/>
                <w:lang w:val="en-GB"/>
              </w:rPr>
              <w:t>r</w:t>
            </w:r>
            <w:r w:rsidRPr="008C3F89">
              <w:rPr>
                <w:b/>
                <w:sz w:val="22"/>
                <w:szCs w:val="22"/>
                <w:lang w:val="en-GB"/>
              </w:rPr>
              <w:t xml:space="preserve">egression </w:t>
            </w:r>
            <w:r w:rsidR="00ED001D" w:rsidRPr="008C3F89">
              <w:rPr>
                <w:b/>
                <w:sz w:val="22"/>
                <w:szCs w:val="22"/>
                <w:lang w:val="en-GB"/>
              </w:rPr>
              <w:t>w</w:t>
            </w:r>
            <w:r w:rsidRPr="008C3F89">
              <w:rPr>
                <w:b/>
                <w:sz w:val="22"/>
                <w:szCs w:val="22"/>
                <w:lang w:val="en-GB"/>
              </w:rPr>
              <w:t xml:space="preserve">eights: (Group number 1 - </w:t>
            </w:r>
            <w:r w:rsidR="00ED001D" w:rsidRPr="008C3F89">
              <w:rPr>
                <w:b/>
                <w:sz w:val="22"/>
                <w:szCs w:val="22"/>
                <w:lang w:val="en-GB"/>
              </w:rPr>
              <w:t>d</w:t>
            </w:r>
            <w:r w:rsidRPr="008C3F89">
              <w:rPr>
                <w:b/>
                <w:sz w:val="22"/>
                <w:szCs w:val="22"/>
                <w:lang w:val="en-GB"/>
              </w:rPr>
              <w:t>efault model)</w:t>
            </w:r>
          </w:p>
        </w:tc>
      </w:tr>
      <w:tr w:rsidR="00837B54" w:rsidRPr="008C3F89" w14:paraId="1043250A" w14:textId="77777777" w:rsidTr="00FF4E2D">
        <w:trPr>
          <w:trHeight w:val="34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2CFB869" w14:textId="77777777" w:rsidR="00837B54" w:rsidRPr="008C3F89" w:rsidRDefault="00837B54" w:rsidP="008706E2">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 </w:t>
            </w:r>
          </w:p>
        </w:tc>
        <w:tc>
          <w:tcPr>
            <w:tcW w:w="1060" w:type="dxa"/>
            <w:tcBorders>
              <w:top w:val="nil"/>
              <w:left w:val="nil"/>
              <w:bottom w:val="single" w:sz="4" w:space="0" w:color="auto"/>
              <w:right w:val="single" w:sz="4" w:space="0" w:color="auto"/>
            </w:tcBorders>
            <w:shd w:val="clear" w:color="auto" w:fill="auto"/>
            <w:vAlign w:val="center"/>
            <w:hideMark/>
          </w:tcPr>
          <w:p w14:paraId="25E28F1B" w14:textId="77777777" w:rsidR="00837B54" w:rsidRPr="008C3F89" w:rsidRDefault="00837B54" w:rsidP="008706E2">
            <w:pPr>
              <w:spacing w:line="360" w:lineRule="auto"/>
              <w:ind w:firstLineChars="100" w:firstLine="220"/>
              <w:jc w:val="right"/>
              <w:rPr>
                <w:rFonts w:eastAsia="Times New Roman"/>
                <w:color w:val="000000"/>
                <w:sz w:val="22"/>
                <w:szCs w:val="22"/>
                <w:lang w:val="en-GB"/>
              </w:rPr>
            </w:pPr>
            <w:r w:rsidRPr="008C3F89">
              <w:rPr>
                <w:rFonts w:eastAsia="Times New Roman"/>
                <w:color w:val="000000"/>
                <w:sz w:val="22"/>
                <w:szCs w:val="22"/>
                <w:lang w:val="en-GB"/>
              </w:rPr>
              <w:t> </w:t>
            </w:r>
          </w:p>
        </w:tc>
        <w:tc>
          <w:tcPr>
            <w:tcW w:w="1060" w:type="dxa"/>
            <w:tcBorders>
              <w:top w:val="nil"/>
              <w:left w:val="nil"/>
              <w:bottom w:val="single" w:sz="4" w:space="0" w:color="auto"/>
              <w:right w:val="single" w:sz="4" w:space="0" w:color="auto"/>
            </w:tcBorders>
            <w:shd w:val="clear" w:color="auto" w:fill="auto"/>
            <w:vAlign w:val="center"/>
            <w:hideMark/>
          </w:tcPr>
          <w:p w14:paraId="7F98B521" w14:textId="77777777" w:rsidR="00837B54" w:rsidRPr="008C3F89" w:rsidRDefault="00837B54" w:rsidP="007B408E">
            <w:pPr>
              <w:spacing w:line="360" w:lineRule="auto"/>
              <w:jc w:val="right"/>
              <w:rPr>
                <w:rFonts w:eastAsia="Times New Roman"/>
                <w:color w:val="000000"/>
                <w:sz w:val="22"/>
                <w:szCs w:val="22"/>
                <w:lang w:val="en-GB"/>
              </w:rPr>
            </w:pPr>
            <w:r w:rsidRPr="008C3F89">
              <w:rPr>
                <w:rFonts w:eastAsia="Times New Roman"/>
                <w:color w:val="000000"/>
                <w:sz w:val="22"/>
                <w:szCs w:val="22"/>
                <w:lang w:val="en-GB"/>
              </w:rPr>
              <w:t> </w:t>
            </w:r>
          </w:p>
        </w:tc>
        <w:tc>
          <w:tcPr>
            <w:tcW w:w="1240" w:type="dxa"/>
            <w:tcBorders>
              <w:top w:val="nil"/>
              <w:left w:val="nil"/>
              <w:bottom w:val="single" w:sz="4" w:space="0" w:color="auto"/>
              <w:right w:val="single" w:sz="4" w:space="0" w:color="auto"/>
            </w:tcBorders>
            <w:shd w:val="clear" w:color="auto" w:fill="auto"/>
            <w:vAlign w:val="center"/>
            <w:hideMark/>
          </w:tcPr>
          <w:p w14:paraId="2069A747" w14:textId="77777777" w:rsidR="00837B54" w:rsidRPr="008C3F89" w:rsidRDefault="00837B54" w:rsidP="007B408E">
            <w:pPr>
              <w:spacing w:line="360" w:lineRule="auto"/>
              <w:jc w:val="right"/>
              <w:rPr>
                <w:rFonts w:eastAsia="Times New Roman"/>
                <w:color w:val="000000"/>
                <w:sz w:val="22"/>
                <w:szCs w:val="22"/>
                <w:lang w:val="en-GB"/>
              </w:rPr>
            </w:pPr>
            <w:r w:rsidRPr="008C3F89">
              <w:rPr>
                <w:rFonts w:eastAsia="Times New Roman"/>
                <w:color w:val="000000"/>
                <w:sz w:val="22"/>
                <w:szCs w:val="22"/>
                <w:lang w:val="en-GB"/>
              </w:rPr>
              <w:t>Estimate</w:t>
            </w:r>
          </w:p>
        </w:tc>
      </w:tr>
      <w:tr w:rsidR="00837B54" w:rsidRPr="008C3F89" w14:paraId="5898493B" w14:textId="77777777" w:rsidTr="00FF4E2D">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F0A6BA" w14:textId="77777777" w:rsidR="00837B54" w:rsidRPr="008C3F89" w:rsidRDefault="00837B54" w:rsidP="008706E2">
            <w:pPr>
              <w:spacing w:line="360" w:lineRule="auto"/>
              <w:rPr>
                <w:rFonts w:eastAsia="Times New Roman"/>
                <w:color w:val="000000"/>
                <w:sz w:val="22"/>
                <w:szCs w:val="22"/>
                <w:lang w:val="en-GB"/>
              </w:rPr>
            </w:pPr>
            <w:r w:rsidRPr="008C3F89">
              <w:rPr>
                <w:rFonts w:eastAsia="Times New Roman"/>
                <w:color w:val="000000"/>
                <w:sz w:val="22"/>
                <w:szCs w:val="22"/>
                <w:lang w:val="en-GB"/>
              </w:rPr>
              <w:t>QWL</w:t>
            </w:r>
          </w:p>
        </w:tc>
        <w:tc>
          <w:tcPr>
            <w:tcW w:w="1060" w:type="dxa"/>
            <w:tcBorders>
              <w:top w:val="nil"/>
              <w:left w:val="nil"/>
              <w:bottom w:val="single" w:sz="4" w:space="0" w:color="auto"/>
              <w:right w:val="single" w:sz="4" w:space="0" w:color="auto"/>
            </w:tcBorders>
            <w:shd w:val="clear" w:color="auto" w:fill="auto"/>
            <w:noWrap/>
            <w:vAlign w:val="center"/>
            <w:hideMark/>
          </w:tcPr>
          <w:p w14:paraId="7D393350"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&lt;---</w:t>
            </w:r>
          </w:p>
        </w:tc>
        <w:tc>
          <w:tcPr>
            <w:tcW w:w="1060" w:type="dxa"/>
            <w:tcBorders>
              <w:top w:val="nil"/>
              <w:left w:val="nil"/>
              <w:bottom w:val="single" w:sz="4" w:space="0" w:color="auto"/>
              <w:right w:val="single" w:sz="4" w:space="0" w:color="auto"/>
            </w:tcBorders>
            <w:shd w:val="clear" w:color="auto" w:fill="auto"/>
            <w:vAlign w:val="center"/>
            <w:hideMark/>
          </w:tcPr>
          <w:p w14:paraId="16728D1C"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TSL</w:t>
            </w:r>
          </w:p>
        </w:tc>
        <w:tc>
          <w:tcPr>
            <w:tcW w:w="1240" w:type="dxa"/>
            <w:tcBorders>
              <w:top w:val="nil"/>
              <w:left w:val="nil"/>
              <w:bottom w:val="single" w:sz="4" w:space="0" w:color="auto"/>
              <w:right w:val="single" w:sz="4" w:space="0" w:color="auto"/>
            </w:tcBorders>
            <w:shd w:val="clear" w:color="auto" w:fill="auto"/>
            <w:vAlign w:val="center"/>
            <w:hideMark/>
          </w:tcPr>
          <w:p w14:paraId="439C2731" w14:textId="77777777" w:rsidR="00837B54" w:rsidRPr="008C3F89" w:rsidRDefault="00837B54" w:rsidP="007B408E">
            <w:pPr>
              <w:spacing w:line="360" w:lineRule="auto"/>
              <w:jc w:val="right"/>
              <w:rPr>
                <w:rFonts w:eastAsia="Times New Roman"/>
                <w:sz w:val="22"/>
                <w:szCs w:val="22"/>
                <w:lang w:val="en-GB"/>
              </w:rPr>
            </w:pPr>
            <w:r w:rsidRPr="008C3F89">
              <w:rPr>
                <w:rFonts w:eastAsia="Times New Roman"/>
                <w:sz w:val="22"/>
                <w:szCs w:val="22"/>
                <w:lang w:val="en-GB"/>
              </w:rPr>
              <w:t>0.218</w:t>
            </w:r>
          </w:p>
        </w:tc>
      </w:tr>
      <w:tr w:rsidR="00837B54" w:rsidRPr="008C3F89" w14:paraId="22747811" w14:textId="77777777" w:rsidTr="00FF4E2D">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3E52BE" w14:textId="77777777" w:rsidR="00837B54" w:rsidRPr="008C3F89" w:rsidRDefault="00837B54" w:rsidP="008706E2">
            <w:pPr>
              <w:spacing w:line="360" w:lineRule="auto"/>
              <w:rPr>
                <w:rFonts w:eastAsia="Times New Roman"/>
                <w:color w:val="000000"/>
                <w:sz w:val="22"/>
                <w:szCs w:val="22"/>
                <w:lang w:val="en-GB"/>
              </w:rPr>
            </w:pPr>
            <w:r w:rsidRPr="008C3F89">
              <w:rPr>
                <w:rFonts w:eastAsia="Times New Roman"/>
                <w:color w:val="000000"/>
                <w:sz w:val="22"/>
                <w:szCs w:val="22"/>
                <w:lang w:val="en-GB"/>
              </w:rPr>
              <w:t>QWL</w:t>
            </w:r>
          </w:p>
        </w:tc>
        <w:tc>
          <w:tcPr>
            <w:tcW w:w="1060" w:type="dxa"/>
            <w:tcBorders>
              <w:top w:val="nil"/>
              <w:left w:val="nil"/>
              <w:bottom w:val="single" w:sz="4" w:space="0" w:color="auto"/>
              <w:right w:val="single" w:sz="4" w:space="0" w:color="auto"/>
            </w:tcBorders>
            <w:shd w:val="clear" w:color="auto" w:fill="auto"/>
            <w:noWrap/>
            <w:vAlign w:val="center"/>
            <w:hideMark/>
          </w:tcPr>
          <w:p w14:paraId="22F93BF6"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&lt;---</w:t>
            </w:r>
          </w:p>
        </w:tc>
        <w:tc>
          <w:tcPr>
            <w:tcW w:w="1060" w:type="dxa"/>
            <w:tcBorders>
              <w:top w:val="nil"/>
              <w:left w:val="nil"/>
              <w:bottom w:val="single" w:sz="4" w:space="0" w:color="auto"/>
              <w:right w:val="single" w:sz="4" w:space="0" w:color="auto"/>
            </w:tcBorders>
            <w:shd w:val="clear" w:color="auto" w:fill="auto"/>
            <w:vAlign w:val="center"/>
            <w:hideMark/>
          </w:tcPr>
          <w:p w14:paraId="4E7E0649"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TML</w:t>
            </w:r>
          </w:p>
        </w:tc>
        <w:tc>
          <w:tcPr>
            <w:tcW w:w="1240" w:type="dxa"/>
            <w:tcBorders>
              <w:top w:val="nil"/>
              <w:left w:val="nil"/>
              <w:bottom w:val="single" w:sz="4" w:space="0" w:color="auto"/>
              <w:right w:val="single" w:sz="4" w:space="0" w:color="auto"/>
            </w:tcBorders>
            <w:shd w:val="clear" w:color="auto" w:fill="auto"/>
            <w:vAlign w:val="center"/>
            <w:hideMark/>
          </w:tcPr>
          <w:p w14:paraId="53C40805" w14:textId="77777777" w:rsidR="00837B54" w:rsidRPr="008C3F89" w:rsidRDefault="00837B54" w:rsidP="007B408E">
            <w:pPr>
              <w:spacing w:line="360" w:lineRule="auto"/>
              <w:jc w:val="right"/>
              <w:rPr>
                <w:rFonts w:eastAsia="Times New Roman"/>
                <w:sz w:val="22"/>
                <w:szCs w:val="22"/>
                <w:lang w:val="en-GB"/>
              </w:rPr>
            </w:pPr>
            <w:r w:rsidRPr="008C3F89">
              <w:rPr>
                <w:rFonts w:eastAsia="Times New Roman"/>
                <w:sz w:val="22"/>
                <w:szCs w:val="22"/>
                <w:lang w:val="en-GB"/>
              </w:rPr>
              <w:t>0.155</w:t>
            </w:r>
          </w:p>
        </w:tc>
      </w:tr>
      <w:tr w:rsidR="00837B54" w:rsidRPr="008C3F89" w14:paraId="677DE982" w14:textId="77777777" w:rsidTr="00FF4E2D">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2EEC41" w14:textId="77777777" w:rsidR="00837B54" w:rsidRPr="008C3F89" w:rsidRDefault="00837B54" w:rsidP="008706E2">
            <w:pPr>
              <w:spacing w:line="360" w:lineRule="auto"/>
              <w:rPr>
                <w:rFonts w:eastAsia="Times New Roman"/>
                <w:color w:val="000000"/>
                <w:sz w:val="22"/>
                <w:szCs w:val="22"/>
                <w:lang w:val="en-GB"/>
              </w:rPr>
            </w:pPr>
            <w:r w:rsidRPr="008C3F89">
              <w:rPr>
                <w:rFonts w:eastAsia="Times New Roman"/>
                <w:color w:val="000000"/>
                <w:sz w:val="22"/>
                <w:szCs w:val="22"/>
                <w:lang w:val="en-GB"/>
              </w:rPr>
              <w:t>QWL</w:t>
            </w:r>
          </w:p>
        </w:tc>
        <w:tc>
          <w:tcPr>
            <w:tcW w:w="1060" w:type="dxa"/>
            <w:tcBorders>
              <w:top w:val="nil"/>
              <w:left w:val="nil"/>
              <w:bottom w:val="single" w:sz="4" w:space="0" w:color="auto"/>
              <w:right w:val="single" w:sz="4" w:space="0" w:color="auto"/>
            </w:tcBorders>
            <w:shd w:val="clear" w:color="auto" w:fill="auto"/>
            <w:noWrap/>
            <w:vAlign w:val="center"/>
            <w:hideMark/>
          </w:tcPr>
          <w:p w14:paraId="482A6FC6"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&lt;---</w:t>
            </w:r>
          </w:p>
        </w:tc>
        <w:tc>
          <w:tcPr>
            <w:tcW w:w="1060" w:type="dxa"/>
            <w:tcBorders>
              <w:top w:val="nil"/>
              <w:left w:val="nil"/>
              <w:bottom w:val="single" w:sz="4" w:space="0" w:color="auto"/>
              <w:right w:val="single" w:sz="4" w:space="0" w:color="auto"/>
            </w:tcBorders>
            <w:shd w:val="clear" w:color="auto" w:fill="auto"/>
            <w:vAlign w:val="center"/>
            <w:hideMark/>
          </w:tcPr>
          <w:p w14:paraId="1F0EE9EE"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LFL</w:t>
            </w:r>
          </w:p>
        </w:tc>
        <w:tc>
          <w:tcPr>
            <w:tcW w:w="1240" w:type="dxa"/>
            <w:tcBorders>
              <w:top w:val="nil"/>
              <w:left w:val="nil"/>
              <w:bottom w:val="single" w:sz="4" w:space="0" w:color="auto"/>
              <w:right w:val="single" w:sz="4" w:space="0" w:color="auto"/>
            </w:tcBorders>
            <w:shd w:val="clear" w:color="auto" w:fill="auto"/>
            <w:vAlign w:val="center"/>
            <w:hideMark/>
          </w:tcPr>
          <w:p w14:paraId="1A3111A0" w14:textId="77777777" w:rsidR="00837B54" w:rsidRPr="008C3F89" w:rsidRDefault="00837B54" w:rsidP="007B408E">
            <w:pPr>
              <w:spacing w:line="360" w:lineRule="auto"/>
              <w:jc w:val="right"/>
              <w:rPr>
                <w:rFonts w:eastAsia="Times New Roman"/>
                <w:sz w:val="22"/>
                <w:szCs w:val="22"/>
                <w:lang w:val="en-GB"/>
              </w:rPr>
            </w:pPr>
            <w:r w:rsidRPr="008C3F89">
              <w:rPr>
                <w:rFonts w:eastAsia="Times New Roman"/>
                <w:sz w:val="22"/>
                <w:szCs w:val="22"/>
                <w:lang w:val="en-GB"/>
              </w:rPr>
              <w:t>0.396</w:t>
            </w:r>
          </w:p>
        </w:tc>
      </w:tr>
      <w:tr w:rsidR="00837B54" w:rsidRPr="008C3F89" w14:paraId="0F926FF6" w14:textId="77777777" w:rsidTr="00FF4E2D">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4741DE1" w14:textId="77777777" w:rsidR="00837B54" w:rsidRPr="008C3F89" w:rsidRDefault="00837B54" w:rsidP="008706E2">
            <w:pPr>
              <w:spacing w:line="360" w:lineRule="auto"/>
              <w:rPr>
                <w:rFonts w:eastAsia="Times New Roman"/>
                <w:color w:val="000000"/>
                <w:sz w:val="22"/>
                <w:szCs w:val="22"/>
                <w:lang w:val="en-GB"/>
              </w:rPr>
            </w:pPr>
            <w:r w:rsidRPr="008C3F89">
              <w:rPr>
                <w:rFonts w:eastAsia="Times New Roman"/>
                <w:color w:val="000000"/>
                <w:sz w:val="22"/>
                <w:szCs w:val="22"/>
                <w:lang w:val="en-GB"/>
              </w:rPr>
              <w:t>QWL</w:t>
            </w:r>
          </w:p>
        </w:tc>
        <w:tc>
          <w:tcPr>
            <w:tcW w:w="1060" w:type="dxa"/>
            <w:tcBorders>
              <w:top w:val="nil"/>
              <w:left w:val="nil"/>
              <w:bottom w:val="single" w:sz="4" w:space="0" w:color="auto"/>
              <w:right w:val="single" w:sz="4" w:space="0" w:color="auto"/>
            </w:tcBorders>
            <w:shd w:val="clear" w:color="auto" w:fill="auto"/>
            <w:noWrap/>
            <w:vAlign w:val="center"/>
            <w:hideMark/>
          </w:tcPr>
          <w:p w14:paraId="55AB3207"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&lt;---</w:t>
            </w:r>
          </w:p>
        </w:tc>
        <w:tc>
          <w:tcPr>
            <w:tcW w:w="1060" w:type="dxa"/>
            <w:tcBorders>
              <w:top w:val="nil"/>
              <w:left w:val="nil"/>
              <w:bottom w:val="single" w:sz="4" w:space="0" w:color="auto"/>
              <w:right w:val="single" w:sz="4" w:space="0" w:color="auto"/>
            </w:tcBorders>
            <w:shd w:val="clear" w:color="auto" w:fill="auto"/>
            <w:vAlign w:val="center"/>
            <w:hideMark/>
          </w:tcPr>
          <w:p w14:paraId="23AB28F6"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DEL</w:t>
            </w:r>
          </w:p>
        </w:tc>
        <w:tc>
          <w:tcPr>
            <w:tcW w:w="1240" w:type="dxa"/>
            <w:tcBorders>
              <w:top w:val="nil"/>
              <w:left w:val="nil"/>
              <w:bottom w:val="single" w:sz="4" w:space="0" w:color="auto"/>
              <w:right w:val="single" w:sz="4" w:space="0" w:color="auto"/>
            </w:tcBorders>
            <w:shd w:val="clear" w:color="auto" w:fill="auto"/>
            <w:vAlign w:val="center"/>
            <w:hideMark/>
          </w:tcPr>
          <w:p w14:paraId="784F26DA" w14:textId="77777777" w:rsidR="00837B54" w:rsidRPr="008C3F89" w:rsidRDefault="00837B54" w:rsidP="007B408E">
            <w:pPr>
              <w:spacing w:line="360" w:lineRule="auto"/>
              <w:jc w:val="right"/>
              <w:rPr>
                <w:rFonts w:eastAsia="Times New Roman"/>
                <w:sz w:val="22"/>
                <w:szCs w:val="22"/>
                <w:lang w:val="en-GB"/>
              </w:rPr>
            </w:pPr>
            <w:r w:rsidRPr="008C3F89">
              <w:rPr>
                <w:rFonts w:eastAsia="Times New Roman"/>
                <w:sz w:val="22"/>
                <w:szCs w:val="22"/>
                <w:lang w:val="en-GB"/>
              </w:rPr>
              <w:t>0.147</w:t>
            </w:r>
          </w:p>
        </w:tc>
      </w:tr>
      <w:tr w:rsidR="00837B54" w:rsidRPr="008C3F89" w14:paraId="26C00977" w14:textId="77777777" w:rsidTr="00FF4E2D">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FDDE018" w14:textId="18912FEA" w:rsidR="00837B54" w:rsidRPr="008C3F89" w:rsidRDefault="004105AC" w:rsidP="008706E2">
            <w:pPr>
              <w:spacing w:line="360" w:lineRule="auto"/>
              <w:rPr>
                <w:rFonts w:eastAsia="Times New Roman"/>
                <w:color w:val="000000"/>
                <w:sz w:val="22"/>
                <w:szCs w:val="22"/>
                <w:lang w:val="en-GB"/>
              </w:rPr>
            </w:pPr>
            <w:r w:rsidRPr="008C3F89">
              <w:rPr>
                <w:sz w:val="22"/>
                <w:szCs w:val="22"/>
                <w:lang w:val="en-GB"/>
              </w:rPr>
              <w:t>EJP</w:t>
            </w:r>
          </w:p>
        </w:tc>
        <w:tc>
          <w:tcPr>
            <w:tcW w:w="1060" w:type="dxa"/>
            <w:tcBorders>
              <w:top w:val="nil"/>
              <w:left w:val="nil"/>
              <w:bottom w:val="single" w:sz="4" w:space="0" w:color="auto"/>
              <w:right w:val="single" w:sz="4" w:space="0" w:color="auto"/>
            </w:tcBorders>
            <w:shd w:val="clear" w:color="auto" w:fill="auto"/>
            <w:noWrap/>
            <w:vAlign w:val="center"/>
            <w:hideMark/>
          </w:tcPr>
          <w:p w14:paraId="7DEAED9A"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&lt;---</w:t>
            </w:r>
          </w:p>
        </w:tc>
        <w:tc>
          <w:tcPr>
            <w:tcW w:w="1060" w:type="dxa"/>
            <w:tcBorders>
              <w:top w:val="nil"/>
              <w:left w:val="nil"/>
              <w:bottom w:val="single" w:sz="4" w:space="0" w:color="auto"/>
              <w:right w:val="single" w:sz="4" w:space="0" w:color="auto"/>
            </w:tcBorders>
            <w:shd w:val="clear" w:color="auto" w:fill="auto"/>
            <w:vAlign w:val="center"/>
            <w:hideMark/>
          </w:tcPr>
          <w:p w14:paraId="38AA3AEF" w14:textId="77777777" w:rsidR="00837B54" w:rsidRPr="008C3F89" w:rsidRDefault="00837B54" w:rsidP="007B408E">
            <w:pPr>
              <w:spacing w:line="360" w:lineRule="auto"/>
              <w:jc w:val="center"/>
              <w:rPr>
                <w:rFonts w:eastAsia="Times New Roman"/>
                <w:color w:val="000000"/>
                <w:sz w:val="22"/>
                <w:szCs w:val="22"/>
                <w:lang w:val="en-GB"/>
              </w:rPr>
            </w:pPr>
            <w:r w:rsidRPr="008C3F89">
              <w:rPr>
                <w:rFonts w:eastAsia="Times New Roman"/>
                <w:color w:val="000000"/>
                <w:sz w:val="22"/>
                <w:szCs w:val="22"/>
                <w:lang w:val="en-GB"/>
              </w:rPr>
              <w:t>QWL</w:t>
            </w:r>
          </w:p>
        </w:tc>
        <w:tc>
          <w:tcPr>
            <w:tcW w:w="1240" w:type="dxa"/>
            <w:tcBorders>
              <w:top w:val="nil"/>
              <w:left w:val="nil"/>
              <w:bottom w:val="single" w:sz="4" w:space="0" w:color="auto"/>
              <w:right w:val="single" w:sz="4" w:space="0" w:color="auto"/>
            </w:tcBorders>
            <w:shd w:val="clear" w:color="auto" w:fill="auto"/>
            <w:vAlign w:val="center"/>
            <w:hideMark/>
          </w:tcPr>
          <w:p w14:paraId="75A3C4C1" w14:textId="77777777" w:rsidR="00837B54" w:rsidRPr="008C3F89" w:rsidRDefault="00837B54" w:rsidP="007B408E">
            <w:pPr>
              <w:spacing w:line="360" w:lineRule="auto"/>
              <w:jc w:val="right"/>
              <w:rPr>
                <w:rFonts w:eastAsia="Times New Roman"/>
                <w:color w:val="000000"/>
                <w:sz w:val="22"/>
                <w:szCs w:val="22"/>
                <w:lang w:val="en-GB"/>
              </w:rPr>
            </w:pPr>
            <w:r w:rsidRPr="008C3F89">
              <w:rPr>
                <w:rFonts w:eastAsia="Times New Roman"/>
                <w:color w:val="000000"/>
                <w:sz w:val="22"/>
                <w:szCs w:val="22"/>
                <w:lang w:val="en-GB"/>
              </w:rPr>
              <w:t>0.505</w:t>
            </w:r>
          </w:p>
        </w:tc>
      </w:tr>
    </w:tbl>
    <w:p w14:paraId="07F161C4" w14:textId="77777777" w:rsidR="00837B54" w:rsidRPr="008C3F89" w:rsidRDefault="00837B54" w:rsidP="008706E2">
      <w:pPr>
        <w:pStyle w:val="Mc1"/>
        <w:numPr>
          <w:ilvl w:val="0"/>
          <w:numId w:val="0"/>
        </w:numPr>
        <w:rPr>
          <w:sz w:val="22"/>
          <w:szCs w:val="22"/>
          <w:lang w:val="en-GB"/>
        </w:rPr>
      </w:pPr>
    </w:p>
    <w:p w14:paraId="6F231E83" w14:textId="324C0CC2" w:rsidR="003479E8" w:rsidRPr="008C3F89" w:rsidRDefault="007B408E" w:rsidP="008706E2">
      <w:pPr>
        <w:pStyle w:val="Mc3"/>
        <w:numPr>
          <w:ilvl w:val="1"/>
          <w:numId w:val="5"/>
        </w:numPr>
        <w:spacing w:before="0" w:after="0"/>
        <w:rPr>
          <w:lang w:val="en-GB"/>
        </w:rPr>
      </w:pPr>
      <w:r w:rsidRPr="008C3F89">
        <w:rPr>
          <w:lang w:val="en-GB"/>
        </w:rPr>
        <w:t>Verifying the hypothesis</w:t>
      </w:r>
      <w:bookmarkEnd w:id="10"/>
      <w:r w:rsidRPr="008C3F89">
        <w:rPr>
          <w:lang w:val="en-GB"/>
        </w:rPr>
        <w:t xml:space="preserve"> </w:t>
      </w:r>
    </w:p>
    <w:p w14:paraId="6491C5DA" w14:textId="7D741278" w:rsidR="00715644" w:rsidRPr="008C3F89" w:rsidRDefault="00BD0939" w:rsidP="00BD0939">
      <w:pPr>
        <w:tabs>
          <w:tab w:val="left" w:pos="1263"/>
        </w:tabs>
        <w:spacing w:line="360" w:lineRule="auto"/>
        <w:jc w:val="both"/>
        <w:rPr>
          <w:b/>
          <w:sz w:val="22"/>
          <w:szCs w:val="22"/>
          <w:lang w:val="en-GB"/>
        </w:rPr>
      </w:pPr>
      <w:r w:rsidRPr="008C3F89">
        <w:rPr>
          <w:sz w:val="22"/>
          <w:szCs w:val="22"/>
          <w:lang w:val="en-GB"/>
        </w:rPr>
        <w:tab/>
        <w:t>Bas</w:t>
      </w:r>
      <w:r w:rsidR="00ED001D" w:rsidRPr="008C3F89">
        <w:rPr>
          <w:sz w:val="22"/>
          <w:szCs w:val="22"/>
          <w:lang w:val="en-GB"/>
        </w:rPr>
        <w:t>ed</w:t>
      </w:r>
      <w:r w:rsidRPr="008C3F89">
        <w:rPr>
          <w:sz w:val="22"/>
          <w:szCs w:val="22"/>
          <w:lang w:val="en-GB"/>
        </w:rPr>
        <w:t xml:space="preserve"> on the P-valu</w:t>
      </w:r>
      <w:r w:rsidR="00ED001D" w:rsidRPr="008C3F89">
        <w:rPr>
          <w:sz w:val="22"/>
          <w:szCs w:val="22"/>
          <w:lang w:val="en-GB"/>
        </w:rPr>
        <w:t>es</w:t>
      </w:r>
      <w:r w:rsidRPr="008C3F89">
        <w:rPr>
          <w:sz w:val="22"/>
          <w:szCs w:val="22"/>
          <w:lang w:val="en-GB"/>
        </w:rPr>
        <w:t xml:space="preserve"> of </w:t>
      </w:r>
      <w:r w:rsidR="00ED001D" w:rsidRPr="008C3F89">
        <w:rPr>
          <w:sz w:val="22"/>
          <w:szCs w:val="22"/>
          <w:lang w:val="en-GB"/>
        </w:rPr>
        <w:t xml:space="preserve">the </w:t>
      </w:r>
      <w:r w:rsidRPr="008C3F89">
        <w:rPr>
          <w:sz w:val="22"/>
          <w:szCs w:val="22"/>
          <w:lang w:val="en-GB"/>
        </w:rPr>
        <w:t xml:space="preserve">estimated parameters in Table 4.4 with </w:t>
      </w:r>
      <w:r w:rsidR="00ED001D" w:rsidRPr="008C3F89">
        <w:rPr>
          <w:sz w:val="22"/>
          <w:szCs w:val="22"/>
          <w:lang w:val="en-GB"/>
        </w:rPr>
        <w:t xml:space="preserve">the </w:t>
      </w:r>
      <w:r w:rsidRPr="008C3F89">
        <w:rPr>
          <w:sz w:val="22"/>
          <w:szCs w:val="22"/>
          <w:lang w:val="en-GB"/>
        </w:rPr>
        <w:t>P-value</w:t>
      </w:r>
      <w:r w:rsidR="00ED001D" w:rsidRPr="008C3F89">
        <w:rPr>
          <w:sz w:val="22"/>
          <w:szCs w:val="22"/>
          <w:lang w:val="en-GB"/>
        </w:rPr>
        <w:t>s</w:t>
      </w:r>
      <w:r w:rsidRPr="008C3F89">
        <w:rPr>
          <w:sz w:val="22"/>
          <w:szCs w:val="22"/>
          <w:lang w:val="en-GB"/>
        </w:rPr>
        <w:t xml:space="preserve"> of factors</w:t>
      </w:r>
      <w:r w:rsidR="004105AC" w:rsidRPr="008C3F89">
        <w:rPr>
          <w:sz w:val="22"/>
          <w:szCs w:val="22"/>
          <w:lang w:val="en-GB"/>
        </w:rPr>
        <w:t xml:space="preserve"> TSL, TML, LFL, DEL, QWL, and EJ</w:t>
      </w:r>
      <w:r w:rsidRPr="008C3F89">
        <w:rPr>
          <w:sz w:val="22"/>
          <w:szCs w:val="22"/>
          <w:lang w:val="en-GB"/>
        </w:rPr>
        <w:t xml:space="preserve">P, all </w:t>
      </w:r>
      <w:r w:rsidR="00ED001D" w:rsidRPr="008C3F89">
        <w:rPr>
          <w:sz w:val="22"/>
          <w:szCs w:val="22"/>
          <w:lang w:val="en-GB"/>
        </w:rPr>
        <w:t xml:space="preserve">the factors </w:t>
      </w:r>
      <w:r w:rsidRPr="008C3F89">
        <w:rPr>
          <w:sz w:val="22"/>
          <w:szCs w:val="22"/>
          <w:lang w:val="en-GB"/>
        </w:rPr>
        <w:t xml:space="preserve">have values &lt; 0.05; relationships in the SEM model have statistical meanings with 95% reliability. Therefore, the hypotheses H1, H2, H3, H4, and H5 were all supported. The cause and effect relationship from Table 4.4 </w:t>
      </w:r>
      <w:r w:rsidR="00ED001D" w:rsidRPr="008C3F89">
        <w:rPr>
          <w:sz w:val="22"/>
          <w:szCs w:val="22"/>
          <w:lang w:val="en-GB"/>
        </w:rPr>
        <w:t xml:space="preserve">indicated </w:t>
      </w:r>
      <w:r w:rsidRPr="008C3F89">
        <w:rPr>
          <w:sz w:val="22"/>
          <w:szCs w:val="22"/>
          <w:lang w:val="en-GB"/>
        </w:rPr>
        <w:t xml:space="preserve">that </w:t>
      </w:r>
      <w:r w:rsidR="00ED001D" w:rsidRPr="008C3F89">
        <w:rPr>
          <w:sz w:val="22"/>
          <w:szCs w:val="22"/>
          <w:lang w:val="en-GB"/>
        </w:rPr>
        <w:t>t</w:t>
      </w:r>
      <w:r w:rsidRPr="008C3F89">
        <w:rPr>
          <w:sz w:val="22"/>
          <w:szCs w:val="22"/>
          <w:lang w:val="en-GB"/>
        </w:rPr>
        <w:t xml:space="preserve">ransactional </w:t>
      </w:r>
      <w:r w:rsidR="00ED001D" w:rsidRPr="008C3F89">
        <w:rPr>
          <w:sz w:val="22"/>
          <w:szCs w:val="22"/>
          <w:lang w:val="en-GB"/>
        </w:rPr>
        <w:t>l</w:t>
      </w:r>
      <w:r w:rsidRPr="008C3F89">
        <w:rPr>
          <w:sz w:val="22"/>
          <w:szCs w:val="22"/>
          <w:lang w:val="en-GB"/>
        </w:rPr>
        <w:t xml:space="preserve">eadership (TSL), </w:t>
      </w:r>
      <w:r w:rsidR="00C75A1F" w:rsidRPr="008C3F89">
        <w:rPr>
          <w:sz w:val="22"/>
          <w:szCs w:val="22"/>
          <w:lang w:val="en-GB"/>
        </w:rPr>
        <w:t>t</w:t>
      </w:r>
      <w:r w:rsidRPr="008C3F89">
        <w:rPr>
          <w:sz w:val="22"/>
          <w:szCs w:val="22"/>
          <w:lang w:val="en-GB"/>
        </w:rPr>
        <w:t xml:space="preserve">ransformational </w:t>
      </w:r>
      <w:r w:rsidR="009D6FE2" w:rsidRPr="008C3F89">
        <w:rPr>
          <w:sz w:val="22"/>
          <w:szCs w:val="22"/>
          <w:lang w:val="en-GB"/>
        </w:rPr>
        <w:t>l</w:t>
      </w:r>
      <w:r w:rsidRPr="008C3F89">
        <w:rPr>
          <w:sz w:val="22"/>
          <w:szCs w:val="22"/>
          <w:lang w:val="en-GB"/>
        </w:rPr>
        <w:t xml:space="preserve">eadership (TML), </w:t>
      </w:r>
      <w:r w:rsidR="00C75A1F" w:rsidRPr="00330F68">
        <w:rPr>
          <w:iCs/>
          <w:sz w:val="22"/>
          <w:szCs w:val="22"/>
          <w:lang w:val="en-GB"/>
        </w:rPr>
        <w:t>l</w:t>
      </w:r>
      <w:r w:rsidRPr="00330F68">
        <w:rPr>
          <w:iCs/>
          <w:sz w:val="22"/>
          <w:szCs w:val="22"/>
          <w:lang w:val="en-GB"/>
        </w:rPr>
        <w:t>aissez-</w:t>
      </w:r>
      <w:r w:rsidR="00C75A1F" w:rsidRPr="00330F68">
        <w:rPr>
          <w:iCs/>
          <w:sz w:val="22"/>
          <w:szCs w:val="22"/>
          <w:lang w:val="en-GB"/>
        </w:rPr>
        <w:t>f</w:t>
      </w:r>
      <w:r w:rsidRPr="00330F68">
        <w:rPr>
          <w:iCs/>
          <w:sz w:val="22"/>
          <w:szCs w:val="22"/>
          <w:lang w:val="en-GB"/>
        </w:rPr>
        <w:t>aire</w:t>
      </w:r>
      <w:r w:rsidRPr="008C3F89">
        <w:rPr>
          <w:sz w:val="22"/>
          <w:szCs w:val="22"/>
          <w:lang w:val="en-GB"/>
        </w:rPr>
        <w:t xml:space="preserve"> leadership (LFL), </w:t>
      </w:r>
      <w:r w:rsidR="009D6FE2" w:rsidRPr="008C3F89">
        <w:rPr>
          <w:sz w:val="22"/>
          <w:szCs w:val="22"/>
          <w:lang w:val="en-GB"/>
        </w:rPr>
        <w:t>d</w:t>
      </w:r>
      <w:r w:rsidRPr="008C3F89">
        <w:rPr>
          <w:sz w:val="22"/>
          <w:szCs w:val="22"/>
          <w:lang w:val="en-GB"/>
        </w:rPr>
        <w:t xml:space="preserve">emocratic leadership (DEL), and the mediating role of </w:t>
      </w:r>
      <w:r w:rsidR="00AA6768" w:rsidRPr="008C3F89">
        <w:rPr>
          <w:sz w:val="22"/>
          <w:szCs w:val="22"/>
          <w:lang w:val="en-GB"/>
        </w:rPr>
        <w:t>QWL</w:t>
      </w:r>
      <w:r w:rsidRPr="008C3F89">
        <w:rPr>
          <w:sz w:val="22"/>
          <w:szCs w:val="22"/>
          <w:lang w:val="en-GB"/>
        </w:rPr>
        <w:t xml:space="preserve"> all have a greatly positive influence on </w:t>
      </w:r>
      <w:r w:rsidR="00AB414E" w:rsidRPr="008C3F89">
        <w:rPr>
          <w:sz w:val="22"/>
          <w:szCs w:val="22"/>
          <w:lang w:val="en-GB"/>
        </w:rPr>
        <w:t>EJP</w:t>
      </w:r>
      <w:r w:rsidRPr="008C3F89">
        <w:rPr>
          <w:sz w:val="22"/>
          <w:szCs w:val="22"/>
          <w:lang w:val="en-GB"/>
        </w:rPr>
        <w:t>.</w:t>
      </w:r>
    </w:p>
    <w:p w14:paraId="061443DF" w14:textId="7D5FC429" w:rsidR="009D69B7" w:rsidRPr="001F6F00" w:rsidRDefault="00655371" w:rsidP="008706E2">
      <w:pPr>
        <w:tabs>
          <w:tab w:val="left" w:pos="1263"/>
        </w:tabs>
        <w:spacing w:line="360" w:lineRule="auto"/>
        <w:jc w:val="center"/>
        <w:rPr>
          <w:b/>
          <w:lang w:val="en-GB"/>
        </w:rPr>
      </w:pPr>
      <w:r w:rsidRPr="001F6F00">
        <w:rPr>
          <w:b/>
          <w:lang w:val="en-GB"/>
        </w:rPr>
        <w:t>CONCLUSION AND RECOMMENDATION</w:t>
      </w:r>
    </w:p>
    <w:p w14:paraId="06732564" w14:textId="77777777" w:rsidR="00A95024" w:rsidRPr="008C3F89" w:rsidRDefault="00A95024" w:rsidP="008706E2">
      <w:pPr>
        <w:tabs>
          <w:tab w:val="left" w:pos="1263"/>
        </w:tabs>
        <w:spacing w:line="360" w:lineRule="auto"/>
        <w:rPr>
          <w:sz w:val="22"/>
          <w:szCs w:val="22"/>
          <w:lang w:val="en-GB"/>
        </w:rPr>
      </w:pPr>
    </w:p>
    <w:p w14:paraId="5E5C0FB0" w14:textId="77777777" w:rsidR="007762FC" w:rsidRPr="008C3F89" w:rsidRDefault="009336D5" w:rsidP="008706E2">
      <w:pPr>
        <w:tabs>
          <w:tab w:val="left" w:pos="1263"/>
        </w:tabs>
        <w:spacing w:line="360" w:lineRule="auto"/>
        <w:jc w:val="both"/>
        <w:rPr>
          <w:b/>
          <w:sz w:val="22"/>
          <w:szCs w:val="22"/>
          <w:lang w:val="en-GB"/>
        </w:rPr>
      </w:pPr>
      <w:r w:rsidRPr="008C3F89">
        <w:rPr>
          <w:b/>
          <w:sz w:val="22"/>
          <w:szCs w:val="22"/>
          <w:lang w:val="en-GB"/>
        </w:rPr>
        <w:t>5.1 Conclusion</w:t>
      </w:r>
    </w:p>
    <w:p w14:paraId="7B4436DF" w14:textId="30A7C640" w:rsidR="00E83A58" w:rsidRPr="008C3F89" w:rsidRDefault="00E12585" w:rsidP="008706E2">
      <w:pPr>
        <w:tabs>
          <w:tab w:val="left" w:pos="1263"/>
        </w:tabs>
        <w:spacing w:line="360" w:lineRule="auto"/>
        <w:jc w:val="both"/>
        <w:rPr>
          <w:b/>
          <w:sz w:val="22"/>
          <w:szCs w:val="22"/>
          <w:lang w:val="en-GB"/>
        </w:rPr>
      </w:pPr>
      <w:r w:rsidRPr="008C3F89">
        <w:rPr>
          <w:sz w:val="22"/>
          <w:szCs w:val="22"/>
          <w:lang w:val="en-GB"/>
        </w:rPr>
        <w:tab/>
        <w:t>From the SEM</w:t>
      </w:r>
      <w:r w:rsidR="00CE613F" w:rsidRPr="008C3F89">
        <w:rPr>
          <w:sz w:val="22"/>
          <w:szCs w:val="22"/>
          <w:lang w:val="en-GB"/>
        </w:rPr>
        <w:t xml:space="preserve"> analysis</w:t>
      </w:r>
      <w:r w:rsidRPr="008C3F89">
        <w:rPr>
          <w:sz w:val="22"/>
          <w:szCs w:val="22"/>
          <w:lang w:val="en-GB"/>
        </w:rPr>
        <w:t xml:space="preserve">, it </w:t>
      </w:r>
      <w:r w:rsidR="00CE613F" w:rsidRPr="008C3F89">
        <w:rPr>
          <w:sz w:val="22"/>
          <w:szCs w:val="22"/>
          <w:lang w:val="en-GB"/>
        </w:rPr>
        <w:t>is clear</w:t>
      </w:r>
      <w:r w:rsidRPr="008C3F89">
        <w:rPr>
          <w:sz w:val="22"/>
          <w:szCs w:val="22"/>
          <w:lang w:val="en-GB"/>
        </w:rPr>
        <w:t xml:space="preserve"> that </w:t>
      </w:r>
      <w:r w:rsidR="00CE613F" w:rsidRPr="008C3F89">
        <w:rPr>
          <w:sz w:val="22"/>
          <w:szCs w:val="22"/>
          <w:lang w:val="en-GB"/>
        </w:rPr>
        <w:t xml:space="preserve">LSs, </w:t>
      </w:r>
      <w:r w:rsidRPr="008C3F89">
        <w:rPr>
          <w:sz w:val="22"/>
          <w:szCs w:val="22"/>
          <w:lang w:val="en-GB"/>
        </w:rPr>
        <w:t xml:space="preserve">as well as the mediating role of </w:t>
      </w:r>
      <w:r w:rsidR="00AA6768" w:rsidRPr="008C3F89">
        <w:rPr>
          <w:sz w:val="22"/>
          <w:szCs w:val="22"/>
          <w:lang w:val="en-GB"/>
        </w:rPr>
        <w:t>QWL</w:t>
      </w:r>
      <w:r w:rsidRPr="008C3F89">
        <w:rPr>
          <w:sz w:val="22"/>
          <w:szCs w:val="22"/>
          <w:lang w:val="en-GB"/>
        </w:rPr>
        <w:t xml:space="preserve">, </w:t>
      </w:r>
      <w:r w:rsidR="00CE613F" w:rsidRPr="008C3F89">
        <w:rPr>
          <w:sz w:val="22"/>
          <w:szCs w:val="22"/>
          <w:lang w:val="en-GB"/>
        </w:rPr>
        <w:t xml:space="preserve">greatly and positively </w:t>
      </w:r>
      <w:r w:rsidRPr="008C3F89">
        <w:rPr>
          <w:sz w:val="22"/>
          <w:szCs w:val="22"/>
          <w:lang w:val="en-GB"/>
        </w:rPr>
        <w:t xml:space="preserve">affected </w:t>
      </w:r>
      <w:r w:rsidR="00CE613F" w:rsidRPr="008C3F89">
        <w:rPr>
          <w:sz w:val="22"/>
          <w:szCs w:val="22"/>
          <w:lang w:val="en-GB"/>
        </w:rPr>
        <w:t>EJP</w:t>
      </w:r>
      <w:r w:rsidRPr="008C3F89">
        <w:rPr>
          <w:sz w:val="22"/>
          <w:szCs w:val="22"/>
          <w:lang w:val="en-GB"/>
        </w:rPr>
        <w:t xml:space="preserve">. Meanwhile, </w:t>
      </w:r>
      <w:r w:rsidR="00CE613F" w:rsidRPr="008C3F89">
        <w:rPr>
          <w:sz w:val="22"/>
          <w:szCs w:val="22"/>
          <w:lang w:val="en-GB"/>
        </w:rPr>
        <w:t xml:space="preserve">the LS </w:t>
      </w:r>
      <w:r w:rsidRPr="008C3F89">
        <w:rPr>
          <w:sz w:val="22"/>
          <w:szCs w:val="22"/>
          <w:lang w:val="en-GB"/>
        </w:rPr>
        <w:t xml:space="preserve">factor </w:t>
      </w:r>
      <w:r w:rsidR="00CE613F" w:rsidRPr="008C3F89">
        <w:rPr>
          <w:sz w:val="22"/>
          <w:szCs w:val="22"/>
          <w:lang w:val="en-GB"/>
        </w:rPr>
        <w:t>that</w:t>
      </w:r>
      <w:r w:rsidRPr="008C3F89">
        <w:rPr>
          <w:sz w:val="22"/>
          <w:szCs w:val="22"/>
          <w:lang w:val="en-GB"/>
        </w:rPr>
        <w:t xml:space="preserve"> </w:t>
      </w:r>
      <w:r w:rsidR="00CE613F" w:rsidRPr="008C3F89">
        <w:rPr>
          <w:sz w:val="22"/>
          <w:szCs w:val="22"/>
          <w:lang w:val="en-GB"/>
        </w:rPr>
        <w:t xml:space="preserve">strongly </w:t>
      </w:r>
      <w:r w:rsidRPr="008C3F89">
        <w:rPr>
          <w:sz w:val="22"/>
          <w:szCs w:val="22"/>
          <w:lang w:val="en-GB"/>
        </w:rPr>
        <w:t>affect</w:t>
      </w:r>
      <w:r w:rsidR="00CE613F" w:rsidRPr="008C3F89">
        <w:rPr>
          <w:sz w:val="22"/>
          <w:szCs w:val="22"/>
          <w:lang w:val="en-GB"/>
        </w:rPr>
        <w:t>ed</w:t>
      </w:r>
      <w:r w:rsidRPr="008C3F89">
        <w:rPr>
          <w:sz w:val="22"/>
          <w:szCs w:val="22"/>
          <w:lang w:val="en-GB"/>
        </w:rPr>
        <w:t xml:space="preserve"> </w:t>
      </w:r>
      <w:r w:rsidR="00AA6768" w:rsidRPr="008C3F89">
        <w:rPr>
          <w:sz w:val="22"/>
          <w:szCs w:val="22"/>
          <w:lang w:val="en-GB"/>
        </w:rPr>
        <w:t>QWL</w:t>
      </w:r>
      <w:r w:rsidRPr="008C3F89">
        <w:rPr>
          <w:sz w:val="22"/>
          <w:szCs w:val="22"/>
          <w:lang w:val="en-GB"/>
        </w:rPr>
        <w:t xml:space="preserve"> towards </w:t>
      </w:r>
      <w:r w:rsidR="00CE613F" w:rsidRPr="008C3F89">
        <w:rPr>
          <w:sz w:val="22"/>
          <w:szCs w:val="22"/>
          <w:lang w:val="en-GB"/>
        </w:rPr>
        <w:t>EJP</w:t>
      </w:r>
      <w:r w:rsidRPr="008C3F89">
        <w:rPr>
          <w:sz w:val="22"/>
          <w:szCs w:val="22"/>
          <w:lang w:val="en-GB"/>
        </w:rPr>
        <w:t xml:space="preserve"> was LFL</w:t>
      </w:r>
      <w:r w:rsidR="00CE613F" w:rsidRPr="008C3F89">
        <w:rPr>
          <w:sz w:val="22"/>
          <w:szCs w:val="22"/>
          <w:lang w:val="en-GB"/>
        </w:rPr>
        <w:t>,</w:t>
      </w:r>
      <w:r w:rsidRPr="008C3F89">
        <w:rPr>
          <w:sz w:val="22"/>
          <w:szCs w:val="22"/>
          <w:lang w:val="en-GB"/>
        </w:rPr>
        <w:t xml:space="preserve"> with </w:t>
      </w:r>
      <w:r w:rsidRPr="008C3F89">
        <w:rPr>
          <w:i/>
          <w:iCs/>
          <w:sz w:val="22"/>
          <w:szCs w:val="22"/>
          <w:lang w:val="en-GB"/>
        </w:rPr>
        <w:t>b</w:t>
      </w:r>
      <w:r w:rsidRPr="008C3F89">
        <w:rPr>
          <w:sz w:val="22"/>
          <w:szCs w:val="22"/>
          <w:lang w:val="en-GB"/>
        </w:rPr>
        <w:t xml:space="preserve"> = 0.396</w:t>
      </w:r>
      <w:r w:rsidR="00CE613F" w:rsidRPr="008C3F89">
        <w:rPr>
          <w:sz w:val="22"/>
          <w:szCs w:val="22"/>
          <w:lang w:val="en-GB"/>
        </w:rPr>
        <w:t>.</w:t>
      </w:r>
      <w:r w:rsidRPr="008C3F89">
        <w:rPr>
          <w:sz w:val="22"/>
          <w:szCs w:val="22"/>
          <w:lang w:val="en-GB"/>
        </w:rPr>
        <w:t xml:space="preserve"> The second </w:t>
      </w:r>
      <w:r w:rsidR="00CE613F" w:rsidRPr="008C3F89">
        <w:rPr>
          <w:sz w:val="22"/>
          <w:szCs w:val="22"/>
          <w:lang w:val="en-GB"/>
        </w:rPr>
        <w:t xml:space="preserve">strongest </w:t>
      </w:r>
      <w:r w:rsidRPr="008C3F89">
        <w:rPr>
          <w:sz w:val="22"/>
          <w:szCs w:val="22"/>
          <w:lang w:val="en-GB"/>
        </w:rPr>
        <w:t xml:space="preserve">factor affecting </w:t>
      </w:r>
      <w:r w:rsidR="00AA6768" w:rsidRPr="008C3F89">
        <w:rPr>
          <w:sz w:val="22"/>
          <w:szCs w:val="22"/>
          <w:lang w:val="en-GB"/>
        </w:rPr>
        <w:t>QWL</w:t>
      </w:r>
      <w:r w:rsidRPr="008C3F89">
        <w:rPr>
          <w:sz w:val="22"/>
          <w:szCs w:val="22"/>
          <w:lang w:val="en-GB"/>
        </w:rPr>
        <w:t xml:space="preserve"> towards </w:t>
      </w:r>
      <w:r w:rsidR="00CE613F" w:rsidRPr="008C3F89">
        <w:rPr>
          <w:sz w:val="22"/>
          <w:szCs w:val="22"/>
          <w:lang w:val="en-GB"/>
        </w:rPr>
        <w:t>EJP</w:t>
      </w:r>
      <w:r w:rsidRPr="008C3F89">
        <w:rPr>
          <w:sz w:val="22"/>
          <w:szCs w:val="22"/>
          <w:lang w:val="en-GB"/>
        </w:rPr>
        <w:t xml:space="preserve"> was TSL</w:t>
      </w:r>
      <w:r w:rsidR="00CE613F" w:rsidRPr="008C3F89">
        <w:rPr>
          <w:sz w:val="22"/>
          <w:szCs w:val="22"/>
          <w:lang w:val="en-GB"/>
        </w:rPr>
        <w:t>,</w:t>
      </w:r>
      <w:r w:rsidRPr="008C3F89">
        <w:rPr>
          <w:sz w:val="22"/>
          <w:szCs w:val="22"/>
          <w:lang w:val="en-GB"/>
        </w:rPr>
        <w:t xml:space="preserve"> with </w:t>
      </w:r>
      <w:r w:rsidRPr="008C3F89">
        <w:rPr>
          <w:i/>
          <w:iCs/>
          <w:sz w:val="22"/>
          <w:szCs w:val="22"/>
          <w:lang w:val="en-GB"/>
        </w:rPr>
        <w:t>b</w:t>
      </w:r>
      <w:r w:rsidRPr="008C3F89">
        <w:rPr>
          <w:sz w:val="22"/>
          <w:szCs w:val="22"/>
          <w:lang w:val="en-GB"/>
        </w:rPr>
        <w:t xml:space="preserve"> =</w:t>
      </w:r>
      <w:r w:rsidR="00CE613F" w:rsidRPr="008C3F89">
        <w:rPr>
          <w:sz w:val="22"/>
          <w:szCs w:val="22"/>
          <w:lang w:val="en-GB"/>
        </w:rPr>
        <w:t xml:space="preserve"> </w:t>
      </w:r>
      <w:r w:rsidRPr="008C3F89">
        <w:rPr>
          <w:sz w:val="22"/>
          <w:szCs w:val="22"/>
          <w:lang w:val="en-GB"/>
        </w:rPr>
        <w:t>0.218</w:t>
      </w:r>
      <w:r w:rsidR="00CE613F" w:rsidRPr="008C3F89">
        <w:rPr>
          <w:sz w:val="22"/>
          <w:szCs w:val="22"/>
          <w:lang w:val="en-GB"/>
        </w:rPr>
        <w:t>.</w:t>
      </w:r>
      <w:r w:rsidRPr="008C3F89">
        <w:rPr>
          <w:sz w:val="22"/>
          <w:szCs w:val="22"/>
          <w:lang w:val="en-GB"/>
        </w:rPr>
        <w:t xml:space="preserve"> The third factor affecting </w:t>
      </w:r>
      <w:r w:rsidR="00AA6768" w:rsidRPr="008C3F89">
        <w:rPr>
          <w:sz w:val="22"/>
          <w:szCs w:val="22"/>
          <w:lang w:val="en-GB"/>
        </w:rPr>
        <w:t>QWL</w:t>
      </w:r>
      <w:r w:rsidRPr="008C3F89">
        <w:rPr>
          <w:sz w:val="22"/>
          <w:szCs w:val="22"/>
          <w:lang w:val="en-GB"/>
        </w:rPr>
        <w:t xml:space="preserve"> towards </w:t>
      </w:r>
      <w:r w:rsidR="00CE613F" w:rsidRPr="008C3F89">
        <w:rPr>
          <w:sz w:val="22"/>
          <w:szCs w:val="22"/>
          <w:lang w:val="en-GB"/>
        </w:rPr>
        <w:t xml:space="preserve">EJP </w:t>
      </w:r>
      <w:r w:rsidRPr="008C3F89">
        <w:rPr>
          <w:sz w:val="22"/>
          <w:szCs w:val="22"/>
          <w:lang w:val="en-GB"/>
        </w:rPr>
        <w:t>was TML</w:t>
      </w:r>
      <w:r w:rsidR="00CE613F" w:rsidRPr="008C3F89">
        <w:rPr>
          <w:sz w:val="22"/>
          <w:szCs w:val="22"/>
          <w:lang w:val="en-GB"/>
        </w:rPr>
        <w:t>,</w:t>
      </w:r>
      <w:r w:rsidRPr="008C3F89">
        <w:rPr>
          <w:sz w:val="22"/>
          <w:szCs w:val="22"/>
          <w:lang w:val="en-GB"/>
        </w:rPr>
        <w:t xml:space="preserve"> with </w:t>
      </w:r>
      <w:r w:rsidRPr="008C3F89">
        <w:rPr>
          <w:i/>
          <w:iCs/>
          <w:sz w:val="22"/>
          <w:szCs w:val="22"/>
          <w:lang w:val="en-GB"/>
        </w:rPr>
        <w:t>b</w:t>
      </w:r>
      <w:r w:rsidRPr="008C3F89">
        <w:rPr>
          <w:sz w:val="22"/>
          <w:szCs w:val="22"/>
          <w:lang w:val="en-GB"/>
        </w:rPr>
        <w:t xml:space="preserve"> = 0.155</w:t>
      </w:r>
      <w:r w:rsidR="00CE613F" w:rsidRPr="008C3F89">
        <w:rPr>
          <w:sz w:val="22"/>
          <w:szCs w:val="22"/>
          <w:lang w:val="en-GB"/>
        </w:rPr>
        <w:t>.</w:t>
      </w:r>
      <w:r w:rsidRPr="008C3F89">
        <w:rPr>
          <w:sz w:val="22"/>
          <w:szCs w:val="22"/>
          <w:lang w:val="en-GB"/>
        </w:rPr>
        <w:t xml:space="preserve"> The fourth </w:t>
      </w:r>
      <w:r w:rsidR="00CE613F" w:rsidRPr="008C3F89">
        <w:rPr>
          <w:sz w:val="22"/>
          <w:szCs w:val="22"/>
          <w:lang w:val="en-GB"/>
        </w:rPr>
        <w:lastRenderedPageBreak/>
        <w:t xml:space="preserve">strongest </w:t>
      </w:r>
      <w:r w:rsidRPr="008C3F89">
        <w:rPr>
          <w:sz w:val="22"/>
          <w:szCs w:val="22"/>
          <w:lang w:val="en-GB"/>
        </w:rPr>
        <w:t xml:space="preserve">factor affecting </w:t>
      </w:r>
      <w:r w:rsidR="00AA6768" w:rsidRPr="008C3F89">
        <w:rPr>
          <w:sz w:val="22"/>
          <w:szCs w:val="22"/>
          <w:lang w:val="en-GB"/>
        </w:rPr>
        <w:t>QWL</w:t>
      </w:r>
      <w:r w:rsidRPr="008C3F89">
        <w:rPr>
          <w:sz w:val="22"/>
          <w:szCs w:val="22"/>
          <w:lang w:val="en-GB"/>
        </w:rPr>
        <w:t xml:space="preserve"> towards </w:t>
      </w:r>
      <w:r w:rsidR="00CE613F" w:rsidRPr="008C3F89">
        <w:rPr>
          <w:sz w:val="22"/>
          <w:szCs w:val="22"/>
          <w:lang w:val="en-GB"/>
        </w:rPr>
        <w:t xml:space="preserve">EJP </w:t>
      </w:r>
      <w:r w:rsidRPr="008C3F89">
        <w:rPr>
          <w:sz w:val="22"/>
          <w:szCs w:val="22"/>
          <w:lang w:val="en-GB"/>
        </w:rPr>
        <w:t>was DEL</w:t>
      </w:r>
      <w:r w:rsidR="00BC5356" w:rsidRPr="008C3F89">
        <w:rPr>
          <w:sz w:val="22"/>
          <w:szCs w:val="22"/>
          <w:lang w:val="en-GB"/>
        </w:rPr>
        <w:t>,</w:t>
      </w:r>
      <w:r w:rsidRPr="008C3F89">
        <w:rPr>
          <w:sz w:val="22"/>
          <w:szCs w:val="22"/>
          <w:lang w:val="en-GB"/>
        </w:rPr>
        <w:t xml:space="preserve"> with </w:t>
      </w:r>
      <w:r w:rsidRPr="008C3F89">
        <w:rPr>
          <w:i/>
          <w:iCs/>
          <w:sz w:val="22"/>
          <w:szCs w:val="22"/>
          <w:lang w:val="en-GB"/>
        </w:rPr>
        <w:t>b</w:t>
      </w:r>
      <w:r w:rsidRPr="008C3F89">
        <w:rPr>
          <w:sz w:val="22"/>
          <w:szCs w:val="22"/>
          <w:lang w:val="en-GB"/>
        </w:rPr>
        <w:t xml:space="preserve"> = 0.147. </w:t>
      </w:r>
      <w:r w:rsidR="00BC5356" w:rsidRPr="008C3F89">
        <w:rPr>
          <w:sz w:val="22"/>
          <w:szCs w:val="22"/>
          <w:lang w:val="en-GB"/>
        </w:rPr>
        <w:t>In addition</w:t>
      </w:r>
      <w:r w:rsidRPr="008C3F89">
        <w:rPr>
          <w:sz w:val="22"/>
          <w:szCs w:val="22"/>
          <w:lang w:val="en-GB"/>
        </w:rPr>
        <w:t xml:space="preserve">, </w:t>
      </w:r>
      <w:r w:rsidR="00BC5356" w:rsidRPr="008C3F89">
        <w:rPr>
          <w:sz w:val="22"/>
          <w:szCs w:val="22"/>
          <w:lang w:val="en-GB"/>
        </w:rPr>
        <w:t xml:space="preserve">the </w:t>
      </w:r>
      <w:r w:rsidRPr="008C3F89">
        <w:rPr>
          <w:sz w:val="22"/>
          <w:szCs w:val="22"/>
          <w:lang w:val="en-GB"/>
        </w:rPr>
        <w:t xml:space="preserve">supporting factors of </w:t>
      </w:r>
      <w:r w:rsidR="00AB414E" w:rsidRPr="008C3F89">
        <w:rPr>
          <w:sz w:val="22"/>
          <w:szCs w:val="22"/>
          <w:lang w:val="en-GB"/>
        </w:rPr>
        <w:t>LS</w:t>
      </w:r>
      <w:r w:rsidRPr="008C3F89">
        <w:rPr>
          <w:sz w:val="22"/>
          <w:szCs w:val="22"/>
          <w:lang w:val="en-GB"/>
        </w:rPr>
        <w:t xml:space="preserve">s and the mediating role of </w:t>
      </w:r>
      <w:r w:rsidR="00AA6768" w:rsidRPr="008C3F89">
        <w:rPr>
          <w:sz w:val="22"/>
          <w:szCs w:val="22"/>
          <w:lang w:val="en-GB"/>
        </w:rPr>
        <w:t>QWL</w:t>
      </w:r>
      <w:r w:rsidRPr="008C3F89">
        <w:rPr>
          <w:sz w:val="22"/>
          <w:szCs w:val="22"/>
          <w:lang w:val="en-GB"/>
        </w:rPr>
        <w:t xml:space="preserve"> have a great positive influence on</w:t>
      </w:r>
      <w:r w:rsidR="007734E6" w:rsidRPr="008C3F89">
        <w:rPr>
          <w:sz w:val="22"/>
          <w:szCs w:val="22"/>
          <w:lang w:val="en-GB"/>
        </w:rPr>
        <w:t xml:space="preserve"> EJP,</w:t>
      </w:r>
      <w:r w:rsidRPr="008C3F89">
        <w:rPr>
          <w:sz w:val="22"/>
          <w:szCs w:val="22"/>
          <w:lang w:val="en-GB"/>
        </w:rPr>
        <w:t xml:space="preserve"> with </w:t>
      </w:r>
      <w:r w:rsidRPr="008C3F89">
        <w:rPr>
          <w:i/>
          <w:iCs/>
          <w:sz w:val="22"/>
          <w:szCs w:val="22"/>
          <w:lang w:val="en-GB"/>
        </w:rPr>
        <w:t>b</w:t>
      </w:r>
      <w:r w:rsidRPr="008C3F89">
        <w:rPr>
          <w:sz w:val="22"/>
          <w:szCs w:val="22"/>
          <w:lang w:val="en-GB"/>
        </w:rPr>
        <w:t xml:space="preserve"> = 0.505. </w:t>
      </w:r>
      <w:r w:rsidR="007734E6" w:rsidRPr="008C3F89">
        <w:rPr>
          <w:sz w:val="22"/>
          <w:szCs w:val="22"/>
          <w:lang w:val="en-GB"/>
        </w:rPr>
        <w:t>This result</w:t>
      </w:r>
      <w:r w:rsidRPr="008C3F89">
        <w:rPr>
          <w:sz w:val="22"/>
          <w:szCs w:val="22"/>
          <w:lang w:val="en-GB"/>
        </w:rPr>
        <w:t xml:space="preserve"> means that if leaders in HCMC location</w:t>
      </w:r>
      <w:r w:rsidR="007734E6" w:rsidRPr="008C3F89">
        <w:rPr>
          <w:sz w:val="22"/>
          <w:szCs w:val="22"/>
          <w:lang w:val="en-GB"/>
        </w:rPr>
        <w:t>s</w:t>
      </w:r>
      <w:r w:rsidRPr="008C3F89">
        <w:rPr>
          <w:sz w:val="22"/>
          <w:szCs w:val="22"/>
          <w:lang w:val="en-GB"/>
        </w:rPr>
        <w:t xml:space="preserve"> have </w:t>
      </w:r>
      <w:r w:rsidR="007734E6" w:rsidRPr="008C3F89">
        <w:rPr>
          <w:sz w:val="22"/>
          <w:szCs w:val="22"/>
          <w:lang w:val="en-GB"/>
        </w:rPr>
        <w:t xml:space="preserve">efficient </w:t>
      </w:r>
      <w:r w:rsidRPr="008C3F89">
        <w:rPr>
          <w:sz w:val="22"/>
          <w:szCs w:val="22"/>
          <w:lang w:val="en-GB"/>
        </w:rPr>
        <w:t xml:space="preserve">perception and apply the above </w:t>
      </w:r>
      <w:r w:rsidR="00AB414E" w:rsidRPr="008C3F89">
        <w:rPr>
          <w:sz w:val="22"/>
          <w:szCs w:val="22"/>
          <w:lang w:val="en-GB"/>
        </w:rPr>
        <w:t>LS</w:t>
      </w:r>
      <w:r w:rsidRPr="008C3F89">
        <w:rPr>
          <w:sz w:val="22"/>
          <w:szCs w:val="22"/>
          <w:lang w:val="en-GB"/>
        </w:rPr>
        <w:t xml:space="preserve">s, especially </w:t>
      </w:r>
      <w:r w:rsidR="007734E6" w:rsidRPr="008C3F89">
        <w:rPr>
          <w:sz w:val="22"/>
          <w:szCs w:val="22"/>
          <w:lang w:val="en-GB"/>
        </w:rPr>
        <w:t>LFL,</w:t>
      </w:r>
      <w:r w:rsidRPr="008C3F89">
        <w:rPr>
          <w:sz w:val="22"/>
          <w:szCs w:val="22"/>
          <w:lang w:val="en-GB"/>
        </w:rPr>
        <w:t xml:space="preserve"> as well as creat</w:t>
      </w:r>
      <w:r w:rsidR="007734E6" w:rsidRPr="008C3F89">
        <w:rPr>
          <w:sz w:val="22"/>
          <w:szCs w:val="22"/>
          <w:lang w:val="en-GB"/>
        </w:rPr>
        <w:t>ing</w:t>
      </w:r>
      <w:r w:rsidRPr="008C3F89">
        <w:rPr>
          <w:sz w:val="22"/>
          <w:szCs w:val="22"/>
          <w:lang w:val="en-GB"/>
        </w:rPr>
        <w:t xml:space="preserve"> a </w:t>
      </w:r>
      <w:r w:rsidR="007734E6" w:rsidRPr="008C3F89">
        <w:rPr>
          <w:sz w:val="22"/>
          <w:szCs w:val="22"/>
          <w:lang w:val="en-GB"/>
        </w:rPr>
        <w:t xml:space="preserve">positive </w:t>
      </w:r>
      <w:r w:rsidRPr="008C3F89">
        <w:rPr>
          <w:sz w:val="22"/>
          <w:szCs w:val="22"/>
          <w:lang w:val="en-GB"/>
        </w:rPr>
        <w:t xml:space="preserve">work environment for employees, </w:t>
      </w:r>
      <w:r w:rsidR="007734E6" w:rsidRPr="008C3F89">
        <w:rPr>
          <w:sz w:val="22"/>
          <w:szCs w:val="22"/>
          <w:lang w:val="en-GB"/>
        </w:rPr>
        <w:t xml:space="preserve">this </w:t>
      </w:r>
      <w:r w:rsidRPr="008C3F89">
        <w:rPr>
          <w:sz w:val="22"/>
          <w:szCs w:val="22"/>
          <w:lang w:val="en-GB"/>
        </w:rPr>
        <w:t xml:space="preserve">will help improve </w:t>
      </w:r>
      <w:r w:rsidR="007734E6" w:rsidRPr="008C3F89">
        <w:rPr>
          <w:sz w:val="22"/>
          <w:szCs w:val="22"/>
          <w:lang w:val="en-GB"/>
        </w:rPr>
        <w:t xml:space="preserve">the </w:t>
      </w:r>
      <w:r w:rsidRPr="008C3F89">
        <w:rPr>
          <w:sz w:val="22"/>
          <w:szCs w:val="22"/>
          <w:lang w:val="en-GB"/>
        </w:rPr>
        <w:t xml:space="preserve">employees’ performance at work.  </w:t>
      </w:r>
    </w:p>
    <w:p w14:paraId="7B03B1FB" w14:textId="45718051" w:rsidR="004F3062" w:rsidRDefault="009336D5" w:rsidP="008706E2">
      <w:pPr>
        <w:shd w:val="clear" w:color="auto" w:fill="FFFFFF"/>
        <w:spacing w:line="360" w:lineRule="auto"/>
        <w:jc w:val="both"/>
        <w:textAlignment w:val="baseline"/>
        <w:outlineLvl w:val="0"/>
        <w:rPr>
          <w:sz w:val="22"/>
          <w:szCs w:val="22"/>
          <w:lang w:val="en-GB"/>
        </w:rPr>
      </w:pPr>
      <w:r w:rsidRPr="008C3F89">
        <w:rPr>
          <w:rFonts w:eastAsia="Times New Roman"/>
          <w:b/>
          <w:sz w:val="22"/>
          <w:szCs w:val="22"/>
          <w:lang w:val="en-GB"/>
        </w:rPr>
        <w:t>5.2 Recommendation</w:t>
      </w:r>
      <w:r w:rsidR="008E57BB">
        <w:rPr>
          <w:rFonts w:eastAsia="Times New Roman"/>
          <w:b/>
          <w:sz w:val="22"/>
          <w:szCs w:val="22"/>
          <w:lang w:val="en-GB"/>
        </w:rPr>
        <w:t>s</w:t>
      </w:r>
      <w:r w:rsidRPr="008C3F89">
        <w:rPr>
          <w:sz w:val="22"/>
          <w:szCs w:val="22"/>
          <w:lang w:val="en-GB"/>
        </w:rPr>
        <w:t xml:space="preserve"> </w:t>
      </w:r>
    </w:p>
    <w:p w14:paraId="78C09CA6" w14:textId="13AF2BA8" w:rsidR="005A7EBF" w:rsidRPr="005A7EBF" w:rsidRDefault="005A7EBF" w:rsidP="005A7EBF">
      <w:pPr>
        <w:pStyle w:val="NormalWeb"/>
        <w:spacing w:before="0" w:beforeAutospacing="0" w:after="0" w:afterAutospacing="0" w:line="360" w:lineRule="auto"/>
        <w:ind w:firstLine="720"/>
        <w:jc w:val="both"/>
        <w:rPr>
          <w:rFonts w:eastAsia="Times New Roman"/>
          <w:color w:val="000000"/>
          <w:sz w:val="22"/>
          <w:szCs w:val="22"/>
          <w:lang w:val="en-GB"/>
        </w:rPr>
      </w:pPr>
      <w:r w:rsidRPr="005A7EBF">
        <w:rPr>
          <w:rFonts w:eastAsia="Times New Roman"/>
          <w:color w:val="000000"/>
          <w:sz w:val="22"/>
          <w:szCs w:val="22"/>
          <w:lang w:val="en-GB"/>
        </w:rPr>
        <w:t>The finding of this study has important implications for developing management and leadership theories. The researcher investigates factors such as TSL, TML, LFL, DEL, QWL, and EJP. It is evident, from the findings, that the key leading factors of leadership styles are: TSL, TML, LFL, DEL and, QWL became the mediating factor and has a significantly large effect on the EJP. Therefore, this finding can contribute to the academic research about the management and leadership theories. The outcomes of the study showed several factors such as the leadership styles and the mediating role of QWL are essential to improve an employee’s job performance. Added outcomes from this study, is evidence to the administrators they can introduce, restructure and improve their overall management</w:t>
      </w:r>
      <w:r w:rsidR="003C574C">
        <w:rPr>
          <w:rFonts w:eastAsia="Times New Roman"/>
          <w:color w:val="000000"/>
          <w:sz w:val="22"/>
          <w:szCs w:val="22"/>
          <w:lang w:val="en-GB"/>
        </w:rPr>
        <w:t>. T</w:t>
      </w:r>
      <w:r w:rsidRPr="005A7EBF">
        <w:rPr>
          <w:rFonts w:eastAsia="Times New Roman"/>
          <w:color w:val="000000"/>
          <w:sz w:val="22"/>
          <w:szCs w:val="22"/>
          <w:lang w:val="en-GB"/>
        </w:rPr>
        <w:t>his research will contribute to the sustainability of the enterprises in the new era.</w:t>
      </w:r>
    </w:p>
    <w:p w14:paraId="347B373B" w14:textId="3C33CF30" w:rsidR="007C2E77" w:rsidRPr="008C3F89" w:rsidRDefault="0029113F" w:rsidP="008706E2">
      <w:pPr>
        <w:shd w:val="clear" w:color="auto" w:fill="FFFFFF"/>
        <w:spacing w:line="360" w:lineRule="auto"/>
        <w:ind w:firstLine="720"/>
        <w:jc w:val="both"/>
        <w:textAlignment w:val="baseline"/>
        <w:outlineLvl w:val="0"/>
        <w:rPr>
          <w:rFonts w:eastAsia="Times New Roman"/>
          <w:color w:val="000000"/>
          <w:sz w:val="22"/>
          <w:szCs w:val="22"/>
          <w:lang w:val="en-GB"/>
        </w:rPr>
      </w:pPr>
      <w:r w:rsidRPr="008C3F89">
        <w:rPr>
          <w:rFonts w:eastAsia="Times New Roman"/>
          <w:color w:val="000000"/>
          <w:sz w:val="22"/>
          <w:szCs w:val="22"/>
          <w:lang w:val="en-GB"/>
        </w:rPr>
        <w:t>T</w:t>
      </w:r>
      <w:r w:rsidR="007C2E77" w:rsidRPr="008C3F89">
        <w:rPr>
          <w:rFonts w:eastAsia="Times New Roman"/>
          <w:color w:val="000000"/>
          <w:sz w:val="22"/>
          <w:szCs w:val="22"/>
          <w:lang w:val="en-GB"/>
        </w:rPr>
        <w:t xml:space="preserve">he role of </w:t>
      </w:r>
      <w:r w:rsidR="00AB414E" w:rsidRPr="008C3F89">
        <w:rPr>
          <w:rFonts w:eastAsia="Times New Roman"/>
          <w:color w:val="000000"/>
          <w:sz w:val="22"/>
          <w:szCs w:val="22"/>
          <w:lang w:val="en-GB"/>
        </w:rPr>
        <w:t>LS</w:t>
      </w:r>
      <w:r w:rsidR="007C2E77" w:rsidRPr="008C3F89">
        <w:rPr>
          <w:rFonts w:eastAsia="Times New Roman"/>
          <w:color w:val="000000"/>
          <w:sz w:val="22"/>
          <w:szCs w:val="22"/>
          <w:lang w:val="en-GB"/>
        </w:rPr>
        <w:t xml:space="preserve"> accompanie</w:t>
      </w:r>
      <w:r w:rsidRPr="008C3F89">
        <w:rPr>
          <w:rFonts w:eastAsia="Times New Roman"/>
          <w:color w:val="000000"/>
          <w:sz w:val="22"/>
          <w:szCs w:val="22"/>
          <w:lang w:val="en-GB"/>
        </w:rPr>
        <w:t>d</w:t>
      </w:r>
      <w:r w:rsidR="007C2E77" w:rsidRPr="008C3F89">
        <w:rPr>
          <w:rFonts w:eastAsia="Times New Roman"/>
          <w:color w:val="000000"/>
          <w:sz w:val="22"/>
          <w:szCs w:val="22"/>
          <w:lang w:val="en-GB"/>
        </w:rPr>
        <w:t xml:space="preserve"> </w:t>
      </w:r>
      <w:r w:rsidRPr="008C3F89">
        <w:rPr>
          <w:rFonts w:eastAsia="Times New Roman"/>
          <w:color w:val="000000"/>
          <w:sz w:val="22"/>
          <w:szCs w:val="22"/>
          <w:lang w:val="en-GB"/>
        </w:rPr>
        <w:t xml:space="preserve">by </w:t>
      </w:r>
      <w:r w:rsidR="00AA6768" w:rsidRPr="008C3F89">
        <w:rPr>
          <w:rFonts w:eastAsia="Times New Roman"/>
          <w:color w:val="000000"/>
          <w:sz w:val="22"/>
          <w:szCs w:val="22"/>
          <w:lang w:val="en-GB"/>
        </w:rPr>
        <w:t>QWL</w:t>
      </w:r>
      <w:r w:rsidR="007C2E77" w:rsidRPr="008C3F89">
        <w:rPr>
          <w:rFonts w:eastAsia="Times New Roman"/>
          <w:color w:val="000000"/>
          <w:sz w:val="22"/>
          <w:szCs w:val="22"/>
          <w:lang w:val="en-GB"/>
        </w:rPr>
        <w:t xml:space="preserve"> towards </w:t>
      </w:r>
      <w:r w:rsidR="00AB414E" w:rsidRPr="008C3F89">
        <w:rPr>
          <w:rFonts w:eastAsia="Times New Roman"/>
          <w:color w:val="000000"/>
          <w:sz w:val="22"/>
          <w:szCs w:val="22"/>
          <w:lang w:val="en-GB"/>
        </w:rPr>
        <w:t>EJP</w:t>
      </w:r>
      <w:r w:rsidR="007C2E77" w:rsidRPr="008C3F89">
        <w:rPr>
          <w:rFonts w:eastAsia="Times New Roman"/>
          <w:color w:val="000000"/>
          <w:sz w:val="22"/>
          <w:szCs w:val="22"/>
          <w:lang w:val="en-GB"/>
        </w:rPr>
        <w:t xml:space="preserve"> </w:t>
      </w:r>
      <w:r w:rsidRPr="008C3F89">
        <w:rPr>
          <w:rFonts w:eastAsia="Times New Roman"/>
          <w:color w:val="000000"/>
          <w:sz w:val="22"/>
          <w:szCs w:val="22"/>
          <w:lang w:val="en-GB"/>
        </w:rPr>
        <w:t>is evident.</w:t>
      </w:r>
      <w:r w:rsidR="007C2E77" w:rsidRPr="008C3F89">
        <w:rPr>
          <w:rFonts w:eastAsia="Times New Roman"/>
          <w:color w:val="000000"/>
          <w:sz w:val="22"/>
          <w:szCs w:val="22"/>
          <w:lang w:val="en-GB"/>
        </w:rPr>
        <w:t xml:space="preserve"> Therefore, Vietnamese enterprises should pay attention to improv</w:t>
      </w:r>
      <w:r w:rsidRPr="008C3F89">
        <w:rPr>
          <w:rFonts w:eastAsia="Times New Roman"/>
          <w:color w:val="000000"/>
          <w:sz w:val="22"/>
          <w:szCs w:val="22"/>
          <w:lang w:val="en-GB"/>
        </w:rPr>
        <w:t>ing</w:t>
      </w:r>
      <w:r w:rsidR="007C2E77" w:rsidRPr="008C3F89">
        <w:rPr>
          <w:rFonts w:eastAsia="Times New Roman"/>
          <w:color w:val="000000"/>
          <w:sz w:val="22"/>
          <w:szCs w:val="22"/>
          <w:lang w:val="en-GB"/>
        </w:rPr>
        <w:t xml:space="preserve"> the leadership ability of managers</w:t>
      </w:r>
      <w:r w:rsidRPr="008C3F89">
        <w:rPr>
          <w:rFonts w:eastAsia="Times New Roman"/>
          <w:color w:val="000000"/>
          <w:sz w:val="22"/>
          <w:szCs w:val="22"/>
          <w:lang w:val="en-GB"/>
        </w:rPr>
        <w:t>,</w:t>
      </w:r>
      <w:r w:rsidR="007C2E77" w:rsidRPr="008C3F89">
        <w:rPr>
          <w:rFonts w:eastAsia="Times New Roman"/>
          <w:color w:val="000000"/>
          <w:sz w:val="22"/>
          <w:szCs w:val="22"/>
          <w:lang w:val="en-GB"/>
        </w:rPr>
        <w:t xml:space="preserve"> so that they can inspire and </w:t>
      </w:r>
      <w:r w:rsidRPr="008C3F89">
        <w:rPr>
          <w:rFonts w:eastAsia="Times New Roman"/>
          <w:color w:val="000000"/>
          <w:sz w:val="22"/>
          <w:szCs w:val="22"/>
          <w:lang w:val="en-GB"/>
        </w:rPr>
        <w:t>motivate the</w:t>
      </w:r>
      <w:r w:rsidR="007C2E77" w:rsidRPr="008C3F89">
        <w:rPr>
          <w:rFonts w:eastAsia="Times New Roman"/>
          <w:color w:val="000000"/>
          <w:sz w:val="22"/>
          <w:szCs w:val="22"/>
          <w:lang w:val="en-GB"/>
        </w:rPr>
        <w:t xml:space="preserve"> employees to work. Among the studied </w:t>
      </w:r>
      <w:r w:rsidR="00AB414E" w:rsidRPr="008C3F89">
        <w:rPr>
          <w:rFonts w:eastAsia="Times New Roman"/>
          <w:color w:val="000000"/>
          <w:sz w:val="22"/>
          <w:szCs w:val="22"/>
          <w:lang w:val="en-GB"/>
        </w:rPr>
        <w:t>LS</w:t>
      </w:r>
      <w:r w:rsidR="007C2E77" w:rsidRPr="008C3F89">
        <w:rPr>
          <w:rFonts w:eastAsia="Times New Roman"/>
          <w:color w:val="000000"/>
          <w:sz w:val="22"/>
          <w:szCs w:val="22"/>
          <w:lang w:val="en-GB"/>
        </w:rPr>
        <w:t xml:space="preserve">s, </w:t>
      </w:r>
      <w:r w:rsidR="00A42A93" w:rsidRPr="008C3F89">
        <w:rPr>
          <w:rFonts w:eastAsia="Times New Roman"/>
          <w:color w:val="000000"/>
          <w:sz w:val="22"/>
          <w:szCs w:val="22"/>
          <w:lang w:val="en-GB"/>
        </w:rPr>
        <w:t>LFL</w:t>
      </w:r>
      <w:r w:rsidR="007C2E77" w:rsidRPr="008C3F89">
        <w:rPr>
          <w:rFonts w:eastAsia="Times New Roman"/>
          <w:color w:val="000000"/>
          <w:sz w:val="22"/>
          <w:szCs w:val="22"/>
          <w:lang w:val="en-GB"/>
        </w:rPr>
        <w:t xml:space="preserve"> was </w:t>
      </w:r>
      <w:r w:rsidR="00A42A93" w:rsidRPr="008C3F89">
        <w:rPr>
          <w:rFonts w:eastAsia="Times New Roman"/>
          <w:color w:val="000000"/>
          <w:sz w:val="22"/>
          <w:szCs w:val="22"/>
          <w:lang w:val="en-GB"/>
        </w:rPr>
        <w:t xml:space="preserve">found </w:t>
      </w:r>
      <w:r w:rsidR="007C2E77" w:rsidRPr="008C3F89">
        <w:rPr>
          <w:rFonts w:eastAsia="Times New Roman"/>
          <w:color w:val="000000"/>
          <w:sz w:val="22"/>
          <w:szCs w:val="22"/>
          <w:lang w:val="en-GB"/>
        </w:rPr>
        <w:t xml:space="preserve">to have the most substantial influence on </w:t>
      </w:r>
      <w:r w:rsidR="00AB414E" w:rsidRPr="008C3F89">
        <w:rPr>
          <w:rFonts w:eastAsia="Times New Roman"/>
          <w:color w:val="000000"/>
          <w:sz w:val="22"/>
          <w:szCs w:val="22"/>
          <w:lang w:val="en-GB"/>
        </w:rPr>
        <w:t>EJP</w:t>
      </w:r>
      <w:r w:rsidR="00A42A93" w:rsidRPr="008C3F89">
        <w:rPr>
          <w:rFonts w:eastAsia="Times New Roman"/>
          <w:color w:val="000000"/>
          <w:sz w:val="22"/>
          <w:szCs w:val="22"/>
          <w:lang w:val="en-GB"/>
        </w:rPr>
        <w:t>,</w:t>
      </w:r>
      <w:r w:rsidR="007C2E77" w:rsidRPr="008C3F89">
        <w:rPr>
          <w:rFonts w:eastAsia="Times New Roman"/>
          <w:color w:val="000000"/>
          <w:sz w:val="22"/>
          <w:szCs w:val="22"/>
          <w:lang w:val="en-GB"/>
        </w:rPr>
        <w:t xml:space="preserve"> and attention</w:t>
      </w:r>
      <w:r w:rsidR="00A42A93" w:rsidRPr="008C3F89">
        <w:rPr>
          <w:rFonts w:eastAsia="Times New Roman"/>
          <w:color w:val="000000"/>
          <w:sz w:val="22"/>
          <w:szCs w:val="22"/>
          <w:lang w:val="en-GB"/>
        </w:rPr>
        <w:t xml:space="preserve"> needed to be paid</w:t>
      </w:r>
      <w:r w:rsidR="007C2E77" w:rsidRPr="008C3F89">
        <w:rPr>
          <w:rFonts w:eastAsia="Times New Roman"/>
          <w:color w:val="000000"/>
          <w:sz w:val="22"/>
          <w:szCs w:val="22"/>
          <w:lang w:val="en-GB"/>
        </w:rPr>
        <w:t xml:space="preserve"> to inspire employees to work. </w:t>
      </w:r>
      <w:r w:rsidR="00A42A93" w:rsidRPr="008C3F89">
        <w:rPr>
          <w:rFonts w:eastAsia="Times New Roman"/>
          <w:color w:val="000000"/>
          <w:sz w:val="22"/>
          <w:szCs w:val="22"/>
          <w:lang w:val="en-GB"/>
        </w:rPr>
        <w:t>I</w:t>
      </w:r>
      <w:r w:rsidR="007C2E77" w:rsidRPr="008C3F89">
        <w:rPr>
          <w:rFonts w:eastAsia="Times New Roman"/>
          <w:color w:val="000000"/>
          <w:sz w:val="22"/>
          <w:szCs w:val="22"/>
          <w:lang w:val="en-GB"/>
        </w:rPr>
        <w:t xml:space="preserve">t will help </w:t>
      </w:r>
      <w:r w:rsidR="00245791" w:rsidRPr="008C3F89">
        <w:rPr>
          <w:rFonts w:eastAsia="Times New Roman"/>
          <w:color w:val="000000"/>
          <w:sz w:val="22"/>
          <w:szCs w:val="22"/>
          <w:lang w:val="en-GB"/>
        </w:rPr>
        <w:t xml:space="preserve">satisfy </w:t>
      </w:r>
      <w:r w:rsidR="007C2E77" w:rsidRPr="008C3F89">
        <w:rPr>
          <w:rFonts w:eastAsia="Times New Roman"/>
          <w:color w:val="000000"/>
          <w:sz w:val="22"/>
          <w:szCs w:val="22"/>
          <w:lang w:val="en-GB"/>
        </w:rPr>
        <w:t>employees</w:t>
      </w:r>
      <w:r w:rsidR="00245791" w:rsidRPr="008C3F89">
        <w:rPr>
          <w:rFonts w:eastAsia="Times New Roman"/>
          <w:color w:val="000000"/>
          <w:sz w:val="22"/>
          <w:szCs w:val="22"/>
          <w:lang w:val="en-GB"/>
        </w:rPr>
        <w:t>,</w:t>
      </w:r>
      <w:r w:rsidR="007C2E77" w:rsidRPr="008C3F89">
        <w:rPr>
          <w:rFonts w:eastAsia="Times New Roman"/>
          <w:color w:val="000000"/>
          <w:sz w:val="22"/>
          <w:szCs w:val="22"/>
          <w:lang w:val="en-GB"/>
        </w:rPr>
        <w:t xml:space="preserve"> so that they will </w:t>
      </w:r>
      <w:r w:rsidR="00245791" w:rsidRPr="008C3F89">
        <w:rPr>
          <w:rFonts w:eastAsia="Times New Roman"/>
          <w:color w:val="000000"/>
          <w:sz w:val="22"/>
          <w:szCs w:val="22"/>
          <w:lang w:val="en-GB"/>
        </w:rPr>
        <w:t xml:space="preserve">be </w:t>
      </w:r>
      <w:r w:rsidR="007C2E77" w:rsidRPr="008C3F89">
        <w:rPr>
          <w:rFonts w:eastAsia="Times New Roman"/>
          <w:color w:val="000000"/>
          <w:sz w:val="22"/>
          <w:szCs w:val="22"/>
          <w:lang w:val="en-GB"/>
        </w:rPr>
        <w:t>dedicate</w:t>
      </w:r>
      <w:r w:rsidR="00245791" w:rsidRPr="008C3F89">
        <w:rPr>
          <w:rFonts w:eastAsia="Times New Roman"/>
          <w:color w:val="000000"/>
          <w:sz w:val="22"/>
          <w:szCs w:val="22"/>
          <w:lang w:val="en-GB"/>
        </w:rPr>
        <w:t>d</w:t>
      </w:r>
      <w:r w:rsidR="007C2E77" w:rsidRPr="008C3F89">
        <w:rPr>
          <w:rFonts w:eastAsia="Times New Roman"/>
          <w:color w:val="000000"/>
          <w:sz w:val="22"/>
          <w:szCs w:val="22"/>
          <w:lang w:val="en-GB"/>
        </w:rPr>
        <w:t xml:space="preserve"> to the enterprise’s development in the international integration context. The findings </w:t>
      </w:r>
      <w:r w:rsidR="00245791" w:rsidRPr="008C3F89">
        <w:rPr>
          <w:rFonts w:eastAsia="Times New Roman"/>
          <w:color w:val="000000"/>
          <w:sz w:val="22"/>
          <w:szCs w:val="22"/>
          <w:lang w:val="en-GB"/>
        </w:rPr>
        <w:t xml:space="preserve">indicated </w:t>
      </w:r>
      <w:r w:rsidR="007C2E77" w:rsidRPr="008C3F89">
        <w:rPr>
          <w:rFonts w:eastAsia="Times New Roman"/>
          <w:color w:val="000000"/>
          <w:sz w:val="22"/>
          <w:szCs w:val="22"/>
          <w:lang w:val="en-GB"/>
        </w:rPr>
        <w:t xml:space="preserve">that </w:t>
      </w:r>
      <w:r w:rsidR="00245791" w:rsidRPr="008C3F89">
        <w:rPr>
          <w:rFonts w:eastAsia="Times New Roman"/>
          <w:color w:val="000000"/>
          <w:sz w:val="22"/>
          <w:szCs w:val="22"/>
          <w:lang w:val="en-GB"/>
        </w:rPr>
        <w:t xml:space="preserve">the </w:t>
      </w:r>
      <w:r w:rsidR="00AB414E" w:rsidRPr="008C3F89">
        <w:rPr>
          <w:rFonts w:eastAsia="Times New Roman"/>
          <w:color w:val="000000"/>
          <w:sz w:val="22"/>
          <w:szCs w:val="22"/>
          <w:lang w:val="en-GB"/>
        </w:rPr>
        <w:t>LS</w:t>
      </w:r>
      <w:r w:rsidR="007C2E77" w:rsidRPr="008C3F89">
        <w:rPr>
          <w:rFonts w:eastAsia="Times New Roman"/>
          <w:color w:val="000000"/>
          <w:sz w:val="22"/>
          <w:szCs w:val="22"/>
          <w:lang w:val="en-GB"/>
        </w:rPr>
        <w:t xml:space="preserve"> is a crucial concern to improve employees’ performance. </w:t>
      </w:r>
    </w:p>
    <w:p w14:paraId="3C9047E8" w14:textId="52C0A46D" w:rsidR="00957802" w:rsidRPr="008C3F89" w:rsidRDefault="00957802" w:rsidP="00957802">
      <w:pPr>
        <w:shd w:val="clear" w:color="auto" w:fill="FFFFFF"/>
        <w:spacing w:line="360" w:lineRule="auto"/>
        <w:ind w:firstLine="720"/>
        <w:jc w:val="both"/>
        <w:textAlignment w:val="baseline"/>
        <w:outlineLvl w:val="0"/>
        <w:rPr>
          <w:sz w:val="22"/>
          <w:szCs w:val="22"/>
          <w:lang w:val="en-GB"/>
        </w:rPr>
      </w:pPr>
      <w:r w:rsidRPr="008C3F89">
        <w:rPr>
          <w:sz w:val="22"/>
          <w:szCs w:val="22"/>
          <w:lang w:val="en-GB"/>
        </w:rPr>
        <w:t xml:space="preserve">To improve the leadership competence in enterprises, the mediating role of </w:t>
      </w:r>
      <w:r w:rsidR="00245791" w:rsidRPr="008C3F89">
        <w:rPr>
          <w:sz w:val="22"/>
          <w:szCs w:val="22"/>
          <w:lang w:val="en-GB"/>
        </w:rPr>
        <w:t xml:space="preserve">QWL </w:t>
      </w:r>
      <w:r w:rsidRPr="008C3F89">
        <w:rPr>
          <w:sz w:val="22"/>
          <w:szCs w:val="22"/>
          <w:lang w:val="en-GB"/>
        </w:rPr>
        <w:t xml:space="preserve">is also essential </w:t>
      </w:r>
      <w:r w:rsidR="00245791" w:rsidRPr="008C3F89">
        <w:rPr>
          <w:sz w:val="22"/>
          <w:szCs w:val="22"/>
          <w:lang w:val="en-GB"/>
        </w:rPr>
        <w:t xml:space="preserve">to </w:t>
      </w:r>
      <w:r w:rsidRPr="008C3F89">
        <w:rPr>
          <w:sz w:val="22"/>
          <w:szCs w:val="22"/>
          <w:lang w:val="en-GB"/>
        </w:rPr>
        <w:t>enhancing employees’ performance. Therefore, enterprises should pay attention to upgrading their work environment</w:t>
      </w:r>
      <w:r w:rsidR="00245791" w:rsidRPr="008C3F89">
        <w:rPr>
          <w:sz w:val="22"/>
          <w:szCs w:val="22"/>
          <w:lang w:val="en-GB"/>
        </w:rPr>
        <w:t>s</w:t>
      </w:r>
      <w:r w:rsidRPr="008C3F89">
        <w:rPr>
          <w:sz w:val="22"/>
          <w:szCs w:val="22"/>
          <w:lang w:val="en-GB"/>
        </w:rPr>
        <w:t xml:space="preserve"> professionally for employees</w:t>
      </w:r>
      <w:r w:rsidR="00245791" w:rsidRPr="008C3F89">
        <w:rPr>
          <w:sz w:val="22"/>
          <w:szCs w:val="22"/>
          <w:lang w:val="en-GB"/>
        </w:rPr>
        <w:t>,</w:t>
      </w:r>
      <w:r w:rsidRPr="008C3F89">
        <w:rPr>
          <w:sz w:val="22"/>
          <w:szCs w:val="22"/>
          <w:lang w:val="en-GB"/>
        </w:rPr>
        <w:t xml:space="preserve"> as </w:t>
      </w:r>
      <w:r w:rsidR="00245791" w:rsidRPr="008C3F89">
        <w:rPr>
          <w:sz w:val="22"/>
          <w:szCs w:val="22"/>
          <w:lang w:val="en-GB"/>
        </w:rPr>
        <w:t xml:space="preserve">the </w:t>
      </w:r>
      <w:r w:rsidRPr="008C3F89">
        <w:rPr>
          <w:sz w:val="22"/>
          <w:szCs w:val="22"/>
          <w:lang w:val="en-GB"/>
        </w:rPr>
        <w:t xml:space="preserve">work environment is considered </w:t>
      </w:r>
      <w:r w:rsidR="00245791" w:rsidRPr="008C3F89">
        <w:rPr>
          <w:sz w:val="22"/>
          <w:szCs w:val="22"/>
          <w:lang w:val="en-GB"/>
        </w:rPr>
        <w:t xml:space="preserve">the </w:t>
      </w:r>
      <w:r w:rsidRPr="008C3F89">
        <w:rPr>
          <w:sz w:val="22"/>
          <w:szCs w:val="22"/>
          <w:lang w:val="en-GB"/>
        </w:rPr>
        <w:t>employees’ second home whe</w:t>
      </w:r>
      <w:r w:rsidR="00245791" w:rsidRPr="008C3F89">
        <w:rPr>
          <w:sz w:val="22"/>
          <w:szCs w:val="22"/>
          <w:lang w:val="en-GB"/>
        </w:rPr>
        <w:t>re</w:t>
      </w:r>
      <w:r w:rsidRPr="008C3F89">
        <w:rPr>
          <w:sz w:val="22"/>
          <w:szCs w:val="22"/>
          <w:lang w:val="en-GB"/>
        </w:rPr>
        <w:t xml:space="preserve"> they spend 8 hours a day. Therefore, enterprises should focus on improving the work environment and building </w:t>
      </w:r>
      <w:r w:rsidR="00245791" w:rsidRPr="008C3F89">
        <w:rPr>
          <w:sz w:val="22"/>
          <w:szCs w:val="22"/>
          <w:lang w:val="en-GB"/>
        </w:rPr>
        <w:t xml:space="preserve">an </w:t>
      </w:r>
      <w:r w:rsidRPr="008C3F89">
        <w:rPr>
          <w:sz w:val="22"/>
          <w:szCs w:val="22"/>
          <w:lang w:val="en-GB"/>
        </w:rPr>
        <w:t xml:space="preserve">enterprise culture such as </w:t>
      </w:r>
      <w:r w:rsidR="00245791" w:rsidRPr="008C3F89">
        <w:rPr>
          <w:sz w:val="22"/>
          <w:szCs w:val="22"/>
          <w:lang w:val="en-GB"/>
        </w:rPr>
        <w:t xml:space="preserve">a </w:t>
      </w:r>
      <w:r w:rsidRPr="008C3F89">
        <w:rPr>
          <w:sz w:val="22"/>
          <w:szCs w:val="22"/>
          <w:lang w:val="en-GB"/>
        </w:rPr>
        <w:t xml:space="preserve">sharing spirit, supporting each other at work, etc. In addition, policies on compensation and benefits should be studied carefully and applied clearly for employees to understand the benefits that the firm </w:t>
      </w:r>
      <w:r w:rsidR="00245791" w:rsidRPr="008C3F89">
        <w:rPr>
          <w:sz w:val="22"/>
          <w:szCs w:val="22"/>
          <w:lang w:val="en-GB"/>
        </w:rPr>
        <w:t>provides to</w:t>
      </w:r>
      <w:r w:rsidRPr="008C3F89">
        <w:rPr>
          <w:sz w:val="22"/>
          <w:szCs w:val="22"/>
          <w:lang w:val="en-GB"/>
        </w:rPr>
        <w:t xml:space="preserve"> them. Moreover, the enterprises </w:t>
      </w:r>
      <w:r w:rsidR="00245791" w:rsidRPr="008C3F89">
        <w:rPr>
          <w:sz w:val="22"/>
          <w:szCs w:val="22"/>
          <w:lang w:val="en-GB"/>
        </w:rPr>
        <w:t>must</w:t>
      </w:r>
      <w:r w:rsidRPr="008C3F89">
        <w:rPr>
          <w:sz w:val="22"/>
          <w:szCs w:val="22"/>
          <w:lang w:val="en-GB"/>
        </w:rPr>
        <w:t xml:space="preserve"> </w:t>
      </w:r>
      <w:r w:rsidR="00245791" w:rsidRPr="008C3F89">
        <w:rPr>
          <w:sz w:val="22"/>
          <w:szCs w:val="22"/>
          <w:lang w:val="en-GB"/>
        </w:rPr>
        <w:t>illustrate</w:t>
      </w:r>
      <w:r w:rsidRPr="008C3F89">
        <w:rPr>
          <w:sz w:val="22"/>
          <w:szCs w:val="22"/>
          <w:lang w:val="en-GB"/>
        </w:rPr>
        <w:t xml:space="preserve"> a route of promotion for employees to </w:t>
      </w:r>
      <w:r w:rsidR="00087D58" w:rsidRPr="008C3F89">
        <w:rPr>
          <w:sz w:val="22"/>
          <w:szCs w:val="22"/>
          <w:lang w:val="en-GB"/>
        </w:rPr>
        <w:t xml:space="preserve">be </w:t>
      </w:r>
      <w:r w:rsidRPr="008C3F89">
        <w:rPr>
          <w:sz w:val="22"/>
          <w:szCs w:val="22"/>
          <w:lang w:val="en-GB"/>
        </w:rPr>
        <w:t>motivat</w:t>
      </w:r>
      <w:r w:rsidR="00087D58" w:rsidRPr="008C3F89">
        <w:rPr>
          <w:sz w:val="22"/>
          <w:szCs w:val="22"/>
          <w:lang w:val="en-GB"/>
        </w:rPr>
        <w:t>ed</w:t>
      </w:r>
      <w:r w:rsidRPr="008C3F89">
        <w:rPr>
          <w:sz w:val="22"/>
          <w:szCs w:val="22"/>
          <w:lang w:val="en-GB"/>
        </w:rPr>
        <w:t xml:space="preserve"> </w:t>
      </w:r>
      <w:r w:rsidR="00087D58" w:rsidRPr="008C3F89">
        <w:rPr>
          <w:sz w:val="22"/>
          <w:szCs w:val="22"/>
          <w:lang w:val="en-GB"/>
        </w:rPr>
        <w:t xml:space="preserve">about </w:t>
      </w:r>
      <w:r w:rsidRPr="008C3F89">
        <w:rPr>
          <w:sz w:val="22"/>
          <w:szCs w:val="22"/>
          <w:lang w:val="en-GB"/>
        </w:rPr>
        <w:t xml:space="preserve">their career development. When the work environment is built professionally, employees </w:t>
      </w:r>
      <w:r w:rsidR="006044EA" w:rsidRPr="008C3F89">
        <w:rPr>
          <w:sz w:val="22"/>
          <w:szCs w:val="22"/>
          <w:lang w:val="en-GB"/>
        </w:rPr>
        <w:t xml:space="preserve">are </w:t>
      </w:r>
      <w:r w:rsidRPr="008C3F89">
        <w:rPr>
          <w:sz w:val="22"/>
          <w:szCs w:val="22"/>
          <w:lang w:val="en-GB"/>
        </w:rPr>
        <w:t>satisf</w:t>
      </w:r>
      <w:r w:rsidR="006044EA" w:rsidRPr="008C3F89">
        <w:rPr>
          <w:sz w:val="22"/>
          <w:szCs w:val="22"/>
          <w:lang w:val="en-GB"/>
        </w:rPr>
        <w:t>ied</w:t>
      </w:r>
      <w:r w:rsidRPr="008C3F89">
        <w:rPr>
          <w:sz w:val="22"/>
          <w:szCs w:val="22"/>
          <w:lang w:val="en-GB"/>
        </w:rPr>
        <w:t xml:space="preserve"> when they work. They </w:t>
      </w:r>
      <w:r w:rsidR="006044EA" w:rsidRPr="008C3F89">
        <w:rPr>
          <w:sz w:val="22"/>
          <w:szCs w:val="22"/>
          <w:lang w:val="en-GB"/>
        </w:rPr>
        <w:t xml:space="preserve">are </w:t>
      </w:r>
      <w:r w:rsidRPr="008C3F89">
        <w:rPr>
          <w:sz w:val="22"/>
          <w:szCs w:val="22"/>
          <w:lang w:val="en-GB"/>
        </w:rPr>
        <w:t>also attach</w:t>
      </w:r>
      <w:r w:rsidR="006044EA" w:rsidRPr="008C3F89">
        <w:rPr>
          <w:sz w:val="22"/>
          <w:szCs w:val="22"/>
          <w:lang w:val="en-GB"/>
        </w:rPr>
        <w:t>ed</w:t>
      </w:r>
      <w:r w:rsidRPr="008C3F89">
        <w:rPr>
          <w:sz w:val="22"/>
          <w:szCs w:val="22"/>
          <w:lang w:val="en-GB"/>
        </w:rPr>
        <w:t xml:space="preserve"> and dedicate</w:t>
      </w:r>
      <w:r w:rsidR="006044EA" w:rsidRPr="008C3F89">
        <w:rPr>
          <w:sz w:val="22"/>
          <w:szCs w:val="22"/>
          <w:lang w:val="en-GB"/>
        </w:rPr>
        <w:t>d</w:t>
      </w:r>
      <w:r w:rsidRPr="008C3F89">
        <w:rPr>
          <w:sz w:val="22"/>
          <w:szCs w:val="22"/>
          <w:lang w:val="en-GB"/>
        </w:rPr>
        <w:t xml:space="preserve"> to the firm for a long time. </w:t>
      </w:r>
    </w:p>
    <w:p w14:paraId="0FDD8B35" w14:textId="06237497" w:rsidR="004F3062" w:rsidRPr="008C3F89" w:rsidRDefault="009336D5" w:rsidP="00A61639">
      <w:pPr>
        <w:shd w:val="clear" w:color="auto" w:fill="FFFFFF"/>
        <w:spacing w:line="360" w:lineRule="auto"/>
        <w:jc w:val="both"/>
        <w:textAlignment w:val="baseline"/>
        <w:outlineLvl w:val="0"/>
        <w:rPr>
          <w:sz w:val="22"/>
          <w:szCs w:val="22"/>
          <w:lang w:val="en-GB"/>
        </w:rPr>
      </w:pPr>
      <w:r w:rsidRPr="008C3F89">
        <w:rPr>
          <w:b/>
          <w:sz w:val="22"/>
          <w:szCs w:val="22"/>
          <w:lang w:val="en-GB"/>
        </w:rPr>
        <w:t xml:space="preserve">5.3 </w:t>
      </w:r>
      <w:r w:rsidR="004F3062" w:rsidRPr="008C3F89">
        <w:rPr>
          <w:b/>
          <w:sz w:val="22"/>
          <w:szCs w:val="22"/>
          <w:lang w:val="en-GB"/>
        </w:rPr>
        <w:t>L</w:t>
      </w:r>
      <w:r w:rsidRPr="008C3F89">
        <w:rPr>
          <w:b/>
          <w:sz w:val="22"/>
          <w:szCs w:val="22"/>
          <w:lang w:val="en-GB"/>
        </w:rPr>
        <w:t>imitation</w:t>
      </w:r>
    </w:p>
    <w:p w14:paraId="547D340D" w14:textId="126F236C" w:rsidR="00E40604" w:rsidRDefault="00AE0AA1" w:rsidP="002068CB">
      <w:pPr>
        <w:shd w:val="clear" w:color="auto" w:fill="FFFFFF"/>
        <w:spacing w:line="360" w:lineRule="auto"/>
        <w:ind w:firstLine="720"/>
        <w:jc w:val="both"/>
        <w:textAlignment w:val="baseline"/>
        <w:outlineLvl w:val="0"/>
        <w:rPr>
          <w:sz w:val="22"/>
          <w:szCs w:val="22"/>
          <w:lang w:val="en-GB"/>
        </w:rPr>
      </w:pPr>
      <w:r w:rsidRPr="008C3F89">
        <w:rPr>
          <w:sz w:val="22"/>
          <w:szCs w:val="22"/>
          <w:lang w:val="en-GB"/>
        </w:rPr>
        <w:t xml:space="preserve">Due to limited time, this paper </w:t>
      </w:r>
      <w:r w:rsidR="006044EA" w:rsidRPr="008C3F89">
        <w:rPr>
          <w:sz w:val="22"/>
          <w:szCs w:val="22"/>
          <w:lang w:val="en-GB"/>
        </w:rPr>
        <w:t>features</w:t>
      </w:r>
      <w:r w:rsidR="00AB0026" w:rsidRPr="008C3F89">
        <w:rPr>
          <w:sz w:val="22"/>
          <w:szCs w:val="22"/>
          <w:lang w:val="en-GB"/>
        </w:rPr>
        <w:t xml:space="preserve"> some limitations. The </w:t>
      </w:r>
      <w:r w:rsidR="006044EA" w:rsidRPr="008C3F89">
        <w:rPr>
          <w:sz w:val="22"/>
          <w:szCs w:val="22"/>
          <w:lang w:val="en-GB"/>
        </w:rPr>
        <w:t>r</w:t>
      </w:r>
      <w:r w:rsidR="00AB0026" w:rsidRPr="008C3F89">
        <w:rPr>
          <w:sz w:val="22"/>
          <w:szCs w:val="22"/>
          <w:lang w:val="en-GB"/>
        </w:rPr>
        <w:t>esearcher</w:t>
      </w:r>
      <w:r w:rsidRPr="008C3F89">
        <w:rPr>
          <w:sz w:val="22"/>
          <w:szCs w:val="22"/>
          <w:lang w:val="en-GB"/>
        </w:rPr>
        <w:t xml:space="preserve"> used the </w:t>
      </w:r>
      <w:r w:rsidR="003A5D57" w:rsidRPr="00A016EB">
        <w:rPr>
          <w:sz w:val="22"/>
          <w:szCs w:val="22"/>
          <w:lang w:val="en-GB"/>
        </w:rPr>
        <w:t>convenience</w:t>
      </w:r>
      <w:r w:rsidRPr="00A016EB">
        <w:rPr>
          <w:sz w:val="22"/>
          <w:szCs w:val="22"/>
          <w:lang w:val="en-GB"/>
        </w:rPr>
        <w:t xml:space="preserve"> method</w:t>
      </w:r>
      <w:r w:rsidRPr="008C3F89">
        <w:rPr>
          <w:sz w:val="22"/>
          <w:szCs w:val="22"/>
          <w:lang w:val="en-GB"/>
        </w:rPr>
        <w:t xml:space="preserve"> of choosing samples to approach easily</w:t>
      </w:r>
      <w:r w:rsidR="006044EA" w:rsidRPr="008C3F89">
        <w:rPr>
          <w:sz w:val="22"/>
          <w:szCs w:val="22"/>
          <w:lang w:val="en-GB"/>
        </w:rPr>
        <w:t>,</w:t>
      </w:r>
      <w:r w:rsidRPr="008C3F89">
        <w:rPr>
          <w:sz w:val="22"/>
          <w:szCs w:val="22"/>
          <w:lang w:val="en-GB"/>
        </w:rPr>
        <w:t xml:space="preserve"> collecting information from respondents so that </w:t>
      </w:r>
      <w:r w:rsidR="006044EA" w:rsidRPr="008C3F89">
        <w:rPr>
          <w:sz w:val="22"/>
          <w:szCs w:val="22"/>
          <w:lang w:val="en-GB"/>
        </w:rPr>
        <w:t xml:space="preserve">the </w:t>
      </w:r>
      <w:r w:rsidRPr="008C3F89">
        <w:rPr>
          <w:sz w:val="22"/>
          <w:szCs w:val="22"/>
          <w:lang w:val="en-GB"/>
        </w:rPr>
        <w:t>sample presentation was not correct</w:t>
      </w:r>
      <w:r w:rsidR="00637B7D" w:rsidRPr="008C3F89">
        <w:rPr>
          <w:sz w:val="22"/>
          <w:szCs w:val="22"/>
          <w:lang w:val="en-GB"/>
        </w:rPr>
        <w:t xml:space="preserve">, and </w:t>
      </w:r>
      <w:r w:rsidRPr="008C3F89">
        <w:rPr>
          <w:sz w:val="22"/>
          <w:szCs w:val="22"/>
          <w:lang w:val="en-GB"/>
        </w:rPr>
        <w:t>not identifying the sample error</w:t>
      </w:r>
      <w:r w:rsidR="00637B7D" w:rsidRPr="008C3F89">
        <w:rPr>
          <w:sz w:val="22"/>
          <w:szCs w:val="22"/>
          <w:lang w:val="en-GB"/>
        </w:rPr>
        <w:t xml:space="preserve"> in</w:t>
      </w:r>
      <w:r w:rsidRPr="008C3F89">
        <w:rPr>
          <w:sz w:val="22"/>
          <w:szCs w:val="22"/>
          <w:lang w:val="en-GB"/>
        </w:rPr>
        <w:t xml:space="preserve"> collection.</w:t>
      </w:r>
      <w:r w:rsidR="00AB0026" w:rsidRPr="008C3F89">
        <w:rPr>
          <w:sz w:val="22"/>
          <w:szCs w:val="22"/>
          <w:lang w:val="en-GB"/>
        </w:rPr>
        <w:t xml:space="preserve"> </w:t>
      </w:r>
      <w:r w:rsidR="00637B7D" w:rsidRPr="008C3F89">
        <w:rPr>
          <w:sz w:val="22"/>
          <w:szCs w:val="22"/>
          <w:lang w:val="en-GB"/>
        </w:rPr>
        <w:lastRenderedPageBreak/>
        <w:t>Furthermore</w:t>
      </w:r>
      <w:r w:rsidR="00AB0026" w:rsidRPr="008C3F89">
        <w:rPr>
          <w:sz w:val="22"/>
          <w:szCs w:val="22"/>
          <w:lang w:val="en-GB"/>
        </w:rPr>
        <w:t>, the researcher</w:t>
      </w:r>
      <w:r w:rsidRPr="008C3F89">
        <w:rPr>
          <w:sz w:val="22"/>
          <w:szCs w:val="22"/>
          <w:lang w:val="en-GB"/>
        </w:rPr>
        <w:t xml:space="preserve"> only studied the samples </w:t>
      </w:r>
      <w:r w:rsidR="00637B7D" w:rsidRPr="008C3F89">
        <w:rPr>
          <w:sz w:val="22"/>
          <w:szCs w:val="22"/>
          <w:lang w:val="en-GB"/>
        </w:rPr>
        <w:t>which we</w:t>
      </w:r>
      <w:r w:rsidRPr="008C3F89">
        <w:rPr>
          <w:sz w:val="22"/>
          <w:szCs w:val="22"/>
          <w:lang w:val="en-GB"/>
        </w:rPr>
        <w:t xml:space="preserve">re enterprises located in HCMC in </w:t>
      </w:r>
      <w:r w:rsidR="004C0EDC" w:rsidRPr="008C3F89">
        <w:rPr>
          <w:sz w:val="22"/>
          <w:szCs w:val="22"/>
          <w:lang w:val="en-GB"/>
        </w:rPr>
        <w:t>different industries</w:t>
      </w:r>
      <w:r w:rsidR="00637B7D" w:rsidRPr="008C3F89">
        <w:rPr>
          <w:sz w:val="22"/>
          <w:szCs w:val="22"/>
          <w:lang w:val="en-GB"/>
        </w:rPr>
        <w:t>.</w:t>
      </w:r>
      <w:r w:rsidRPr="008C3F89">
        <w:rPr>
          <w:sz w:val="22"/>
          <w:szCs w:val="22"/>
          <w:lang w:val="en-GB"/>
        </w:rPr>
        <w:t xml:space="preserve"> </w:t>
      </w:r>
      <w:r w:rsidR="00637B7D" w:rsidRPr="008C3F89">
        <w:rPr>
          <w:sz w:val="22"/>
          <w:szCs w:val="22"/>
          <w:lang w:val="en-GB"/>
        </w:rPr>
        <w:t xml:space="preserve">The researcher did </w:t>
      </w:r>
      <w:r w:rsidRPr="008C3F89">
        <w:rPr>
          <w:sz w:val="22"/>
          <w:szCs w:val="22"/>
          <w:lang w:val="en-GB"/>
        </w:rPr>
        <w:t>not study each distinguishing field</w:t>
      </w:r>
      <w:r w:rsidR="00637B7D" w:rsidRPr="008C3F89">
        <w:rPr>
          <w:sz w:val="22"/>
          <w:szCs w:val="22"/>
          <w:lang w:val="en-GB"/>
        </w:rPr>
        <w:t>, meaning</w:t>
      </w:r>
      <w:r w:rsidRPr="008C3F89">
        <w:rPr>
          <w:sz w:val="22"/>
          <w:szCs w:val="22"/>
          <w:lang w:val="en-GB"/>
        </w:rPr>
        <w:t xml:space="preserve"> that the findings still have limitations</w:t>
      </w:r>
      <w:r w:rsidR="00824C3B" w:rsidRPr="008C3F89">
        <w:rPr>
          <w:sz w:val="22"/>
          <w:szCs w:val="22"/>
          <w:lang w:val="en-GB"/>
        </w:rPr>
        <w:t xml:space="preserve"> since the sample presentative is too general.  </w:t>
      </w:r>
    </w:p>
    <w:p w14:paraId="702CBBB2" w14:textId="77777777" w:rsidR="00557464" w:rsidRDefault="00557464" w:rsidP="00557464">
      <w:pPr>
        <w:shd w:val="clear" w:color="auto" w:fill="FFFFFF"/>
        <w:spacing w:line="360" w:lineRule="auto"/>
        <w:jc w:val="both"/>
        <w:textAlignment w:val="baseline"/>
        <w:outlineLvl w:val="0"/>
        <w:rPr>
          <w:sz w:val="22"/>
          <w:szCs w:val="22"/>
          <w:lang w:val="en-GB"/>
        </w:rPr>
      </w:pPr>
    </w:p>
    <w:p w14:paraId="6242AB51" w14:textId="77777777" w:rsidR="00E40604" w:rsidRPr="008C3F89" w:rsidRDefault="00E40604" w:rsidP="00A61639">
      <w:pPr>
        <w:shd w:val="clear" w:color="auto" w:fill="FFFFFF"/>
        <w:spacing w:line="360" w:lineRule="auto"/>
        <w:ind w:firstLine="720"/>
        <w:jc w:val="both"/>
        <w:textAlignment w:val="baseline"/>
        <w:outlineLvl w:val="0"/>
        <w:rPr>
          <w:sz w:val="22"/>
          <w:szCs w:val="22"/>
          <w:lang w:val="en-GB"/>
        </w:rPr>
      </w:pPr>
    </w:p>
    <w:p w14:paraId="6EF9AF82" w14:textId="77777777" w:rsidR="00C11CC1" w:rsidRPr="001F6F00" w:rsidRDefault="00C11CC1" w:rsidP="00C11CC1">
      <w:pPr>
        <w:shd w:val="clear" w:color="auto" w:fill="FFFFFF"/>
        <w:spacing w:line="360" w:lineRule="auto"/>
        <w:jc w:val="center"/>
        <w:textAlignment w:val="baseline"/>
        <w:outlineLvl w:val="0"/>
        <w:rPr>
          <w:rFonts w:eastAsia="Times New Roman"/>
          <w:b/>
        </w:rPr>
      </w:pPr>
      <w:r w:rsidRPr="001F6F00">
        <w:rPr>
          <w:rFonts w:eastAsia="Times New Roman"/>
          <w:b/>
        </w:rPr>
        <w:t>REFERENCES</w:t>
      </w:r>
    </w:p>
    <w:p w14:paraId="7BCEF600" w14:textId="77777777"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Anderson, J., &amp; Gerbing, D. W. (1988). Structural Equation Modeling in Practice: A Review and Recommended Two-Step Approach. </w:t>
      </w:r>
      <w:r w:rsidRPr="008C3F89">
        <w:rPr>
          <w:i/>
          <w:iCs/>
          <w:sz w:val="22"/>
          <w:szCs w:val="22"/>
        </w:rPr>
        <w:t>Psychological Bulletin</w:t>
      </w:r>
      <w:r w:rsidRPr="008C3F89">
        <w:rPr>
          <w:rFonts w:eastAsia="Times New Roman"/>
          <w:sz w:val="22"/>
          <w:szCs w:val="22"/>
        </w:rPr>
        <w:t>, </w:t>
      </w:r>
      <w:r w:rsidRPr="008C3F89">
        <w:rPr>
          <w:i/>
          <w:iCs/>
          <w:sz w:val="22"/>
          <w:szCs w:val="22"/>
        </w:rPr>
        <w:t>103</w:t>
      </w:r>
      <w:r w:rsidRPr="008C3F89">
        <w:rPr>
          <w:rFonts w:eastAsia="Times New Roman"/>
          <w:sz w:val="22"/>
          <w:szCs w:val="22"/>
        </w:rPr>
        <w:t>(3), 411-423. </w:t>
      </w:r>
      <w:hyperlink r:id="rId11" w:history="1">
        <w:r w:rsidRPr="008C3F89">
          <w:rPr>
            <w:sz w:val="22"/>
            <w:szCs w:val="22"/>
          </w:rPr>
          <w:t>https://doi.org/10.1037/0033-2909.103.3.411</w:t>
        </w:r>
      </w:hyperlink>
      <w:r w:rsidRPr="008C3F89">
        <w:rPr>
          <w:sz w:val="22"/>
          <w:szCs w:val="22"/>
        </w:rPr>
        <w:t>.</w:t>
      </w:r>
    </w:p>
    <w:p w14:paraId="4DC04DDE" w14:textId="60BA836D" w:rsidR="00C11CC1" w:rsidRPr="008C3F89" w:rsidRDefault="003A4902" w:rsidP="00C11CC1">
      <w:pPr>
        <w:spacing w:line="360" w:lineRule="auto"/>
        <w:ind w:left="851" w:hanging="851"/>
        <w:jc w:val="both"/>
        <w:rPr>
          <w:rFonts w:eastAsia="Times New Roman"/>
          <w:sz w:val="22"/>
          <w:szCs w:val="22"/>
        </w:rPr>
      </w:pPr>
      <w:r>
        <w:rPr>
          <w:rFonts w:eastAsia="Times New Roman"/>
          <w:sz w:val="22"/>
          <w:szCs w:val="22"/>
        </w:rPr>
        <w:t>Awamleh, R.</w:t>
      </w:r>
      <w:r w:rsidR="00C11CC1" w:rsidRPr="008C3F89">
        <w:rPr>
          <w:rFonts w:eastAsia="Times New Roman"/>
          <w:sz w:val="22"/>
          <w:szCs w:val="22"/>
        </w:rPr>
        <w:t xml:space="preserve"> (2004). The Impact of Transformational Leadership on Job Satisfaction and Self-Perceived Performance of Banking Employees: The Case of Jordan. </w:t>
      </w:r>
      <w:r w:rsidR="00C11CC1" w:rsidRPr="00477D1B">
        <w:rPr>
          <w:rFonts w:eastAsia="Times New Roman"/>
          <w:i/>
          <w:sz w:val="22"/>
          <w:szCs w:val="22"/>
        </w:rPr>
        <w:t>International Business &amp; Economics Research Journal,</w:t>
      </w:r>
      <w:r w:rsidR="00C11CC1" w:rsidRPr="008C3F89">
        <w:rPr>
          <w:rFonts w:eastAsia="Times New Roman"/>
          <w:sz w:val="22"/>
          <w:szCs w:val="22"/>
        </w:rPr>
        <w:t xml:space="preserve"> 3(11), 29-42. </w:t>
      </w:r>
    </w:p>
    <w:p w14:paraId="65781ED4" w14:textId="6221264A"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Bambale, A. J., Kassim, S. I.,</w:t>
      </w:r>
      <w:r w:rsidR="003A4902">
        <w:rPr>
          <w:rFonts w:eastAsia="Times New Roman"/>
          <w:sz w:val="22"/>
          <w:szCs w:val="22"/>
        </w:rPr>
        <w:t xml:space="preserve"> and</w:t>
      </w:r>
      <w:r w:rsidRPr="008C3F89">
        <w:rPr>
          <w:rFonts w:eastAsia="Times New Roman"/>
          <w:sz w:val="22"/>
          <w:szCs w:val="22"/>
        </w:rPr>
        <w:t xml:space="preserve"> Musa, L. (2016). Effect of Emotional Leadership on Employee Performance among Staff of Tertiary Institutions in Gombe. </w:t>
      </w:r>
      <w:r w:rsidRPr="00477D1B">
        <w:rPr>
          <w:rFonts w:eastAsia="Times New Roman"/>
          <w:i/>
          <w:sz w:val="22"/>
          <w:szCs w:val="22"/>
        </w:rPr>
        <w:t xml:space="preserve">Journal of Resources Development and Management, </w:t>
      </w:r>
      <w:r w:rsidRPr="008C3F89">
        <w:rPr>
          <w:rFonts w:eastAsia="Times New Roman"/>
          <w:sz w:val="22"/>
          <w:szCs w:val="22"/>
        </w:rPr>
        <w:t xml:space="preserve">19, 23-30.  </w:t>
      </w:r>
    </w:p>
    <w:p w14:paraId="4C439B68" w14:textId="4453E912"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 xml:space="preserve">Basit, A., Sebastian, V., </w:t>
      </w:r>
      <w:r w:rsidR="003A4902">
        <w:rPr>
          <w:rFonts w:eastAsia="Times New Roman"/>
          <w:sz w:val="22"/>
          <w:szCs w:val="22"/>
        </w:rPr>
        <w:t xml:space="preserve">and </w:t>
      </w:r>
      <w:r w:rsidRPr="008C3F89">
        <w:rPr>
          <w:rFonts w:eastAsia="Times New Roman"/>
          <w:sz w:val="22"/>
          <w:szCs w:val="22"/>
        </w:rPr>
        <w:t>Hassa</w:t>
      </w:r>
      <w:r w:rsidR="003A4902">
        <w:rPr>
          <w:rFonts w:eastAsia="Times New Roman"/>
          <w:sz w:val="22"/>
          <w:szCs w:val="22"/>
        </w:rPr>
        <w:t>n, Z.</w:t>
      </w:r>
      <w:r w:rsidRPr="008C3F89">
        <w:rPr>
          <w:rFonts w:eastAsia="Times New Roman"/>
          <w:sz w:val="22"/>
          <w:szCs w:val="22"/>
        </w:rPr>
        <w:t xml:space="preserve"> (2017). Impact of leadership style on employee performance (a case study on a private organization in malaysia). </w:t>
      </w:r>
      <w:r w:rsidRPr="00477D1B">
        <w:rPr>
          <w:rFonts w:eastAsia="Times New Roman"/>
          <w:i/>
          <w:sz w:val="22"/>
          <w:szCs w:val="22"/>
        </w:rPr>
        <w:t xml:space="preserve">International Journal of Accounting &amp; Business Management, </w:t>
      </w:r>
      <w:r w:rsidRPr="008C3F89">
        <w:rPr>
          <w:rFonts w:eastAsia="Times New Roman"/>
          <w:sz w:val="22"/>
          <w:szCs w:val="22"/>
        </w:rPr>
        <w:t>5(2), 112-130.</w:t>
      </w:r>
    </w:p>
    <w:p w14:paraId="58ADD04D" w14:textId="2A75EC78" w:rsidR="00C11CC1" w:rsidRPr="008C3F89" w:rsidRDefault="003A4902" w:rsidP="00C11CC1">
      <w:pPr>
        <w:spacing w:line="360" w:lineRule="auto"/>
        <w:ind w:left="851" w:hanging="851"/>
        <w:jc w:val="both"/>
        <w:rPr>
          <w:rFonts w:eastAsia="Times New Roman"/>
          <w:sz w:val="22"/>
          <w:szCs w:val="22"/>
        </w:rPr>
      </w:pPr>
      <w:r>
        <w:rPr>
          <w:rFonts w:eastAsia="Times New Roman"/>
          <w:sz w:val="22"/>
          <w:szCs w:val="22"/>
        </w:rPr>
        <w:t>Bass, B. M., &amp; Avolio, B. J.</w:t>
      </w:r>
      <w:r w:rsidR="00C11CC1" w:rsidRPr="008C3F89">
        <w:rPr>
          <w:rFonts w:eastAsia="Times New Roman"/>
          <w:sz w:val="22"/>
          <w:szCs w:val="22"/>
        </w:rPr>
        <w:t xml:space="preserve"> (1997). </w:t>
      </w:r>
      <w:r w:rsidR="00C11CC1" w:rsidRPr="00477D1B">
        <w:rPr>
          <w:rFonts w:eastAsia="Times New Roman"/>
          <w:i/>
          <w:sz w:val="22"/>
          <w:szCs w:val="22"/>
        </w:rPr>
        <w:t>Full range leadership development: Manual for the Multifactor Leadership Questionnaire</w:t>
      </w:r>
      <w:r w:rsidR="00C11CC1" w:rsidRPr="008C3F89">
        <w:rPr>
          <w:rFonts w:eastAsia="Times New Roman"/>
          <w:sz w:val="22"/>
          <w:szCs w:val="22"/>
        </w:rPr>
        <w:t>. Palo Alto, CA: Mind Garden.</w:t>
      </w:r>
    </w:p>
    <w:p w14:paraId="1F1D0CEA" w14:textId="46D625C9"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 xml:space="preserve">Bhatti, N., Maitlo, G. M., Shaikh, </w:t>
      </w:r>
      <w:r w:rsidR="003A4902">
        <w:rPr>
          <w:rFonts w:eastAsia="Times New Roman"/>
          <w:sz w:val="22"/>
          <w:szCs w:val="22"/>
        </w:rPr>
        <w:t>N., Hashmi, M. A., and Shaikh, F. M.</w:t>
      </w:r>
      <w:r w:rsidRPr="008C3F89">
        <w:rPr>
          <w:rFonts w:eastAsia="Times New Roman"/>
          <w:sz w:val="22"/>
          <w:szCs w:val="22"/>
        </w:rPr>
        <w:t xml:space="preserve"> (2012). The Impact of Autocratic and Democratic Leadership Style on Job Satisfaction. </w:t>
      </w:r>
      <w:r w:rsidRPr="00477D1B">
        <w:rPr>
          <w:rFonts w:eastAsia="Times New Roman"/>
          <w:i/>
          <w:sz w:val="22"/>
          <w:szCs w:val="22"/>
        </w:rPr>
        <w:t>International Business Research</w:t>
      </w:r>
      <w:r w:rsidRPr="008C3F89">
        <w:rPr>
          <w:rFonts w:eastAsia="Times New Roman"/>
          <w:sz w:val="22"/>
          <w:szCs w:val="22"/>
        </w:rPr>
        <w:t xml:space="preserve">, 5(2), 192-201. </w:t>
      </w:r>
    </w:p>
    <w:p w14:paraId="388538E9" w14:textId="6CE8E3FB"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Christian, Y.,</w:t>
      </w:r>
      <w:r w:rsidR="003A4902">
        <w:rPr>
          <w:rFonts w:eastAsia="Times New Roman"/>
          <w:sz w:val="22"/>
          <w:szCs w:val="22"/>
        </w:rPr>
        <w:t xml:space="preserve"> Jance, P., James, A., and Stuart, </w:t>
      </w:r>
      <w:r w:rsidRPr="008C3F89">
        <w:rPr>
          <w:rFonts w:eastAsia="Times New Roman"/>
          <w:sz w:val="22"/>
          <w:szCs w:val="22"/>
        </w:rPr>
        <w:t xml:space="preserve">C. C. (2017). The living wage as an income range for decent work and life. </w:t>
      </w:r>
      <w:r w:rsidRPr="00477D1B">
        <w:rPr>
          <w:rFonts w:eastAsia="Times New Roman"/>
          <w:i/>
          <w:sz w:val="22"/>
          <w:szCs w:val="22"/>
        </w:rPr>
        <w:t>Employee Relations</w:t>
      </w:r>
      <w:r w:rsidRPr="008C3F89">
        <w:rPr>
          <w:rFonts w:eastAsia="Times New Roman"/>
          <w:sz w:val="22"/>
          <w:szCs w:val="22"/>
        </w:rPr>
        <w:t>, 39(6), 875-887, </w:t>
      </w:r>
      <w:hyperlink r:id="rId12" w:history="1">
        <w:r w:rsidRPr="008C3F89">
          <w:rPr>
            <w:sz w:val="22"/>
            <w:szCs w:val="22"/>
          </w:rPr>
          <w:t>https://doi.org/10.1108/ER-03-2017-0071</w:t>
        </w:r>
      </w:hyperlink>
      <w:r w:rsidRPr="008C3F89">
        <w:rPr>
          <w:rFonts w:eastAsia="Times New Roman"/>
          <w:sz w:val="22"/>
          <w:szCs w:val="22"/>
        </w:rPr>
        <w:t>.</w:t>
      </w:r>
    </w:p>
    <w:p w14:paraId="69E51C8E" w14:textId="4A2BF7E3" w:rsidR="00C11CC1" w:rsidRPr="008C3F89" w:rsidRDefault="003A4902" w:rsidP="00C11CC1">
      <w:pPr>
        <w:spacing w:line="360" w:lineRule="auto"/>
        <w:ind w:left="851" w:hanging="851"/>
        <w:jc w:val="both"/>
        <w:rPr>
          <w:rFonts w:eastAsia="Times New Roman"/>
          <w:sz w:val="22"/>
          <w:szCs w:val="22"/>
        </w:rPr>
      </w:pPr>
      <w:r>
        <w:rPr>
          <w:rFonts w:eastAsia="Times New Roman"/>
          <w:sz w:val="22"/>
          <w:szCs w:val="22"/>
        </w:rPr>
        <w:t>Ekmekci, T. O &amp; Tosunoglu, H.</w:t>
      </w:r>
      <w:r w:rsidR="00C11CC1" w:rsidRPr="008C3F89">
        <w:rPr>
          <w:rFonts w:eastAsia="Times New Roman"/>
          <w:sz w:val="22"/>
          <w:szCs w:val="22"/>
        </w:rPr>
        <w:t xml:space="preserve"> (2016). Laissez-Faire leaders and organizations: how does Laissez-Faire leader erode the trust in organizations. </w:t>
      </w:r>
      <w:r w:rsidR="00C11CC1" w:rsidRPr="00477D1B">
        <w:rPr>
          <w:rFonts w:eastAsia="Times New Roman"/>
          <w:i/>
          <w:sz w:val="22"/>
          <w:szCs w:val="22"/>
        </w:rPr>
        <w:t>Journal of Economics Finance and Accounting,</w:t>
      </w:r>
      <w:r w:rsidR="00C11CC1" w:rsidRPr="008C3F89">
        <w:rPr>
          <w:rFonts w:eastAsia="Times New Roman"/>
          <w:sz w:val="22"/>
          <w:szCs w:val="22"/>
        </w:rPr>
        <w:t xml:space="preserve"> 3(1), 89-99.</w:t>
      </w:r>
    </w:p>
    <w:p w14:paraId="15857298" w14:textId="7146D0F6"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Fatmasari</w:t>
      </w:r>
      <w:r w:rsidR="003A4902">
        <w:rPr>
          <w:rFonts w:eastAsia="Times New Roman"/>
          <w:sz w:val="22"/>
          <w:szCs w:val="22"/>
        </w:rPr>
        <w:t>, E., Al, M. M., Wulida, A. T.</w:t>
      </w:r>
      <w:r w:rsidRPr="008C3F89">
        <w:rPr>
          <w:rFonts w:eastAsia="Times New Roman"/>
          <w:sz w:val="22"/>
          <w:szCs w:val="22"/>
        </w:rPr>
        <w:t xml:space="preserve"> (2018). The effect of quality of work-life and motivation on employee engagement with job satisfaction as an intervening variable. </w:t>
      </w:r>
      <w:r w:rsidRPr="00E0510F">
        <w:rPr>
          <w:rFonts w:eastAsia="Times New Roman"/>
          <w:i/>
          <w:sz w:val="22"/>
          <w:szCs w:val="22"/>
          <w:shd w:val="clear" w:color="auto" w:fill="FFFFFF"/>
        </w:rPr>
        <w:t>RJOAS</w:t>
      </w:r>
      <w:r w:rsidRPr="008C3F89">
        <w:rPr>
          <w:rFonts w:eastAsia="Times New Roman"/>
          <w:sz w:val="22"/>
          <w:szCs w:val="22"/>
          <w:shd w:val="clear" w:color="auto" w:fill="FFFFFF"/>
        </w:rPr>
        <w:t>, 2(74), 108-114.</w:t>
      </w:r>
    </w:p>
    <w:p w14:paraId="3B89E020" w14:textId="6E50E5C1"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Fattahi, F., Kazemian, M., Damirchi, Q</w:t>
      </w:r>
      <w:r w:rsidR="003A4902">
        <w:rPr>
          <w:rFonts w:eastAsia="Times New Roman"/>
          <w:sz w:val="22"/>
          <w:szCs w:val="22"/>
        </w:rPr>
        <w:t>. V., Kani, B. K., and Hafezian, M.</w:t>
      </w:r>
      <w:r w:rsidRPr="008C3F89">
        <w:rPr>
          <w:rFonts w:eastAsia="Times New Roman"/>
          <w:sz w:val="22"/>
          <w:szCs w:val="22"/>
        </w:rPr>
        <w:t xml:space="preserve"> (2014). Quality of work life and employee's organizational commitment in sari city health center. </w:t>
      </w:r>
      <w:r w:rsidRPr="00E0510F">
        <w:rPr>
          <w:rFonts w:eastAsia="Times New Roman"/>
          <w:i/>
          <w:sz w:val="22"/>
          <w:szCs w:val="22"/>
        </w:rPr>
        <w:t>Journal of Research and Development</w:t>
      </w:r>
      <w:r w:rsidRPr="008C3F89">
        <w:rPr>
          <w:rFonts w:eastAsia="Times New Roman"/>
          <w:sz w:val="22"/>
          <w:szCs w:val="22"/>
        </w:rPr>
        <w:t>, 1(9), 12-20.</w:t>
      </w:r>
    </w:p>
    <w:p w14:paraId="3367FA3A" w14:textId="77777777"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 xml:space="preserve">Fornell, C., and Larcker, D. F. (1981). Evaluating Structural Equation Models with Unobservable Variables and Measurement Error. </w:t>
      </w:r>
      <w:r w:rsidRPr="00E0510F">
        <w:rPr>
          <w:rFonts w:eastAsia="Times New Roman"/>
          <w:i/>
          <w:sz w:val="22"/>
          <w:szCs w:val="22"/>
        </w:rPr>
        <w:t>Journal of Marketing Research</w:t>
      </w:r>
      <w:r w:rsidRPr="008C3F89">
        <w:rPr>
          <w:rFonts w:eastAsia="Times New Roman"/>
          <w:sz w:val="22"/>
          <w:szCs w:val="22"/>
        </w:rPr>
        <w:t xml:space="preserve"> (18:1), 39-50.</w:t>
      </w:r>
    </w:p>
    <w:p w14:paraId="36F74B4D" w14:textId="77777777"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lastRenderedPageBreak/>
        <w:t xml:space="preserve">Hair, J. F., Anderson, R. E., Tatham, R. L., &amp; Black, W. C. (1992). </w:t>
      </w:r>
      <w:r w:rsidRPr="00E0510F">
        <w:rPr>
          <w:rFonts w:eastAsia="Times New Roman"/>
          <w:i/>
          <w:sz w:val="22"/>
          <w:szCs w:val="22"/>
        </w:rPr>
        <w:t>Multivariate data analysis</w:t>
      </w:r>
      <w:r w:rsidRPr="008C3F89">
        <w:rPr>
          <w:rFonts w:eastAsia="Times New Roman"/>
          <w:sz w:val="22"/>
          <w:szCs w:val="22"/>
        </w:rPr>
        <w:t xml:space="preserve"> (3rd ed.). New York: Macmillan. </w:t>
      </w:r>
    </w:p>
    <w:p w14:paraId="4810A6B5" w14:textId="42DF4693" w:rsidR="00C11CC1" w:rsidRPr="008C3F89" w:rsidRDefault="00C11CC1" w:rsidP="00C11CC1">
      <w:pPr>
        <w:spacing w:line="360" w:lineRule="auto"/>
        <w:ind w:left="851" w:hanging="851"/>
        <w:jc w:val="both"/>
        <w:rPr>
          <w:rFonts w:eastAsia="Times New Roman"/>
          <w:color w:val="000000"/>
          <w:sz w:val="22"/>
          <w:szCs w:val="22"/>
          <w:shd w:val="clear" w:color="auto" w:fill="FFFFFF"/>
        </w:rPr>
      </w:pPr>
      <w:r w:rsidRPr="008C3F89">
        <w:rPr>
          <w:rFonts w:eastAsia="Times New Roman"/>
          <w:sz w:val="22"/>
          <w:szCs w:val="22"/>
        </w:rPr>
        <w:t>Hashempour R</w:t>
      </w:r>
      <w:r w:rsidR="00740E8A">
        <w:rPr>
          <w:rFonts w:eastAsia="Times New Roman"/>
          <w:sz w:val="22"/>
          <w:szCs w:val="22"/>
        </w:rPr>
        <w:t>.,</w:t>
      </w:r>
      <w:r w:rsidRPr="008C3F89">
        <w:rPr>
          <w:rFonts w:eastAsia="Times New Roman"/>
          <w:sz w:val="22"/>
          <w:szCs w:val="22"/>
        </w:rPr>
        <w:t xml:space="preserve"> Ghahremanlou H, Etemadi S</w:t>
      </w:r>
      <w:r w:rsidR="00740E8A">
        <w:rPr>
          <w:rFonts w:eastAsia="Times New Roman"/>
          <w:sz w:val="22"/>
          <w:szCs w:val="22"/>
        </w:rPr>
        <w:t>.</w:t>
      </w:r>
      <w:r w:rsidRPr="008C3F89">
        <w:rPr>
          <w:rFonts w:eastAsia="Times New Roman"/>
          <w:sz w:val="22"/>
          <w:szCs w:val="22"/>
        </w:rPr>
        <w:t xml:space="preserve">, </w:t>
      </w:r>
      <w:r w:rsidR="003A4902">
        <w:rPr>
          <w:rFonts w:eastAsia="Times New Roman"/>
          <w:sz w:val="22"/>
          <w:szCs w:val="22"/>
        </w:rPr>
        <w:t xml:space="preserve">and </w:t>
      </w:r>
      <w:r w:rsidRPr="008C3F89">
        <w:rPr>
          <w:rFonts w:eastAsia="Times New Roman"/>
          <w:sz w:val="22"/>
          <w:szCs w:val="22"/>
        </w:rPr>
        <w:t>Poursade</w:t>
      </w:r>
      <w:r w:rsidR="003A4902">
        <w:rPr>
          <w:rFonts w:eastAsia="Times New Roman"/>
          <w:sz w:val="22"/>
          <w:szCs w:val="22"/>
        </w:rPr>
        <w:t>ghiyan</w:t>
      </w:r>
      <w:r w:rsidR="00740E8A">
        <w:rPr>
          <w:rFonts w:eastAsia="Times New Roman"/>
          <w:sz w:val="22"/>
          <w:szCs w:val="22"/>
        </w:rPr>
        <w:t>,</w:t>
      </w:r>
      <w:r w:rsidR="003A4902">
        <w:rPr>
          <w:rFonts w:eastAsia="Times New Roman"/>
          <w:sz w:val="22"/>
          <w:szCs w:val="22"/>
        </w:rPr>
        <w:t xml:space="preserve"> M.</w:t>
      </w:r>
      <w:r w:rsidRPr="008C3F89">
        <w:rPr>
          <w:rFonts w:eastAsia="Times New Roman"/>
          <w:sz w:val="22"/>
          <w:szCs w:val="22"/>
        </w:rPr>
        <w:t xml:space="preserve"> (2018). The Relationship Between Quality of Work Life and Organizational Commitment of Iranian Emergency Nurses, </w:t>
      </w:r>
      <w:r w:rsidRPr="00E0510F">
        <w:rPr>
          <w:rFonts w:eastAsia="Times New Roman"/>
          <w:i/>
          <w:sz w:val="22"/>
          <w:szCs w:val="22"/>
        </w:rPr>
        <w:t>Health in Emergencies &amp; Disasters Quarterly (HEDQ</w:t>
      </w:r>
      <w:r w:rsidRPr="008C3F89">
        <w:rPr>
          <w:rFonts w:eastAsia="Times New Roman"/>
          <w:sz w:val="22"/>
          <w:szCs w:val="22"/>
        </w:rPr>
        <w:t>), 4 (1), 4</w:t>
      </w:r>
      <w:r w:rsidRPr="008C3F89">
        <w:rPr>
          <w:rFonts w:eastAsia="Times New Roman"/>
          <w:color w:val="000000"/>
          <w:sz w:val="22"/>
          <w:szCs w:val="22"/>
          <w:shd w:val="clear" w:color="auto" w:fill="FFFFFF"/>
        </w:rPr>
        <w:t>9-54.</w:t>
      </w:r>
    </w:p>
    <w:p w14:paraId="41D85082" w14:textId="6249F11B"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İşcana, O</w:t>
      </w:r>
      <w:r w:rsidR="003A4902">
        <w:rPr>
          <w:rFonts w:eastAsia="Times New Roman"/>
          <w:sz w:val="22"/>
          <w:szCs w:val="22"/>
        </w:rPr>
        <w:t>. F., Ersarı, G., and Naktiyokc, A.</w:t>
      </w:r>
      <w:r w:rsidRPr="008C3F89">
        <w:rPr>
          <w:rFonts w:eastAsia="Times New Roman"/>
          <w:sz w:val="22"/>
          <w:szCs w:val="22"/>
        </w:rPr>
        <w:t xml:space="preserve"> (2014). Effect of Leadership Style on Perceived Organizational Performance and Innovation: The Role of Transformational Leadership beyond the Impact of Transactional Leadership -An Application among Turkish SME’s. </w:t>
      </w:r>
      <w:r w:rsidRPr="00382B4D">
        <w:rPr>
          <w:rFonts w:eastAsia="Times New Roman"/>
          <w:i/>
          <w:sz w:val="22"/>
          <w:szCs w:val="22"/>
        </w:rPr>
        <w:t>Procedia - Social and Behavioral Sciences</w:t>
      </w:r>
      <w:r w:rsidR="00382B4D">
        <w:rPr>
          <w:rFonts w:eastAsia="Times New Roman"/>
          <w:sz w:val="22"/>
          <w:szCs w:val="22"/>
        </w:rPr>
        <w:t xml:space="preserve">, </w:t>
      </w:r>
      <w:r w:rsidRPr="008C3F89">
        <w:rPr>
          <w:rFonts w:eastAsia="Times New Roman"/>
          <w:sz w:val="22"/>
          <w:szCs w:val="22"/>
        </w:rPr>
        <w:t>150, 881-889.</w:t>
      </w:r>
    </w:p>
    <w:p w14:paraId="22957481" w14:textId="3ED8103B"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 xml:space="preserve">Kalsoom, </w:t>
      </w:r>
      <w:r w:rsidR="00740E8A">
        <w:rPr>
          <w:rFonts w:eastAsia="Times New Roman"/>
          <w:sz w:val="22"/>
          <w:szCs w:val="22"/>
        </w:rPr>
        <w:t>Z.,</w:t>
      </w:r>
      <w:r w:rsidR="003A4902">
        <w:rPr>
          <w:rFonts w:eastAsia="Times New Roman"/>
          <w:sz w:val="22"/>
          <w:szCs w:val="22"/>
        </w:rPr>
        <w:t xml:space="preserve"> Khan, M., &amp; Zubair, S. S.</w:t>
      </w:r>
      <w:r w:rsidRPr="008C3F89">
        <w:rPr>
          <w:rFonts w:eastAsia="Times New Roman"/>
          <w:sz w:val="22"/>
          <w:szCs w:val="22"/>
        </w:rPr>
        <w:t xml:space="preserve"> (2018). Impact of Transactional Leadership and Transformational Leadership on Employee Performance: A Case of FMCG Industry of Pakistan. </w:t>
      </w:r>
      <w:r w:rsidRPr="00E0510F">
        <w:rPr>
          <w:rFonts w:eastAsia="Times New Roman"/>
          <w:i/>
          <w:sz w:val="22"/>
          <w:szCs w:val="22"/>
        </w:rPr>
        <w:t>Industrial Engineering Letters</w:t>
      </w:r>
      <w:r w:rsidRPr="008C3F89">
        <w:rPr>
          <w:rFonts w:eastAsia="Times New Roman"/>
          <w:sz w:val="22"/>
          <w:szCs w:val="22"/>
        </w:rPr>
        <w:t>, 8 (3), 23-30.</w:t>
      </w:r>
    </w:p>
    <w:p w14:paraId="5AA33435" w14:textId="310D11E4" w:rsidR="00C11CC1" w:rsidRPr="008C3F89" w:rsidRDefault="003A4902" w:rsidP="00C11CC1">
      <w:pPr>
        <w:spacing w:line="360" w:lineRule="auto"/>
        <w:ind w:left="851" w:hanging="851"/>
        <w:jc w:val="both"/>
        <w:rPr>
          <w:rFonts w:eastAsia="Times New Roman"/>
          <w:sz w:val="22"/>
          <w:szCs w:val="22"/>
        </w:rPr>
      </w:pPr>
      <w:r>
        <w:rPr>
          <w:rFonts w:eastAsia="Times New Roman"/>
          <w:sz w:val="22"/>
          <w:szCs w:val="22"/>
        </w:rPr>
        <w:t>Khajeh, E. H. A.</w:t>
      </w:r>
      <w:r w:rsidR="00C11CC1" w:rsidRPr="008C3F89">
        <w:rPr>
          <w:rFonts w:eastAsia="Times New Roman"/>
          <w:sz w:val="22"/>
          <w:szCs w:val="22"/>
        </w:rPr>
        <w:t xml:space="preserve"> (2018). Impact of Leadership Styles on Organizational Performance. </w:t>
      </w:r>
      <w:r w:rsidR="00C11CC1" w:rsidRPr="00E0510F">
        <w:rPr>
          <w:rFonts w:eastAsia="Times New Roman"/>
          <w:i/>
          <w:sz w:val="22"/>
          <w:szCs w:val="22"/>
        </w:rPr>
        <w:t>Journal of Human Resources Management Research</w:t>
      </w:r>
      <w:r w:rsidR="00C11CC1" w:rsidRPr="008C3F89">
        <w:rPr>
          <w:rFonts w:eastAsia="Times New Roman"/>
          <w:sz w:val="22"/>
          <w:szCs w:val="22"/>
        </w:rPr>
        <w:t>, 1-10.</w:t>
      </w:r>
    </w:p>
    <w:p w14:paraId="4216A9B3" w14:textId="49B3908B"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 xml:space="preserve">Khan, M. I., </w:t>
      </w:r>
      <w:r w:rsidR="003A4902">
        <w:rPr>
          <w:rFonts w:eastAsia="Times New Roman"/>
          <w:sz w:val="22"/>
          <w:szCs w:val="22"/>
        </w:rPr>
        <w:t>Tufail, M., Qadir. G., and Khan, S.</w:t>
      </w:r>
      <w:r w:rsidRPr="008C3F89">
        <w:rPr>
          <w:rFonts w:eastAsia="Times New Roman"/>
          <w:sz w:val="22"/>
          <w:szCs w:val="22"/>
        </w:rPr>
        <w:t xml:space="preserve"> (2016). Transactional Leadership, Transformational Leadership and Employee Engagement: A Case Study of Banking Sector. The Discourse, 2(2), 127-134.</w:t>
      </w:r>
    </w:p>
    <w:p w14:paraId="7A7906B3" w14:textId="326922BF"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t>Kulkarni, P.</w:t>
      </w:r>
      <w:r w:rsidR="003A4902">
        <w:rPr>
          <w:rFonts w:eastAsia="Times New Roman"/>
          <w:sz w:val="22"/>
          <w:szCs w:val="22"/>
        </w:rPr>
        <w:t xml:space="preserve"> P.</w:t>
      </w:r>
      <w:r w:rsidRPr="008C3F89">
        <w:rPr>
          <w:rFonts w:eastAsia="Times New Roman"/>
          <w:sz w:val="22"/>
          <w:szCs w:val="22"/>
        </w:rPr>
        <w:t xml:space="preserve"> (2013). A literature review on training &amp; development and quality of work life. </w:t>
      </w:r>
      <w:r w:rsidRPr="00E0510F">
        <w:rPr>
          <w:rFonts w:eastAsia="Times New Roman"/>
          <w:i/>
          <w:sz w:val="22"/>
          <w:szCs w:val="22"/>
        </w:rPr>
        <w:t>Journal of Arts, Science &amp; Commerce</w:t>
      </w:r>
      <w:r w:rsidRPr="008C3F89">
        <w:rPr>
          <w:rFonts w:eastAsia="Times New Roman"/>
          <w:sz w:val="22"/>
          <w:szCs w:val="22"/>
        </w:rPr>
        <w:t>, 4(2), 136-143.</w:t>
      </w:r>
    </w:p>
    <w:p w14:paraId="1002F698" w14:textId="44377F48" w:rsidR="00C11CC1" w:rsidRPr="008C3F89" w:rsidRDefault="00C11CC1" w:rsidP="00C11CC1">
      <w:pPr>
        <w:shd w:val="clear" w:color="auto" w:fill="FFFFFF"/>
        <w:spacing w:line="360" w:lineRule="auto"/>
        <w:ind w:left="851" w:hanging="851"/>
        <w:jc w:val="both"/>
        <w:textAlignment w:val="baseline"/>
        <w:outlineLvl w:val="0"/>
        <w:rPr>
          <w:rFonts w:eastAsia="Times New Roman"/>
          <w:sz w:val="22"/>
          <w:szCs w:val="22"/>
        </w:rPr>
      </w:pPr>
      <w:r w:rsidRPr="008C3F89">
        <w:rPr>
          <w:rFonts w:eastAsia="Times New Roman"/>
          <w:sz w:val="22"/>
          <w:szCs w:val="22"/>
        </w:rPr>
        <w:t>Nguy</w:t>
      </w:r>
      <w:r w:rsidR="00740E8A">
        <w:rPr>
          <w:rFonts w:eastAsia="Times New Roman"/>
          <w:sz w:val="22"/>
          <w:szCs w:val="22"/>
        </w:rPr>
        <w:t>en, D. T., and N</w:t>
      </w:r>
      <w:r w:rsidR="003A4902">
        <w:rPr>
          <w:rFonts w:eastAsia="Times New Roman"/>
          <w:sz w:val="22"/>
          <w:szCs w:val="22"/>
        </w:rPr>
        <w:t>guyen, T. M. T.</w:t>
      </w:r>
      <w:r w:rsidRPr="008C3F89">
        <w:rPr>
          <w:rFonts w:eastAsia="Times New Roman"/>
          <w:sz w:val="22"/>
          <w:szCs w:val="22"/>
        </w:rPr>
        <w:t xml:space="preserve"> (2008). </w:t>
      </w:r>
      <w:r w:rsidRPr="00382B4D">
        <w:rPr>
          <w:rFonts w:eastAsia="Times New Roman"/>
          <w:i/>
          <w:sz w:val="22"/>
          <w:szCs w:val="22"/>
        </w:rPr>
        <w:t>Marketing - Scientific research: Application of the Structural Equation Modeling (SEM).</w:t>
      </w:r>
      <w:r w:rsidRPr="008C3F89">
        <w:rPr>
          <w:rFonts w:eastAsia="Times New Roman"/>
          <w:sz w:val="22"/>
          <w:szCs w:val="22"/>
        </w:rPr>
        <w:t xml:space="preserve"> Publisher of HCMC – Vietnamese National University.  </w:t>
      </w:r>
    </w:p>
    <w:p w14:paraId="5CBAD88B" w14:textId="5DD53172" w:rsidR="00C11CC1" w:rsidRPr="008C3F89" w:rsidRDefault="003A4902" w:rsidP="00C11CC1">
      <w:pPr>
        <w:spacing w:line="360" w:lineRule="auto"/>
        <w:ind w:left="851" w:hanging="851"/>
        <w:jc w:val="both"/>
        <w:rPr>
          <w:rFonts w:eastAsia="Times New Roman"/>
          <w:sz w:val="22"/>
          <w:szCs w:val="22"/>
        </w:rPr>
      </w:pPr>
      <w:r>
        <w:rPr>
          <w:rFonts w:eastAsia="Times New Roman"/>
          <w:sz w:val="22"/>
          <w:szCs w:val="22"/>
        </w:rPr>
        <w:t>Mai, N. K., and Dang, T. H.</w:t>
      </w:r>
      <w:r w:rsidR="00C11CC1" w:rsidRPr="008C3F89">
        <w:rPr>
          <w:rFonts w:eastAsia="Times New Roman"/>
          <w:sz w:val="22"/>
          <w:szCs w:val="22"/>
        </w:rPr>
        <w:t xml:space="preserve"> (2015). The Effects of Leadership Styles on Employee Motivation in Auditing Companies in Ho Chi Minh City, Vietnam. </w:t>
      </w:r>
      <w:r w:rsidR="00C11CC1" w:rsidRPr="00E0510F">
        <w:rPr>
          <w:rFonts w:eastAsia="Times New Roman"/>
          <w:i/>
          <w:sz w:val="22"/>
          <w:szCs w:val="22"/>
        </w:rPr>
        <w:t xml:space="preserve">International Journal of Trade, Economics and Finance, </w:t>
      </w:r>
      <w:r w:rsidR="00C11CC1" w:rsidRPr="008C3F89">
        <w:rPr>
          <w:rFonts w:eastAsia="Times New Roman"/>
          <w:sz w:val="22"/>
          <w:szCs w:val="22"/>
        </w:rPr>
        <w:t>6(4), 210-217.</w:t>
      </w:r>
    </w:p>
    <w:p w14:paraId="07123699" w14:textId="39E55F38" w:rsidR="00C11CC1" w:rsidRPr="008C3F89" w:rsidRDefault="00C11CC1" w:rsidP="00C11CC1">
      <w:pPr>
        <w:pStyle w:val="p1"/>
        <w:spacing w:line="360" w:lineRule="auto"/>
        <w:ind w:left="851" w:hanging="851"/>
        <w:jc w:val="both"/>
        <w:rPr>
          <w:rFonts w:ascii="Times New Roman" w:eastAsia="Times New Roman" w:hAnsi="Times New Roman"/>
          <w:sz w:val="22"/>
          <w:szCs w:val="22"/>
        </w:rPr>
      </w:pPr>
      <w:r w:rsidRPr="008C3F89">
        <w:rPr>
          <w:rFonts w:ascii="Times New Roman" w:eastAsia="Times New Roman" w:hAnsi="Times New Roman"/>
          <w:sz w:val="22"/>
          <w:szCs w:val="22"/>
        </w:rPr>
        <w:t>Munir, R. I. S., Rahman, R. A.,</w:t>
      </w:r>
      <w:r w:rsidR="003A4902">
        <w:rPr>
          <w:rFonts w:ascii="Times New Roman" w:eastAsia="Times New Roman" w:hAnsi="Times New Roman"/>
          <w:sz w:val="22"/>
          <w:szCs w:val="22"/>
        </w:rPr>
        <w:t xml:space="preserve"> Malik, A. M. A</w:t>
      </w:r>
      <w:r w:rsidR="00740E8A">
        <w:rPr>
          <w:rFonts w:ascii="Times New Roman" w:eastAsia="Times New Roman" w:hAnsi="Times New Roman"/>
          <w:sz w:val="22"/>
          <w:szCs w:val="22"/>
        </w:rPr>
        <w:t>., and</w:t>
      </w:r>
      <w:r w:rsidR="003A4902">
        <w:rPr>
          <w:rFonts w:ascii="Times New Roman" w:eastAsia="Times New Roman" w:hAnsi="Times New Roman"/>
          <w:sz w:val="22"/>
          <w:szCs w:val="22"/>
        </w:rPr>
        <w:t xml:space="preserve"> Ma’ Amor, H.</w:t>
      </w:r>
      <w:r w:rsidRPr="008C3F89">
        <w:rPr>
          <w:rFonts w:ascii="Times New Roman" w:eastAsia="Times New Roman" w:hAnsi="Times New Roman"/>
          <w:sz w:val="22"/>
          <w:szCs w:val="22"/>
        </w:rPr>
        <w:t xml:space="preserve"> (2012). Relationship between Transformational Leadership and employees’ job satisfaction among Academic staff. </w:t>
      </w:r>
      <w:r w:rsidRPr="008C3F89">
        <w:rPr>
          <w:rFonts w:ascii="Times New Roman" w:eastAsia="Times New Roman" w:hAnsi="Times New Roman"/>
          <w:i/>
          <w:sz w:val="22"/>
          <w:szCs w:val="22"/>
        </w:rPr>
        <w:t>Procedia - Social and Behavioral Sciences,</w:t>
      </w:r>
      <w:r w:rsidRPr="008C3F89">
        <w:rPr>
          <w:rFonts w:ascii="Times New Roman" w:eastAsia="Times New Roman" w:hAnsi="Times New Roman"/>
          <w:sz w:val="22"/>
          <w:szCs w:val="22"/>
        </w:rPr>
        <w:t xml:space="preserve"> 65, 885 – 890.</w:t>
      </w:r>
    </w:p>
    <w:p w14:paraId="60C546D9" w14:textId="1636A57C" w:rsidR="00C11CC1" w:rsidRPr="008C3F89" w:rsidRDefault="00217A04" w:rsidP="00C11CC1">
      <w:pPr>
        <w:spacing w:line="360" w:lineRule="auto"/>
        <w:ind w:left="851" w:hanging="851"/>
        <w:jc w:val="both"/>
        <w:rPr>
          <w:rFonts w:eastAsia="Times New Roman"/>
          <w:sz w:val="22"/>
          <w:szCs w:val="22"/>
        </w:rPr>
      </w:pPr>
      <w:r>
        <w:rPr>
          <w:rFonts w:eastAsia="Times New Roman"/>
          <w:sz w:val="22"/>
          <w:szCs w:val="22"/>
        </w:rPr>
        <w:t xml:space="preserve">Obiwuru, T. C., </w:t>
      </w:r>
      <w:r w:rsidR="003A4902">
        <w:rPr>
          <w:rFonts w:eastAsia="Times New Roman"/>
          <w:sz w:val="22"/>
          <w:szCs w:val="22"/>
        </w:rPr>
        <w:t>Okwu, A</w:t>
      </w:r>
      <w:r w:rsidR="00740E8A">
        <w:rPr>
          <w:rFonts w:eastAsia="Times New Roman"/>
          <w:sz w:val="22"/>
          <w:szCs w:val="22"/>
        </w:rPr>
        <w:t>. T., Akpa, V and</w:t>
      </w:r>
      <w:r>
        <w:rPr>
          <w:rFonts w:eastAsia="Times New Roman"/>
          <w:sz w:val="22"/>
          <w:szCs w:val="22"/>
        </w:rPr>
        <w:t xml:space="preserve"> Nwankwere, I</w:t>
      </w:r>
      <w:r w:rsidR="00C11CC1" w:rsidRPr="008C3F89">
        <w:rPr>
          <w:rFonts w:eastAsia="Times New Roman"/>
          <w:sz w:val="22"/>
          <w:szCs w:val="22"/>
        </w:rPr>
        <w:t>.</w:t>
      </w:r>
      <w:r>
        <w:rPr>
          <w:rFonts w:eastAsia="Times New Roman"/>
          <w:sz w:val="22"/>
          <w:szCs w:val="22"/>
        </w:rPr>
        <w:t xml:space="preserve"> A.</w:t>
      </w:r>
      <w:r w:rsidR="00C11CC1" w:rsidRPr="008C3F89">
        <w:rPr>
          <w:rFonts w:eastAsia="Times New Roman"/>
          <w:sz w:val="22"/>
          <w:szCs w:val="22"/>
        </w:rPr>
        <w:t xml:space="preserve"> (2011). Effects of leadership style on organizational performance: A survey of selected small scale enterprises in IKOSIKETU Council development area of Lagos state, Nigeria. </w:t>
      </w:r>
      <w:r w:rsidR="00C11CC1" w:rsidRPr="00E0510F">
        <w:rPr>
          <w:rFonts w:eastAsia="Times New Roman"/>
          <w:i/>
          <w:sz w:val="22"/>
          <w:szCs w:val="22"/>
        </w:rPr>
        <w:t>Australian Journal of Business and Management Research,</w:t>
      </w:r>
      <w:r w:rsidR="00C11CC1" w:rsidRPr="008C3F89">
        <w:rPr>
          <w:rFonts w:eastAsia="Times New Roman"/>
          <w:sz w:val="22"/>
          <w:szCs w:val="22"/>
        </w:rPr>
        <w:t xml:space="preserve"> 1(7), 100-111.</w:t>
      </w:r>
    </w:p>
    <w:p w14:paraId="0B3BE6AD" w14:textId="5FDE562D" w:rsidR="00C11CC1" w:rsidRPr="008C3F89" w:rsidRDefault="00C11CC1" w:rsidP="00C11CC1">
      <w:pPr>
        <w:spacing w:line="360" w:lineRule="auto"/>
        <w:ind w:left="851" w:hanging="851"/>
        <w:jc w:val="both"/>
        <w:rPr>
          <w:rFonts w:eastAsia="Times New Roman"/>
          <w:spacing w:val="5"/>
          <w:sz w:val="22"/>
          <w:szCs w:val="22"/>
          <w:shd w:val="clear" w:color="auto" w:fill="FFFFFF"/>
        </w:rPr>
      </w:pPr>
      <w:r w:rsidRPr="008C3F89">
        <w:rPr>
          <w:rFonts w:eastAsia="Times New Roman"/>
          <w:spacing w:val="5"/>
          <w:sz w:val="22"/>
          <w:szCs w:val="22"/>
          <w:shd w:val="clear" w:color="auto" w:fill="FFFFFF"/>
        </w:rPr>
        <w:t>Odumeru,</w:t>
      </w:r>
      <w:r w:rsidR="003A4902">
        <w:rPr>
          <w:rFonts w:eastAsia="Times New Roman"/>
          <w:spacing w:val="5"/>
          <w:sz w:val="22"/>
          <w:szCs w:val="22"/>
          <w:shd w:val="clear" w:color="auto" w:fill="FFFFFF"/>
        </w:rPr>
        <w:t xml:space="preserve"> J. A., and Ifeanyi, G. O.</w:t>
      </w:r>
      <w:r w:rsidRPr="008C3F89">
        <w:rPr>
          <w:rFonts w:eastAsia="Times New Roman"/>
          <w:spacing w:val="5"/>
          <w:sz w:val="22"/>
          <w:szCs w:val="22"/>
          <w:shd w:val="clear" w:color="auto" w:fill="FFFFFF"/>
        </w:rPr>
        <w:t xml:space="preserve"> (2013). Transformational vs transactional leadership theories: evidence in literature.  </w:t>
      </w:r>
      <w:r w:rsidRPr="00E0510F">
        <w:rPr>
          <w:rFonts w:eastAsia="Times New Roman"/>
          <w:i/>
          <w:spacing w:val="5"/>
          <w:sz w:val="22"/>
          <w:szCs w:val="22"/>
          <w:shd w:val="clear" w:color="auto" w:fill="FFFFFF"/>
        </w:rPr>
        <w:t xml:space="preserve">International Review of Management and Business Research, </w:t>
      </w:r>
      <w:r w:rsidRPr="008C3F89">
        <w:rPr>
          <w:rFonts w:eastAsia="Times New Roman"/>
          <w:spacing w:val="5"/>
          <w:sz w:val="22"/>
          <w:szCs w:val="22"/>
          <w:shd w:val="clear" w:color="auto" w:fill="FFFFFF"/>
        </w:rPr>
        <w:t>1(2), 355-361.</w:t>
      </w:r>
    </w:p>
    <w:p w14:paraId="140D2748" w14:textId="2BD7B039" w:rsidR="00C11CC1" w:rsidRPr="008C3F89" w:rsidRDefault="00C11CC1" w:rsidP="00C11CC1">
      <w:pPr>
        <w:spacing w:line="360" w:lineRule="auto"/>
        <w:ind w:left="851" w:hanging="851"/>
        <w:jc w:val="both"/>
        <w:rPr>
          <w:rFonts w:eastAsia="Times New Roman"/>
          <w:sz w:val="22"/>
          <w:szCs w:val="22"/>
        </w:rPr>
      </w:pPr>
      <w:r w:rsidRPr="008C3F89">
        <w:rPr>
          <w:rFonts w:eastAsia="Times New Roman"/>
          <w:sz w:val="22"/>
          <w:szCs w:val="22"/>
        </w:rPr>
        <w:lastRenderedPageBreak/>
        <w:t>Peterson, S. J</w:t>
      </w:r>
      <w:r w:rsidR="00740E8A">
        <w:rPr>
          <w:rFonts w:eastAsia="Times New Roman"/>
          <w:sz w:val="22"/>
          <w:szCs w:val="22"/>
        </w:rPr>
        <w:t>., Walumbwa, F. O., Byron, K., and</w:t>
      </w:r>
      <w:r w:rsidRPr="008C3F89">
        <w:rPr>
          <w:rFonts w:eastAsia="Times New Roman"/>
          <w:sz w:val="22"/>
          <w:szCs w:val="22"/>
        </w:rPr>
        <w:t xml:space="preserve"> Myrowitz, J. (2009). CEO positive psychological traits, transformational leadership, and firm performance in high technology start-up and established firms. </w:t>
      </w:r>
      <w:r w:rsidRPr="00382B4D">
        <w:rPr>
          <w:rFonts w:eastAsia="Times New Roman"/>
          <w:i/>
          <w:sz w:val="22"/>
          <w:szCs w:val="22"/>
        </w:rPr>
        <w:t>Journal of Management</w:t>
      </w:r>
      <w:r w:rsidRPr="008C3F89">
        <w:rPr>
          <w:rFonts w:eastAsia="Times New Roman"/>
          <w:sz w:val="22"/>
          <w:szCs w:val="22"/>
        </w:rPr>
        <w:t>, 35, 348-368.</w:t>
      </w:r>
    </w:p>
    <w:p w14:paraId="6CED6373" w14:textId="73160FF6" w:rsidR="000D41BE" w:rsidRDefault="00C11CC1" w:rsidP="000D41BE">
      <w:pPr>
        <w:spacing w:line="360" w:lineRule="auto"/>
        <w:ind w:left="851" w:hanging="851"/>
        <w:jc w:val="both"/>
        <w:rPr>
          <w:rFonts w:eastAsia="Times New Roman"/>
          <w:sz w:val="22"/>
          <w:szCs w:val="22"/>
        </w:rPr>
      </w:pPr>
      <w:r w:rsidRPr="008C3F89">
        <w:rPr>
          <w:rFonts w:eastAsia="Times New Roman"/>
          <w:sz w:val="22"/>
          <w:szCs w:val="22"/>
        </w:rPr>
        <w:t xml:space="preserve">Saeed, R., SMussawar, S., Lodhi, R. N., Iqbal, </w:t>
      </w:r>
      <w:r w:rsidR="003A4902">
        <w:rPr>
          <w:rFonts w:eastAsia="Times New Roman"/>
          <w:sz w:val="22"/>
          <w:szCs w:val="22"/>
        </w:rPr>
        <w:t>A., Nayab, H.H., and Yaseen, S.</w:t>
      </w:r>
      <w:r w:rsidRPr="008C3F89">
        <w:rPr>
          <w:rFonts w:eastAsia="Times New Roman"/>
          <w:sz w:val="22"/>
          <w:szCs w:val="22"/>
        </w:rPr>
        <w:t xml:space="preserve"> (2013). Factors Affecting the Performance of Employees at Work Place in the Banking Sector of Pakistan. </w:t>
      </w:r>
      <w:r w:rsidRPr="00E0510F">
        <w:rPr>
          <w:rFonts w:eastAsia="Times New Roman"/>
          <w:i/>
          <w:sz w:val="22"/>
          <w:szCs w:val="22"/>
        </w:rPr>
        <w:t>Middle-East Journal of Scientific Research</w:t>
      </w:r>
      <w:r w:rsidR="003A4902">
        <w:rPr>
          <w:rFonts w:eastAsia="Times New Roman"/>
          <w:sz w:val="22"/>
          <w:szCs w:val="22"/>
        </w:rPr>
        <w:t>, 17</w:t>
      </w:r>
      <w:r w:rsidRPr="008C3F89">
        <w:rPr>
          <w:rFonts w:eastAsia="Times New Roman"/>
          <w:sz w:val="22"/>
          <w:szCs w:val="22"/>
        </w:rPr>
        <w:t xml:space="preserve">(9), 1200-1208. </w:t>
      </w:r>
    </w:p>
    <w:p w14:paraId="4A43DF90" w14:textId="2762E2D6" w:rsidR="000D41BE" w:rsidRPr="000D41BE" w:rsidRDefault="00C11CC1" w:rsidP="000D41BE">
      <w:pPr>
        <w:spacing w:line="360" w:lineRule="auto"/>
        <w:ind w:left="851" w:hanging="851"/>
        <w:jc w:val="both"/>
        <w:rPr>
          <w:rFonts w:eastAsia="Times New Roman"/>
          <w:sz w:val="22"/>
          <w:szCs w:val="22"/>
        </w:rPr>
      </w:pPr>
      <w:r w:rsidRPr="000D41BE">
        <w:rPr>
          <w:rFonts w:eastAsia="Times New Roman"/>
          <w:sz w:val="22"/>
          <w:szCs w:val="22"/>
        </w:rPr>
        <w:t>Shaikh, M</w:t>
      </w:r>
      <w:r w:rsidR="003A4902">
        <w:rPr>
          <w:rFonts w:eastAsia="Times New Roman"/>
          <w:sz w:val="22"/>
          <w:szCs w:val="22"/>
        </w:rPr>
        <w:t xml:space="preserve">. R., Tunio, R. A., </w:t>
      </w:r>
      <w:r w:rsidR="00740E8A">
        <w:rPr>
          <w:rFonts w:eastAsia="Times New Roman"/>
          <w:sz w:val="22"/>
          <w:szCs w:val="22"/>
        </w:rPr>
        <w:t xml:space="preserve">and </w:t>
      </w:r>
      <w:r w:rsidR="003A4902">
        <w:rPr>
          <w:rFonts w:eastAsia="Times New Roman"/>
          <w:sz w:val="22"/>
          <w:szCs w:val="22"/>
        </w:rPr>
        <w:t>Shah, I. A.</w:t>
      </w:r>
      <w:r w:rsidRPr="000D41BE">
        <w:rPr>
          <w:rFonts w:eastAsia="Times New Roman"/>
          <w:sz w:val="22"/>
          <w:szCs w:val="22"/>
        </w:rPr>
        <w:t xml:space="preserve"> (2017). </w:t>
      </w:r>
      <w:r w:rsidR="000D41BE" w:rsidRPr="000D41BE">
        <w:rPr>
          <w:rFonts w:eastAsia="Times New Roman"/>
          <w:bCs/>
          <w:sz w:val="22"/>
          <w:szCs w:val="22"/>
        </w:rPr>
        <w:t>Factors Affecting to Employee’s Performance. A Study of Islamic Banks</w:t>
      </w:r>
      <w:r w:rsidR="000D41BE" w:rsidRPr="000D41BE">
        <w:rPr>
          <w:rFonts w:eastAsia="Times New Roman"/>
          <w:sz w:val="22"/>
          <w:szCs w:val="22"/>
        </w:rPr>
        <w:t xml:space="preserve">. </w:t>
      </w:r>
      <w:r w:rsidRPr="000D41BE">
        <w:rPr>
          <w:rFonts w:eastAsia="Times New Roman"/>
          <w:i/>
          <w:sz w:val="22"/>
          <w:szCs w:val="22"/>
        </w:rPr>
        <w:t xml:space="preserve">International Journal of Academic Research in Accounting, Finance and Management Sciences, </w:t>
      </w:r>
      <w:r w:rsidRPr="000D41BE">
        <w:rPr>
          <w:rFonts w:eastAsia="Times New Roman"/>
          <w:sz w:val="22"/>
          <w:szCs w:val="22"/>
        </w:rPr>
        <w:t xml:space="preserve">7(1), 312–321. </w:t>
      </w:r>
    </w:p>
    <w:p w14:paraId="63038829" w14:textId="25577652" w:rsidR="00C11CC1" w:rsidRPr="008C3F89" w:rsidRDefault="00C11CC1" w:rsidP="00C11CC1">
      <w:pPr>
        <w:shd w:val="clear" w:color="auto" w:fill="FFFFFF"/>
        <w:spacing w:line="360" w:lineRule="auto"/>
        <w:ind w:left="851" w:hanging="851"/>
        <w:jc w:val="both"/>
        <w:rPr>
          <w:rFonts w:eastAsia="Times New Roman"/>
          <w:sz w:val="22"/>
          <w:szCs w:val="22"/>
        </w:rPr>
      </w:pPr>
      <w:r w:rsidRPr="008C3F89">
        <w:rPr>
          <w:rFonts w:eastAsia="Times New Roman"/>
          <w:sz w:val="22"/>
          <w:szCs w:val="22"/>
        </w:rPr>
        <w:t xml:space="preserve">Suharno, P., Sarjana, P. K., </w:t>
      </w:r>
      <w:r w:rsidR="00740E8A">
        <w:rPr>
          <w:rFonts w:eastAsia="Times New Roman"/>
          <w:sz w:val="22"/>
          <w:szCs w:val="22"/>
        </w:rPr>
        <w:t xml:space="preserve">and </w:t>
      </w:r>
      <w:r w:rsidRPr="008C3F89">
        <w:rPr>
          <w:rFonts w:eastAsia="Times New Roman"/>
          <w:sz w:val="22"/>
          <w:szCs w:val="22"/>
        </w:rPr>
        <w:t xml:space="preserve">Muchtar, M. (2017). Factors affecting employee performance of P T. Kiyokuni Indonesia. </w:t>
      </w:r>
      <w:r w:rsidRPr="000D41BE">
        <w:rPr>
          <w:rFonts w:eastAsia="Times New Roman"/>
          <w:i/>
          <w:sz w:val="22"/>
          <w:szCs w:val="22"/>
        </w:rPr>
        <w:t>International Journal of Law and Management</w:t>
      </w:r>
      <w:r w:rsidRPr="008C3F89">
        <w:rPr>
          <w:rFonts w:eastAsia="Times New Roman"/>
          <w:sz w:val="22"/>
          <w:szCs w:val="22"/>
        </w:rPr>
        <w:t xml:space="preserve">, 59(4), 602-614. </w:t>
      </w:r>
    </w:p>
    <w:p w14:paraId="198B70C7" w14:textId="301EB6CC" w:rsidR="00C11CC1" w:rsidRPr="008C3F89" w:rsidRDefault="00C11CC1" w:rsidP="00C11CC1">
      <w:pPr>
        <w:shd w:val="clear" w:color="auto" w:fill="FFFFFF"/>
        <w:spacing w:line="360" w:lineRule="auto"/>
        <w:ind w:left="851" w:hanging="851"/>
        <w:jc w:val="both"/>
        <w:rPr>
          <w:rFonts w:eastAsia="Times New Roman"/>
          <w:color w:val="000000"/>
          <w:sz w:val="22"/>
          <w:szCs w:val="22"/>
        </w:rPr>
      </w:pPr>
      <w:r w:rsidRPr="008C3F89">
        <w:rPr>
          <w:rFonts w:eastAsia="Times New Roman"/>
          <w:sz w:val="22"/>
          <w:szCs w:val="22"/>
        </w:rPr>
        <w:t>Swamy, D. R., Nanjun</w:t>
      </w:r>
      <w:r w:rsidR="00740E8A">
        <w:rPr>
          <w:rFonts w:eastAsia="Times New Roman"/>
          <w:sz w:val="22"/>
          <w:szCs w:val="22"/>
        </w:rPr>
        <w:t>deswaraswamy, T</w:t>
      </w:r>
      <w:r w:rsidR="003A4902">
        <w:rPr>
          <w:rFonts w:eastAsia="Times New Roman"/>
          <w:sz w:val="22"/>
          <w:szCs w:val="22"/>
        </w:rPr>
        <w:t>. S.,</w:t>
      </w:r>
      <w:r w:rsidR="00740E8A">
        <w:rPr>
          <w:rFonts w:eastAsia="Times New Roman"/>
          <w:sz w:val="22"/>
          <w:szCs w:val="22"/>
        </w:rPr>
        <w:t xml:space="preserve"> and</w:t>
      </w:r>
      <w:r w:rsidR="003A4902">
        <w:rPr>
          <w:rFonts w:eastAsia="Times New Roman"/>
          <w:sz w:val="22"/>
          <w:szCs w:val="22"/>
        </w:rPr>
        <w:t xml:space="preserve"> Rashmi, S.</w:t>
      </w:r>
      <w:r w:rsidRPr="008C3F89">
        <w:rPr>
          <w:rFonts w:eastAsia="Times New Roman"/>
          <w:sz w:val="22"/>
          <w:szCs w:val="22"/>
        </w:rPr>
        <w:t xml:space="preserve"> (2015). Quality of Work Life: Scale Development and Validation. </w:t>
      </w:r>
      <w:r w:rsidRPr="000D41BE">
        <w:rPr>
          <w:rFonts w:eastAsia="Times New Roman"/>
          <w:i/>
          <w:sz w:val="22"/>
          <w:szCs w:val="22"/>
        </w:rPr>
        <w:t>International Journal of Caring Sciences,</w:t>
      </w:r>
      <w:r w:rsidRPr="008C3F89">
        <w:rPr>
          <w:rFonts w:eastAsia="Times New Roman"/>
          <w:sz w:val="22"/>
          <w:szCs w:val="22"/>
        </w:rPr>
        <w:t xml:space="preserve"> 8(2), 281-300.</w:t>
      </w:r>
    </w:p>
    <w:p w14:paraId="1572461B" w14:textId="329B7B2D" w:rsidR="00C11CC1" w:rsidRPr="008C3F89" w:rsidRDefault="00C11CC1" w:rsidP="00C11CC1">
      <w:pPr>
        <w:spacing w:line="360" w:lineRule="auto"/>
        <w:ind w:left="851" w:hanging="851"/>
        <w:jc w:val="both"/>
        <w:rPr>
          <w:rFonts w:eastAsia="Times New Roman"/>
          <w:sz w:val="22"/>
          <w:szCs w:val="22"/>
        </w:rPr>
      </w:pPr>
      <w:r w:rsidRPr="008C3F89">
        <w:rPr>
          <w:rFonts w:eastAsia="Times New Roman"/>
          <w:spacing w:val="5"/>
          <w:sz w:val="22"/>
          <w:szCs w:val="22"/>
          <w:shd w:val="clear" w:color="auto" w:fill="FFFFFF"/>
        </w:rPr>
        <w:t>Weihrich, H., Cannic</w:t>
      </w:r>
      <w:r w:rsidR="003A4902">
        <w:rPr>
          <w:rFonts w:eastAsia="Times New Roman"/>
          <w:spacing w:val="5"/>
          <w:sz w:val="22"/>
          <w:szCs w:val="22"/>
          <w:shd w:val="clear" w:color="auto" w:fill="FFFFFF"/>
        </w:rPr>
        <w:t>e, M.V., and Koontz, H.</w:t>
      </w:r>
      <w:r w:rsidRPr="008C3F89">
        <w:rPr>
          <w:rFonts w:eastAsia="Times New Roman"/>
          <w:spacing w:val="5"/>
          <w:sz w:val="22"/>
          <w:szCs w:val="22"/>
          <w:shd w:val="clear" w:color="auto" w:fill="FFFFFF"/>
        </w:rPr>
        <w:t xml:space="preserve"> (2008) </w:t>
      </w:r>
      <w:r w:rsidRPr="000D41BE">
        <w:rPr>
          <w:rFonts w:eastAsia="Times New Roman"/>
          <w:i/>
          <w:spacing w:val="5"/>
          <w:sz w:val="22"/>
          <w:szCs w:val="22"/>
          <w:shd w:val="clear" w:color="auto" w:fill="FFFFFF"/>
        </w:rPr>
        <w:t>Management</w:t>
      </w:r>
      <w:r w:rsidRPr="008C3F89">
        <w:rPr>
          <w:rFonts w:eastAsia="Times New Roman"/>
          <w:spacing w:val="5"/>
          <w:sz w:val="22"/>
          <w:szCs w:val="22"/>
          <w:shd w:val="clear" w:color="auto" w:fill="FFFFFF"/>
        </w:rPr>
        <w:t xml:space="preserve"> (12th ed.).  New Delhi: McGraw Hill.</w:t>
      </w:r>
    </w:p>
    <w:p w14:paraId="1DADCECC" w14:textId="7B3A8BB9" w:rsidR="00C01B97" w:rsidRDefault="00C11CC1" w:rsidP="008C3F89">
      <w:pPr>
        <w:spacing w:line="360" w:lineRule="auto"/>
        <w:ind w:left="851" w:hanging="851"/>
        <w:jc w:val="both"/>
        <w:rPr>
          <w:rFonts w:eastAsia="Times New Roman"/>
          <w:sz w:val="22"/>
          <w:szCs w:val="22"/>
        </w:rPr>
      </w:pPr>
      <w:r w:rsidRPr="008C3F89">
        <w:rPr>
          <w:sz w:val="22"/>
          <w:szCs w:val="22"/>
        </w:rPr>
        <w:t>Werner, A.</w:t>
      </w:r>
      <w:r w:rsidR="00740E8A">
        <w:rPr>
          <w:sz w:val="22"/>
          <w:szCs w:val="22"/>
        </w:rPr>
        <w:t>,</w:t>
      </w:r>
      <w:r w:rsidRPr="008C3F89">
        <w:rPr>
          <w:rFonts w:eastAsia="Times New Roman"/>
          <w:sz w:val="22"/>
          <w:szCs w:val="22"/>
        </w:rPr>
        <w:t> and </w:t>
      </w:r>
      <w:r w:rsidRPr="008C3F89">
        <w:rPr>
          <w:sz w:val="22"/>
          <w:szCs w:val="22"/>
        </w:rPr>
        <w:t>Lim, M.</w:t>
      </w:r>
      <w:r w:rsidRPr="008C3F89">
        <w:rPr>
          <w:rFonts w:eastAsia="Times New Roman"/>
          <w:sz w:val="22"/>
          <w:szCs w:val="22"/>
        </w:rPr>
        <w:t> (</w:t>
      </w:r>
      <w:r w:rsidRPr="008C3F89">
        <w:rPr>
          <w:sz w:val="22"/>
          <w:szCs w:val="22"/>
        </w:rPr>
        <w:t>2016</w:t>
      </w:r>
      <w:r w:rsidRPr="008C3F89">
        <w:rPr>
          <w:rFonts w:eastAsia="Times New Roman"/>
          <w:sz w:val="22"/>
          <w:szCs w:val="22"/>
        </w:rPr>
        <w:t xml:space="preserve">). </w:t>
      </w:r>
      <w:r w:rsidRPr="008C3F89">
        <w:rPr>
          <w:sz w:val="22"/>
          <w:szCs w:val="22"/>
        </w:rPr>
        <w:t>The ethics of the living wage: a review and research agenda</w:t>
      </w:r>
      <w:r w:rsidRPr="008C3F89">
        <w:rPr>
          <w:rFonts w:eastAsia="Times New Roman"/>
          <w:sz w:val="22"/>
          <w:szCs w:val="22"/>
        </w:rPr>
        <w:t xml:space="preserve">. </w:t>
      </w:r>
      <w:r w:rsidRPr="000D41BE">
        <w:rPr>
          <w:rFonts w:eastAsia="Times New Roman"/>
          <w:i/>
          <w:sz w:val="22"/>
          <w:szCs w:val="22"/>
        </w:rPr>
        <w:t xml:space="preserve">Journal of Business Ethics, </w:t>
      </w:r>
      <w:r w:rsidRPr="008C3F89">
        <w:rPr>
          <w:rFonts w:eastAsia="Times New Roman"/>
          <w:sz w:val="22"/>
          <w:szCs w:val="22"/>
        </w:rPr>
        <w:t xml:space="preserve">137(3), </w:t>
      </w:r>
      <w:r w:rsidRPr="008C3F89">
        <w:rPr>
          <w:sz w:val="22"/>
          <w:szCs w:val="22"/>
        </w:rPr>
        <w:t>433</w:t>
      </w:r>
      <w:r w:rsidRPr="008C3F89">
        <w:rPr>
          <w:rFonts w:eastAsia="Times New Roman"/>
          <w:sz w:val="22"/>
          <w:szCs w:val="22"/>
        </w:rPr>
        <w:t>-</w:t>
      </w:r>
      <w:r w:rsidRPr="008C3F89">
        <w:rPr>
          <w:sz w:val="22"/>
          <w:szCs w:val="22"/>
        </w:rPr>
        <w:t>447</w:t>
      </w:r>
      <w:r w:rsidRPr="008C3F89">
        <w:rPr>
          <w:rFonts w:eastAsia="Times New Roman"/>
          <w:sz w:val="22"/>
          <w:szCs w:val="22"/>
        </w:rPr>
        <w:t>.</w:t>
      </w:r>
    </w:p>
    <w:p w14:paraId="61FF53B8" w14:textId="23A09E21" w:rsidR="00217C32" w:rsidRDefault="00217C32" w:rsidP="00217C32">
      <w:pPr>
        <w:spacing w:line="360" w:lineRule="auto"/>
        <w:ind w:left="851" w:hanging="851"/>
        <w:jc w:val="center"/>
        <w:rPr>
          <w:rFonts w:eastAsia="Times New Roman"/>
          <w:sz w:val="22"/>
          <w:szCs w:val="22"/>
        </w:rPr>
      </w:pPr>
    </w:p>
    <w:p w14:paraId="2CF18377" w14:textId="77777777" w:rsidR="00846560" w:rsidRPr="00846560" w:rsidRDefault="00846560" w:rsidP="00846560">
      <w:pPr>
        <w:rPr>
          <w:rFonts w:eastAsia="Times New Roman"/>
          <w:spacing w:val="5"/>
          <w:sz w:val="22"/>
          <w:szCs w:val="22"/>
          <w:shd w:val="clear" w:color="auto" w:fill="FFFFFF"/>
        </w:rPr>
      </w:pPr>
    </w:p>
    <w:p w14:paraId="275535B0" w14:textId="77777777" w:rsidR="00217C32" w:rsidRPr="00217C32" w:rsidRDefault="00217C32" w:rsidP="00217C32">
      <w:pPr>
        <w:rPr>
          <w:rFonts w:eastAsia="Times New Roman"/>
          <w:sz w:val="22"/>
          <w:szCs w:val="22"/>
        </w:rPr>
      </w:pPr>
    </w:p>
    <w:p w14:paraId="1F697BA8" w14:textId="77777777" w:rsidR="00217C32" w:rsidRPr="00217C32" w:rsidRDefault="00217C32" w:rsidP="00217C32">
      <w:pPr>
        <w:rPr>
          <w:rFonts w:eastAsia="Times New Roman"/>
          <w:sz w:val="22"/>
          <w:szCs w:val="22"/>
        </w:rPr>
      </w:pPr>
    </w:p>
    <w:p w14:paraId="216985D2" w14:textId="52E6A9E4" w:rsidR="00217C32" w:rsidRPr="00217C32" w:rsidRDefault="00217C32" w:rsidP="00217C32">
      <w:pPr>
        <w:jc w:val="center"/>
        <w:rPr>
          <w:rFonts w:eastAsia="Times New Roman"/>
          <w:sz w:val="22"/>
          <w:szCs w:val="22"/>
        </w:rPr>
      </w:pPr>
    </w:p>
    <w:sectPr w:rsidR="00217C32" w:rsidRPr="00217C32" w:rsidSect="0015101F">
      <w:pgSz w:w="11900" w:h="16840"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585C2F" w16cid:durableId="2148BD30"/>
  <w16cid:commentId w16cid:paraId="60498E2A" w16cid:durableId="21491476"/>
  <w16cid:commentId w16cid:paraId="1B29C7CF" w16cid:durableId="2148C0B1"/>
  <w16cid:commentId w16cid:paraId="6E684353" w16cid:durableId="2148C0D0"/>
  <w16cid:commentId w16cid:paraId="3031ABF7" w16cid:durableId="2148C3C4"/>
  <w16cid:commentId w16cid:paraId="57AB3885" w16cid:durableId="2148C42D"/>
  <w16cid:commentId w16cid:paraId="01DDD1FB" w16cid:durableId="2148C478"/>
  <w16cid:commentId w16cid:paraId="579EEB0D" w16cid:durableId="2148C712"/>
  <w16cid:commentId w16cid:paraId="7568BE3C" w16cid:durableId="2148C7AF"/>
  <w16cid:commentId w16cid:paraId="1D25215F" w16cid:durableId="2148C758"/>
  <w16cid:commentId w16cid:paraId="4DBEB011" w16cid:durableId="2148C7A3"/>
  <w16cid:commentId w16cid:paraId="690B47BC" w16cid:durableId="2148C815"/>
  <w16cid:commentId w16cid:paraId="0BCD262A" w16cid:durableId="2148C8E1"/>
  <w16cid:commentId w16cid:paraId="2C03DE68" w16cid:durableId="2148C907"/>
  <w16cid:commentId w16cid:paraId="1F2F96D2" w16cid:durableId="2148CAD4"/>
  <w16cid:commentId w16cid:paraId="1E5E9A74" w16cid:durableId="2148CB53"/>
  <w16cid:commentId w16cid:paraId="33449D19" w16cid:durableId="2148E46D"/>
  <w16cid:commentId w16cid:paraId="75350EB5" w16cid:durableId="2148E4CB"/>
  <w16cid:commentId w16cid:paraId="202AA24F" w16cid:durableId="2148E54F"/>
  <w16cid:commentId w16cid:paraId="561A816C" w16cid:durableId="2148E594"/>
  <w16cid:commentId w16cid:paraId="77ACB3EE" w16cid:durableId="2148E636"/>
  <w16cid:commentId w16cid:paraId="11D5CD74" w16cid:durableId="2148E7F3"/>
  <w16cid:commentId w16cid:paraId="56D79431" w16cid:durableId="2148E80E"/>
  <w16cid:commentId w16cid:paraId="68832CEA" w16cid:durableId="2148F332"/>
  <w16cid:commentId w16cid:paraId="1008EE2E" w16cid:durableId="2148F3B9"/>
  <w16cid:commentId w16cid:paraId="478A49E0" w16cid:durableId="2148F3EC"/>
  <w16cid:commentId w16cid:paraId="3CC2A879" w16cid:durableId="2148F9AC"/>
  <w16cid:commentId w16cid:paraId="2CEFB652" w16cid:durableId="2148FB99"/>
  <w16cid:commentId w16cid:paraId="66491038" w16cid:durableId="2148FBE0"/>
  <w16cid:commentId w16cid:paraId="37CBDE18" w16cid:durableId="2148FD1C"/>
  <w16cid:commentId w16cid:paraId="52D9B890" w16cid:durableId="2148FFB6"/>
  <w16cid:commentId w16cid:paraId="1325A59B" w16cid:durableId="2148FFDC"/>
  <w16cid:commentId w16cid:paraId="1BCE5390" w16cid:durableId="21490183"/>
  <w16cid:commentId w16cid:paraId="6D70624E" w16cid:durableId="214901C1"/>
  <w16cid:commentId w16cid:paraId="7039CADA" w16cid:durableId="21490874"/>
  <w16cid:commentId w16cid:paraId="41209B41" w16cid:durableId="21490255"/>
  <w16cid:commentId w16cid:paraId="3E1CA9BD" w16cid:durableId="2149088D"/>
  <w16cid:commentId w16cid:paraId="03633BDE" w16cid:durableId="214902A6"/>
  <w16cid:commentId w16cid:paraId="1C9F0C34" w16cid:durableId="214903A5"/>
  <w16cid:commentId w16cid:paraId="78831747" w16cid:durableId="214908A2"/>
  <w16cid:commentId w16cid:paraId="3C1EA607" w16cid:durableId="214903E6"/>
  <w16cid:commentId w16cid:paraId="5F7F7B17" w16cid:durableId="21490645"/>
  <w16cid:commentId w16cid:paraId="0A6B610A" w16cid:durableId="214907B7"/>
  <w16cid:commentId w16cid:paraId="71604586" w16cid:durableId="214908AF"/>
  <w16cid:commentId w16cid:paraId="3DA9C255" w16cid:durableId="21490916"/>
  <w16cid:commentId w16cid:paraId="74B8409E" w16cid:durableId="21490943"/>
  <w16cid:commentId w16cid:paraId="7EF4BF91" w16cid:durableId="21490980"/>
  <w16cid:commentId w16cid:paraId="2F247911" w16cid:durableId="214909A0"/>
  <w16cid:commentId w16cid:paraId="3DDE0E14" w16cid:durableId="214909B9"/>
  <w16cid:commentId w16cid:paraId="2EC0ECC0" w16cid:durableId="214909D2"/>
  <w16cid:commentId w16cid:paraId="1EC8D557" w16cid:durableId="214909FC"/>
  <w16cid:commentId w16cid:paraId="33513945" w16cid:durableId="21490A32"/>
  <w16cid:commentId w16cid:paraId="5651B17D" w16cid:durableId="214908B9"/>
  <w16cid:commentId w16cid:paraId="1DD0047F" w16cid:durableId="21490ACC"/>
  <w16cid:commentId w16cid:paraId="7BF3E571" w16cid:durableId="214908C0"/>
  <w16cid:commentId w16cid:paraId="0765756B" w16cid:durableId="214908C7"/>
  <w16cid:commentId w16cid:paraId="6A19547F" w16cid:durableId="21490C1B"/>
  <w16cid:commentId w16cid:paraId="6962A248" w16cid:durableId="214908D3"/>
  <w16cid:commentId w16cid:paraId="4E9AD322" w16cid:durableId="21491018"/>
  <w16cid:commentId w16cid:paraId="59CA7844" w16cid:durableId="2149103F"/>
  <w16cid:commentId w16cid:paraId="13A42E44" w16cid:durableId="21491099"/>
  <w16cid:commentId w16cid:paraId="5D366625" w16cid:durableId="2149117D"/>
  <w16cid:commentId w16cid:paraId="406E3C78" w16cid:durableId="21491234"/>
  <w16cid:commentId w16cid:paraId="68E21EFD" w16cid:durableId="214913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Bell MT">
    <w:panose1 w:val="020205030603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15386"/>
    <w:multiLevelType w:val="multilevel"/>
    <w:tmpl w:val="ED662034"/>
    <w:lvl w:ilvl="0">
      <w:start w:val="4"/>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
    <w:nsid w:val="24E4732D"/>
    <w:multiLevelType w:val="multilevel"/>
    <w:tmpl w:val="84809636"/>
    <w:lvl w:ilvl="0">
      <w:start w:val="4"/>
      <w:numFmt w:val="decimal"/>
      <w:lvlText w:val="%1"/>
      <w:lvlJc w:val="left"/>
      <w:pPr>
        <w:ind w:left="520" w:hanging="520"/>
      </w:pPr>
      <w:rPr>
        <w:rFonts w:hint="default"/>
        <w:b w:val="0"/>
      </w:rPr>
    </w:lvl>
    <w:lvl w:ilvl="1">
      <w:start w:val="3"/>
      <w:numFmt w:val="decimal"/>
      <w:lvlText w:val="%1.%2"/>
      <w:lvlJc w:val="left"/>
      <w:pPr>
        <w:ind w:left="520" w:hanging="520"/>
      </w:pPr>
      <w:rPr>
        <w:rFonts w:hint="default"/>
        <w:b w:val="0"/>
      </w:rPr>
    </w:lvl>
    <w:lvl w:ilvl="2">
      <w:start w:val="1"/>
      <w:numFmt w:val="decimal"/>
      <w:pStyle w:val="Mc2"/>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254A2E6C"/>
    <w:multiLevelType w:val="multilevel"/>
    <w:tmpl w:val="1D1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C4394"/>
    <w:multiLevelType w:val="multilevel"/>
    <w:tmpl w:val="6D4C9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B667CAD"/>
    <w:multiLevelType w:val="multilevel"/>
    <w:tmpl w:val="5BC61774"/>
    <w:lvl w:ilvl="0">
      <w:start w:val="1"/>
      <w:numFmt w:val="decimal"/>
      <w:pStyle w:val="Chapter"/>
      <w:suff w:val="space"/>
      <w:lvlText w:val="Chương %1:"/>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c1"/>
      <w:suff w:val="space"/>
      <w:lvlText w:val="%1.%2."/>
      <w:lvlJc w:val="left"/>
      <w:pPr>
        <w:ind w:left="0" w:firstLine="0"/>
      </w:pPr>
      <w:rPr>
        <w:rFonts w:ascii="Times New Roman" w:hAnsi="Times New Roman" w:hint="default"/>
        <w:b/>
        <w:i w:val="0"/>
        <w:color w:val="000000" w:themeColor="text1"/>
        <w:sz w:val="26"/>
      </w:rPr>
    </w:lvl>
    <w:lvl w:ilvl="2">
      <w:start w:val="1"/>
      <w:numFmt w:val="decimal"/>
      <w:suff w:val="space"/>
      <w:lvlText w:val="%1.%2.%3."/>
      <w:lvlJc w:val="left"/>
      <w:pPr>
        <w:ind w:left="0" w:firstLine="0"/>
      </w:pPr>
      <w:rPr>
        <w:rFonts w:ascii="Times New Roman" w:hAnsi="Times New Roman" w:hint="default"/>
        <w:b/>
        <w:i w:val="0"/>
        <w:sz w:val="26"/>
      </w:rPr>
    </w:lvl>
    <w:lvl w:ilvl="3">
      <w:start w:val="1"/>
      <w:numFmt w:val="decimal"/>
      <w:pStyle w:val="Mc3"/>
      <w:suff w:val="space"/>
      <w:lvlText w:val="%1.%2.%3.%4."/>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themeColor="text1"/>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pStyle w:val="BNGBIU"/>
      <w:suff w:val="space"/>
      <w:lvlText w:val="Bảng %1.%5."/>
      <w:lvlJc w:val="left"/>
      <w:pPr>
        <w:ind w:left="0" w:firstLine="0"/>
      </w:pPr>
      <w:rPr>
        <w:rFonts w:hint="default"/>
        <w:sz w:val="26"/>
      </w:rPr>
    </w:lvl>
    <w:lvl w:ilvl="5">
      <w:start w:val="1"/>
      <w:numFmt w:val="lowerRoman"/>
      <w:lvlText w:val="%6."/>
      <w:lvlJc w:val="right"/>
      <w:pPr>
        <w:tabs>
          <w:tab w:val="num" w:pos="504"/>
        </w:tabs>
        <w:ind w:left="-576" w:firstLine="0"/>
      </w:pPr>
      <w:rPr>
        <w:rFonts w:hint="default"/>
      </w:rPr>
    </w:lvl>
    <w:lvl w:ilvl="6">
      <w:start w:val="1"/>
      <w:numFmt w:val="decimal"/>
      <w:lvlRestart w:val="1"/>
      <w:pStyle w:val="Hnh"/>
      <w:suff w:val="space"/>
      <w:lvlText w:val="Hình %1.%7."/>
      <w:lvlJc w:val="left"/>
      <w:pPr>
        <w:ind w:left="0" w:firstLine="0"/>
      </w:pPr>
      <w:rPr>
        <w:rFonts w:hint="default"/>
      </w:rPr>
    </w:lvl>
    <w:lvl w:ilvl="7">
      <w:start w:val="1"/>
      <w:numFmt w:val="lowerLetter"/>
      <w:lvlRestart w:val="5"/>
      <w:pStyle w:val="Mc4"/>
      <w:suff w:val="space"/>
      <w:lvlText w:val="%8."/>
      <w:lvlJc w:val="left"/>
      <w:pPr>
        <w:ind w:left="0" w:firstLine="567"/>
      </w:pPr>
      <w:rPr>
        <w:rFonts w:hint="default"/>
      </w:rPr>
    </w:lvl>
    <w:lvl w:ilvl="8">
      <w:start w:val="1"/>
      <w:numFmt w:val="lowerRoman"/>
      <w:lvlText w:val="%9."/>
      <w:lvlJc w:val="right"/>
      <w:pPr>
        <w:tabs>
          <w:tab w:val="num" w:pos="504"/>
        </w:tabs>
        <w:ind w:left="-1008" w:firstLine="0"/>
      </w:pPr>
      <w:rPr>
        <w:rFonts w:hint="default"/>
      </w:rPr>
    </w:lvl>
  </w:abstractNum>
  <w:abstractNum w:abstractNumId="5">
    <w:nsid w:val="51660B08"/>
    <w:multiLevelType w:val="multilevel"/>
    <w:tmpl w:val="D9E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68"/>
    <w:rsid w:val="0000277A"/>
    <w:rsid w:val="00005BCE"/>
    <w:rsid w:val="00007529"/>
    <w:rsid w:val="0001093B"/>
    <w:rsid w:val="00011D35"/>
    <w:rsid w:val="000124B4"/>
    <w:rsid w:val="00012E25"/>
    <w:rsid w:val="00014569"/>
    <w:rsid w:val="00014D76"/>
    <w:rsid w:val="00016BDC"/>
    <w:rsid w:val="00017307"/>
    <w:rsid w:val="00017734"/>
    <w:rsid w:val="00025164"/>
    <w:rsid w:val="00026F9B"/>
    <w:rsid w:val="00032230"/>
    <w:rsid w:val="00033EA2"/>
    <w:rsid w:val="00036587"/>
    <w:rsid w:val="000413AC"/>
    <w:rsid w:val="00044184"/>
    <w:rsid w:val="0004435E"/>
    <w:rsid w:val="00046742"/>
    <w:rsid w:val="00047971"/>
    <w:rsid w:val="00051C52"/>
    <w:rsid w:val="00051E48"/>
    <w:rsid w:val="0006102B"/>
    <w:rsid w:val="00066297"/>
    <w:rsid w:val="00074529"/>
    <w:rsid w:val="00074A1C"/>
    <w:rsid w:val="000761ED"/>
    <w:rsid w:val="00076C1F"/>
    <w:rsid w:val="0008091F"/>
    <w:rsid w:val="00081827"/>
    <w:rsid w:val="00082595"/>
    <w:rsid w:val="00087D58"/>
    <w:rsid w:val="00091D97"/>
    <w:rsid w:val="00092DF1"/>
    <w:rsid w:val="000951DA"/>
    <w:rsid w:val="000957E4"/>
    <w:rsid w:val="000A1A7D"/>
    <w:rsid w:val="000A30A6"/>
    <w:rsid w:val="000A67DB"/>
    <w:rsid w:val="000A7704"/>
    <w:rsid w:val="000B22C8"/>
    <w:rsid w:val="000B49D6"/>
    <w:rsid w:val="000C1D21"/>
    <w:rsid w:val="000C32C6"/>
    <w:rsid w:val="000C4D89"/>
    <w:rsid w:val="000D41BE"/>
    <w:rsid w:val="000D5871"/>
    <w:rsid w:val="000D5EBC"/>
    <w:rsid w:val="000D6FE0"/>
    <w:rsid w:val="000D7A86"/>
    <w:rsid w:val="000E0912"/>
    <w:rsid w:val="000E21B1"/>
    <w:rsid w:val="000E299E"/>
    <w:rsid w:val="000E44FD"/>
    <w:rsid w:val="000E5584"/>
    <w:rsid w:val="000E74A0"/>
    <w:rsid w:val="000F00B5"/>
    <w:rsid w:val="000F4DC3"/>
    <w:rsid w:val="00101BB7"/>
    <w:rsid w:val="00103E87"/>
    <w:rsid w:val="00104DDC"/>
    <w:rsid w:val="00110F0E"/>
    <w:rsid w:val="00111C0D"/>
    <w:rsid w:val="001139CE"/>
    <w:rsid w:val="00116085"/>
    <w:rsid w:val="001204A0"/>
    <w:rsid w:val="00120619"/>
    <w:rsid w:val="001206D5"/>
    <w:rsid w:val="00121175"/>
    <w:rsid w:val="00125FEF"/>
    <w:rsid w:val="00130F16"/>
    <w:rsid w:val="001319AC"/>
    <w:rsid w:val="00133502"/>
    <w:rsid w:val="0013380F"/>
    <w:rsid w:val="00134957"/>
    <w:rsid w:val="0013495A"/>
    <w:rsid w:val="00134AF4"/>
    <w:rsid w:val="00136E95"/>
    <w:rsid w:val="001372CC"/>
    <w:rsid w:val="001445CD"/>
    <w:rsid w:val="001445D7"/>
    <w:rsid w:val="00147BA1"/>
    <w:rsid w:val="0015101F"/>
    <w:rsid w:val="00152F66"/>
    <w:rsid w:val="00153781"/>
    <w:rsid w:val="00153E33"/>
    <w:rsid w:val="00157868"/>
    <w:rsid w:val="00165D38"/>
    <w:rsid w:val="00172E72"/>
    <w:rsid w:val="0017454B"/>
    <w:rsid w:val="00175815"/>
    <w:rsid w:val="0018044F"/>
    <w:rsid w:val="001833EC"/>
    <w:rsid w:val="00187057"/>
    <w:rsid w:val="001900C8"/>
    <w:rsid w:val="001925B2"/>
    <w:rsid w:val="001938D8"/>
    <w:rsid w:val="001A0134"/>
    <w:rsid w:val="001A0E14"/>
    <w:rsid w:val="001A1AFC"/>
    <w:rsid w:val="001A1DAE"/>
    <w:rsid w:val="001A2093"/>
    <w:rsid w:val="001A5024"/>
    <w:rsid w:val="001A51E1"/>
    <w:rsid w:val="001A51FB"/>
    <w:rsid w:val="001B0F55"/>
    <w:rsid w:val="001B1B07"/>
    <w:rsid w:val="001B2720"/>
    <w:rsid w:val="001B40E2"/>
    <w:rsid w:val="001C1329"/>
    <w:rsid w:val="001C1A07"/>
    <w:rsid w:val="001C1ACC"/>
    <w:rsid w:val="001C38B1"/>
    <w:rsid w:val="001C402D"/>
    <w:rsid w:val="001C503C"/>
    <w:rsid w:val="001D10A9"/>
    <w:rsid w:val="001D33C4"/>
    <w:rsid w:val="001E1084"/>
    <w:rsid w:val="001E6282"/>
    <w:rsid w:val="001F238D"/>
    <w:rsid w:val="001F4909"/>
    <w:rsid w:val="001F6F00"/>
    <w:rsid w:val="002036C8"/>
    <w:rsid w:val="00203877"/>
    <w:rsid w:val="002060CF"/>
    <w:rsid w:val="002068CB"/>
    <w:rsid w:val="002071EA"/>
    <w:rsid w:val="00216456"/>
    <w:rsid w:val="00217418"/>
    <w:rsid w:val="00217A04"/>
    <w:rsid w:val="00217C32"/>
    <w:rsid w:val="00223299"/>
    <w:rsid w:val="00226B9D"/>
    <w:rsid w:val="002319FC"/>
    <w:rsid w:val="00232AD3"/>
    <w:rsid w:val="0023446B"/>
    <w:rsid w:val="0023664E"/>
    <w:rsid w:val="00245791"/>
    <w:rsid w:val="00246154"/>
    <w:rsid w:val="00247BC6"/>
    <w:rsid w:val="00250DEA"/>
    <w:rsid w:val="00251BD5"/>
    <w:rsid w:val="00252CE8"/>
    <w:rsid w:val="00255C3B"/>
    <w:rsid w:val="00256A61"/>
    <w:rsid w:val="00263337"/>
    <w:rsid w:val="00263533"/>
    <w:rsid w:val="00263654"/>
    <w:rsid w:val="00263A99"/>
    <w:rsid w:val="0027218F"/>
    <w:rsid w:val="00276584"/>
    <w:rsid w:val="00276C47"/>
    <w:rsid w:val="00276D93"/>
    <w:rsid w:val="00276DAA"/>
    <w:rsid w:val="00277838"/>
    <w:rsid w:val="00277DB5"/>
    <w:rsid w:val="0029113F"/>
    <w:rsid w:val="00292526"/>
    <w:rsid w:val="0029390C"/>
    <w:rsid w:val="00296EE8"/>
    <w:rsid w:val="002A27E8"/>
    <w:rsid w:val="002B3381"/>
    <w:rsid w:val="002B3A62"/>
    <w:rsid w:val="002B416B"/>
    <w:rsid w:val="002B4D75"/>
    <w:rsid w:val="002B51EE"/>
    <w:rsid w:val="002B5665"/>
    <w:rsid w:val="002B7950"/>
    <w:rsid w:val="002C4A87"/>
    <w:rsid w:val="002C7383"/>
    <w:rsid w:val="002D2E48"/>
    <w:rsid w:val="002D41D3"/>
    <w:rsid w:val="002D5C67"/>
    <w:rsid w:val="002D7554"/>
    <w:rsid w:val="002E177C"/>
    <w:rsid w:val="002E31BD"/>
    <w:rsid w:val="002F07BE"/>
    <w:rsid w:val="002F2BE7"/>
    <w:rsid w:val="002F56C8"/>
    <w:rsid w:val="002F7045"/>
    <w:rsid w:val="00301E96"/>
    <w:rsid w:val="00305647"/>
    <w:rsid w:val="00306617"/>
    <w:rsid w:val="00307DB8"/>
    <w:rsid w:val="00311407"/>
    <w:rsid w:val="00311C54"/>
    <w:rsid w:val="0031411A"/>
    <w:rsid w:val="003169C1"/>
    <w:rsid w:val="003175A8"/>
    <w:rsid w:val="00317C60"/>
    <w:rsid w:val="003233CE"/>
    <w:rsid w:val="0032351C"/>
    <w:rsid w:val="0032577D"/>
    <w:rsid w:val="00326F34"/>
    <w:rsid w:val="00330F68"/>
    <w:rsid w:val="00332150"/>
    <w:rsid w:val="00332D46"/>
    <w:rsid w:val="00334E77"/>
    <w:rsid w:val="003354C2"/>
    <w:rsid w:val="00335912"/>
    <w:rsid w:val="0033595A"/>
    <w:rsid w:val="00336032"/>
    <w:rsid w:val="0033650E"/>
    <w:rsid w:val="003404D4"/>
    <w:rsid w:val="003423F3"/>
    <w:rsid w:val="003454FC"/>
    <w:rsid w:val="003479E8"/>
    <w:rsid w:val="003524E0"/>
    <w:rsid w:val="00360DD2"/>
    <w:rsid w:val="00366B7E"/>
    <w:rsid w:val="0037183C"/>
    <w:rsid w:val="003722F2"/>
    <w:rsid w:val="0037647B"/>
    <w:rsid w:val="00382B4D"/>
    <w:rsid w:val="003848AD"/>
    <w:rsid w:val="00384E20"/>
    <w:rsid w:val="00386228"/>
    <w:rsid w:val="003868E9"/>
    <w:rsid w:val="003870DC"/>
    <w:rsid w:val="003925CE"/>
    <w:rsid w:val="00395841"/>
    <w:rsid w:val="003A45EF"/>
    <w:rsid w:val="003A4902"/>
    <w:rsid w:val="003A5D57"/>
    <w:rsid w:val="003B0993"/>
    <w:rsid w:val="003B3489"/>
    <w:rsid w:val="003B486B"/>
    <w:rsid w:val="003B59FE"/>
    <w:rsid w:val="003B6F86"/>
    <w:rsid w:val="003C43F6"/>
    <w:rsid w:val="003C46B6"/>
    <w:rsid w:val="003C574C"/>
    <w:rsid w:val="003C77FF"/>
    <w:rsid w:val="003D7374"/>
    <w:rsid w:val="003E092C"/>
    <w:rsid w:val="003E0FAF"/>
    <w:rsid w:val="003E1ACC"/>
    <w:rsid w:val="003E7852"/>
    <w:rsid w:val="003F0251"/>
    <w:rsid w:val="003F1032"/>
    <w:rsid w:val="003F144D"/>
    <w:rsid w:val="003F1E11"/>
    <w:rsid w:val="003F2EA5"/>
    <w:rsid w:val="003F3193"/>
    <w:rsid w:val="00400169"/>
    <w:rsid w:val="00404C11"/>
    <w:rsid w:val="004105AC"/>
    <w:rsid w:val="00411A3A"/>
    <w:rsid w:val="00412490"/>
    <w:rsid w:val="00413C83"/>
    <w:rsid w:val="004172F0"/>
    <w:rsid w:val="0042351F"/>
    <w:rsid w:val="00426587"/>
    <w:rsid w:val="00431263"/>
    <w:rsid w:val="004314EE"/>
    <w:rsid w:val="00431FB3"/>
    <w:rsid w:val="00443847"/>
    <w:rsid w:val="00443F89"/>
    <w:rsid w:val="004507DB"/>
    <w:rsid w:val="00450B9F"/>
    <w:rsid w:val="0045182C"/>
    <w:rsid w:val="004535D8"/>
    <w:rsid w:val="0046142C"/>
    <w:rsid w:val="004616E3"/>
    <w:rsid w:val="00463D8E"/>
    <w:rsid w:val="00464A86"/>
    <w:rsid w:val="00465ED7"/>
    <w:rsid w:val="0046752A"/>
    <w:rsid w:val="0047761C"/>
    <w:rsid w:val="00477D1B"/>
    <w:rsid w:val="00480A68"/>
    <w:rsid w:val="004835C6"/>
    <w:rsid w:val="00483D3D"/>
    <w:rsid w:val="0048460E"/>
    <w:rsid w:val="0048491C"/>
    <w:rsid w:val="004851F3"/>
    <w:rsid w:val="004908AF"/>
    <w:rsid w:val="00495391"/>
    <w:rsid w:val="00496106"/>
    <w:rsid w:val="004A37E9"/>
    <w:rsid w:val="004B32F1"/>
    <w:rsid w:val="004B4A97"/>
    <w:rsid w:val="004B6C15"/>
    <w:rsid w:val="004C0EDC"/>
    <w:rsid w:val="004C1DB1"/>
    <w:rsid w:val="004C216B"/>
    <w:rsid w:val="004C2930"/>
    <w:rsid w:val="004D670C"/>
    <w:rsid w:val="004E3334"/>
    <w:rsid w:val="004F1792"/>
    <w:rsid w:val="004F3062"/>
    <w:rsid w:val="004F7023"/>
    <w:rsid w:val="0050071C"/>
    <w:rsid w:val="00502267"/>
    <w:rsid w:val="00502D68"/>
    <w:rsid w:val="00504F83"/>
    <w:rsid w:val="005108CE"/>
    <w:rsid w:val="00510F7C"/>
    <w:rsid w:val="00514D65"/>
    <w:rsid w:val="00514FC2"/>
    <w:rsid w:val="00522E9F"/>
    <w:rsid w:val="00523085"/>
    <w:rsid w:val="00532802"/>
    <w:rsid w:val="005343AA"/>
    <w:rsid w:val="00537F9C"/>
    <w:rsid w:val="0054086D"/>
    <w:rsid w:val="005461AC"/>
    <w:rsid w:val="0055039A"/>
    <w:rsid w:val="0055214A"/>
    <w:rsid w:val="00552391"/>
    <w:rsid w:val="00555C1F"/>
    <w:rsid w:val="00557464"/>
    <w:rsid w:val="00560049"/>
    <w:rsid w:val="00560DA9"/>
    <w:rsid w:val="00561C37"/>
    <w:rsid w:val="005629A6"/>
    <w:rsid w:val="0056559D"/>
    <w:rsid w:val="00570DF7"/>
    <w:rsid w:val="00573B1E"/>
    <w:rsid w:val="00581228"/>
    <w:rsid w:val="0058295C"/>
    <w:rsid w:val="0058362A"/>
    <w:rsid w:val="0058757E"/>
    <w:rsid w:val="00590FA5"/>
    <w:rsid w:val="00591DF1"/>
    <w:rsid w:val="0059371D"/>
    <w:rsid w:val="00594962"/>
    <w:rsid w:val="00595404"/>
    <w:rsid w:val="0059772A"/>
    <w:rsid w:val="00597B0E"/>
    <w:rsid w:val="005A0CD0"/>
    <w:rsid w:val="005A4A89"/>
    <w:rsid w:val="005A7EBF"/>
    <w:rsid w:val="005B59C2"/>
    <w:rsid w:val="005C08D1"/>
    <w:rsid w:val="005D216F"/>
    <w:rsid w:val="005D2BD8"/>
    <w:rsid w:val="005D4B28"/>
    <w:rsid w:val="005E2737"/>
    <w:rsid w:val="005F180A"/>
    <w:rsid w:val="005F3D79"/>
    <w:rsid w:val="005F5606"/>
    <w:rsid w:val="005F66DA"/>
    <w:rsid w:val="00600FBD"/>
    <w:rsid w:val="00601453"/>
    <w:rsid w:val="0060165A"/>
    <w:rsid w:val="00602A8A"/>
    <w:rsid w:val="00603F26"/>
    <w:rsid w:val="006044EA"/>
    <w:rsid w:val="00611207"/>
    <w:rsid w:val="00614AA5"/>
    <w:rsid w:val="00615DCB"/>
    <w:rsid w:val="00617F11"/>
    <w:rsid w:val="00621A07"/>
    <w:rsid w:val="006342EB"/>
    <w:rsid w:val="00637B7D"/>
    <w:rsid w:val="006457AC"/>
    <w:rsid w:val="0064771B"/>
    <w:rsid w:val="0065452D"/>
    <w:rsid w:val="00655371"/>
    <w:rsid w:val="00657C83"/>
    <w:rsid w:val="0066070D"/>
    <w:rsid w:val="006643E0"/>
    <w:rsid w:val="00665685"/>
    <w:rsid w:val="0066610C"/>
    <w:rsid w:val="00666D36"/>
    <w:rsid w:val="00670D4C"/>
    <w:rsid w:val="00672F5F"/>
    <w:rsid w:val="00673080"/>
    <w:rsid w:val="00675BB6"/>
    <w:rsid w:val="00676B5D"/>
    <w:rsid w:val="00677F86"/>
    <w:rsid w:val="006821EF"/>
    <w:rsid w:val="00687FFC"/>
    <w:rsid w:val="00692D01"/>
    <w:rsid w:val="00693954"/>
    <w:rsid w:val="006954F7"/>
    <w:rsid w:val="00695BBD"/>
    <w:rsid w:val="00695D19"/>
    <w:rsid w:val="006A0943"/>
    <w:rsid w:val="006A1161"/>
    <w:rsid w:val="006A625E"/>
    <w:rsid w:val="006A7F8B"/>
    <w:rsid w:val="006B0D8F"/>
    <w:rsid w:val="006B13C3"/>
    <w:rsid w:val="006B1A9C"/>
    <w:rsid w:val="006B5CB4"/>
    <w:rsid w:val="006B6682"/>
    <w:rsid w:val="006B6A9D"/>
    <w:rsid w:val="006C16D8"/>
    <w:rsid w:val="006C4C07"/>
    <w:rsid w:val="006C4FA1"/>
    <w:rsid w:val="006C5C9C"/>
    <w:rsid w:val="006D322B"/>
    <w:rsid w:val="006D370B"/>
    <w:rsid w:val="006D523F"/>
    <w:rsid w:val="006D7EA8"/>
    <w:rsid w:val="006E6287"/>
    <w:rsid w:val="006E7A0D"/>
    <w:rsid w:val="007070A7"/>
    <w:rsid w:val="00715644"/>
    <w:rsid w:val="007169D8"/>
    <w:rsid w:val="00720756"/>
    <w:rsid w:val="00722E89"/>
    <w:rsid w:val="00724285"/>
    <w:rsid w:val="00734749"/>
    <w:rsid w:val="0073710E"/>
    <w:rsid w:val="00740E8A"/>
    <w:rsid w:val="00741A31"/>
    <w:rsid w:val="00741C22"/>
    <w:rsid w:val="00742026"/>
    <w:rsid w:val="007445C2"/>
    <w:rsid w:val="00746AA8"/>
    <w:rsid w:val="00760B15"/>
    <w:rsid w:val="00763F8C"/>
    <w:rsid w:val="0076474F"/>
    <w:rsid w:val="00770097"/>
    <w:rsid w:val="007708CC"/>
    <w:rsid w:val="00772479"/>
    <w:rsid w:val="007734E6"/>
    <w:rsid w:val="00774322"/>
    <w:rsid w:val="0077455C"/>
    <w:rsid w:val="007749D9"/>
    <w:rsid w:val="007750E8"/>
    <w:rsid w:val="007762FC"/>
    <w:rsid w:val="00777FA4"/>
    <w:rsid w:val="00781EEF"/>
    <w:rsid w:val="007837AD"/>
    <w:rsid w:val="0078436F"/>
    <w:rsid w:val="007919D9"/>
    <w:rsid w:val="00794525"/>
    <w:rsid w:val="007A0C8D"/>
    <w:rsid w:val="007A115D"/>
    <w:rsid w:val="007A23B8"/>
    <w:rsid w:val="007A2957"/>
    <w:rsid w:val="007A2E88"/>
    <w:rsid w:val="007A6E8F"/>
    <w:rsid w:val="007A7132"/>
    <w:rsid w:val="007B0DD7"/>
    <w:rsid w:val="007B134B"/>
    <w:rsid w:val="007B3064"/>
    <w:rsid w:val="007B408E"/>
    <w:rsid w:val="007B6B54"/>
    <w:rsid w:val="007C1744"/>
    <w:rsid w:val="007C289F"/>
    <w:rsid w:val="007C2952"/>
    <w:rsid w:val="007C2E77"/>
    <w:rsid w:val="007C3DE0"/>
    <w:rsid w:val="007C4D8F"/>
    <w:rsid w:val="007C5BB6"/>
    <w:rsid w:val="007C608F"/>
    <w:rsid w:val="007C6DA8"/>
    <w:rsid w:val="007C7F7D"/>
    <w:rsid w:val="007D2A81"/>
    <w:rsid w:val="007D4254"/>
    <w:rsid w:val="007D6C65"/>
    <w:rsid w:val="007D7E38"/>
    <w:rsid w:val="007E1380"/>
    <w:rsid w:val="007E370A"/>
    <w:rsid w:val="007E4BB8"/>
    <w:rsid w:val="007E721C"/>
    <w:rsid w:val="007E7C1B"/>
    <w:rsid w:val="007F3B90"/>
    <w:rsid w:val="007F6086"/>
    <w:rsid w:val="00800155"/>
    <w:rsid w:val="00800867"/>
    <w:rsid w:val="00800B3A"/>
    <w:rsid w:val="00801077"/>
    <w:rsid w:val="00806BB6"/>
    <w:rsid w:val="00811A2C"/>
    <w:rsid w:val="008120B1"/>
    <w:rsid w:val="00812B4E"/>
    <w:rsid w:val="00813B29"/>
    <w:rsid w:val="00813C16"/>
    <w:rsid w:val="008152D2"/>
    <w:rsid w:val="008177B0"/>
    <w:rsid w:val="0082372F"/>
    <w:rsid w:val="00823D39"/>
    <w:rsid w:val="00824022"/>
    <w:rsid w:val="00824C3B"/>
    <w:rsid w:val="00830AE2"/>
    <w:rsid w:val="008332AD"/>
    <w:rsid w:val="00835BA1"/>
    <w:rsid w:val="008375E9"/>
    <w:rsid w:val="00837B54"/>
    <w:rsid w:val="00842F87"/>
    <w:rsid w:val="0084431B"/>
    <w:rsid w:val="00844371"/>
    <w:rsid w:val="008454A5"/>
    <w:rsid w:val="00846459"/>
    <w:rsid w:val="00846560"/>
    <w:rsid w:val="0084661B"/>
    <w:rsid w:val="008557C8"/>
    <w:rsid w:val="008654F7"/>
    <w:rsid w:val="00866D46"/>
    <w:rsid w:val="008706E2"/>
    <w:rsid w:val="0087241C"/>
    <w:rsid w:val="008759E1"/>
    <w:rsid w:val="00877C10"/>
    <w:rsid w:val="00880075"/>
    <w:rsid w:val="00880F68"/>
    <w:rsid w:val="00881189"/>
    <w:rsid w:val="008874EF"/>
    <w:rsid w:val="008878C0"/>
    <w:rsid w:val="00890205"/>
    <w:rsid w:val="00890E56"/>
    <w:rsid w:val="008921AC"/>
    <w:rsid w:val="008927B4"/>
    <w:rsid w:val="00893D1C"/>
    <w:rsid w:val="00894D45"/>
    <w:rsid w:val="00896DA9"/>
    <w:rsid w:val="008A34CC"/>
    <w:rsid w:val="008A3FD2"/>
    <w:rsid w:val="008A6061"/>
    <w:rsid w:val="008A6FC1"/>
    <w:rsid w:val="008B2C5B"/>
    <w:rsid w:val="008B5EDA"/>
    <w:rsid w:val="008B7393"/>
    <w:rsid w:val="008C0F97"/>
    <w:rsid w:val="008C1EEB"/>
    <w:rsid w:val="008C20DE"/>
    <w:rsid w:val="008C3F89"/>
    <w:rsid w:val="008C7F42"/>
    <w:rsid w:val="008D0696"/>
    <w:rsid w:val="008D0F6D"/>
    <w:rsid w:val="008D665B"/>
    <w:rsid w:val="008E2891"/>
    <w:rsid w:val="008E4840"/>
    <w:rsid w:val="008E4AAE"/>
    <w:rsid w:val="008E57BB"/>
    <w:rsid w:val="008E6073"/>
    <w:rsid w:val="008E72E2"/>
    <w:rsid w:val="008F44EF"/>
    <w:rsid w:val="008F58FF"/>
    <w:rsid w:val="008F6BC3"/>
    <w:rsid w:val="008F6CF8"/>
    <w:rsid w:val="009041A7"/>
    <w:rsid w:val="0091175B"/>
    <w:rsid w:val="009125E4"/>
    <w:rsid w:val="00914AB9"/>
    <w:rsid w:val="0092277E"/>
    <w:rsid w:val="0092678C"/>
    <w:rsid w:val="009312D7"/>
    <w:rsid w:val="00931ACD"/>
    <w:rsid w:val="00932031"/>
    <w:rsid w:val="009336D5"/>
    <w:rsid w:val="00934864"/>
    <w:rsid w:val="00941709"/>
    <w:rsid w:val="00941914"/>
    <w:rsid w:val="00950A6F"/>
    <w:rsid w:val="00950F39"/>
    <w:rsid w:val="00952724"/>
    <w:rsid w:val="00952954"/>
    <w:rsid w:val="0095375F"/>
    <w:rsid w:val="00957802"/>
    <w:rsid w:val="00960875"/>
    <w:rsid w:val="00962A38"/>
    <w:rsid w:val="00962DAC"/>
    <w:rsid w:val="00964DB9"/>
    <w:rsid w:val="0096543D"/>
    <w:rsid w:val="00974537"/>
    <w:rsid w:val="00975362"/>
    <w:rsid w:val="00976C41"/>
    <w:rsid w:val="00981FBB"/>
    <w:rsid w:val="00993FD8"/>
    <w:rsid w:val="0099647F"/>
    <w:rsid w:val="0099744C"/>
    <w:rsid w:val="009974D2"/>
    <w:rsid w:val="009A0A9C"/>
    <w:rsid w:val="009A1628"/>
    <w:rsid w:val="009A635C"/>
    <w:rsid w:val="009A6DBB"/>
    <w:rsid w:val="009B182D"/>
    <w:rsid w:val="009B6A07"/>
    <w:rsid w:val="009C014F"/>
    <w:rsid w:val="009C2695"/>
    <w:rsid w:val="009C2F41"/>
    <w:rsid w:val="009C5447"/>
    <w:rsid w:val="009C7117"/>
    <w:rsid w:val="009C73DF"/>
    <w:rsid w:val="009D03A6"/>
    <w:rsid w:val="009D69B7"/>
    <w:rsid w:val="009D6FE2"/>
    <w:rsid w:val="009E1190"/>
    <w:rsid w:val="009F67BD"/>
    <w:rsid w:val="00A00207"/>
    <w:rsid w:val="00A0044C"/>
    <w:rsid w:val="00A016EB"/>
    <w:rsid w:val="00A03DE2"/>
    <w:rsid w:val="00A06409"/>
    <w:rsid w:val="00A11ACD"/>
    <w:rsid w:val="00A12D99"/>
    <w:rsid w:val="00A12DE6"/>
    <w:rsid w:val="00A151F6"/>
    <w:rsid w:val="00A168D8"/>
    <w:rsid w:val="00A20550"/>
    <w:rsid w:val="00A20F8D"/>
    <w:rsid w:val="00A24BA6"/>
    <w:rsid w:val="00A42A93"/>
    <w:rsid w:val="00A435A2"/>
    <w:rsid w:val="00A443E0"/>
    <w:rsid w:val="00A52E4E"/>
    <w:rsid w:val="00A55966"/>
    <w:rsid w:val="00A5685B"/>
    <w:rsid w:val="00A571F3"/>
    <w:rsid w:val="00A61639"/>
    <w:rsid w:val="00A61BFB"/>
    <w:rsid w:val="00A62E28"/>
    <w:rsid w:val="00A64592"/>
    <w:rsid w:val="00A64F8E"/>
    <w:rsid w:val="00A6503A"/>
    <w:rsid w:val="00A65EDA"/>
    <w:rsid w:val="00A66CF3"/>
    <w:rsid w:val="00A72CA7"/>
    <w:rsid w:val="00A748A8"/>
    <w:rsid w:val="00A917A2"/>
    <w:rsid w:val="00A95024"/>
    <w:rsid w:val="00A95041"/>
    <w:rsid w:val="00A9702A"/>
    <w:rsid w:val="00AA1E83"/>
    <w:rsid w:val="00AA51BF"/>
    <w:rsid w:val="00AA6768"/>
    <w:rsid w:val="00AB0026"/>
    <w:rsid w:val="00AB14DE"/>
    <w:rsid w:val="00AB2E99"/>
    <w:rsid w:val="00AB414E"/>
    <w:rsid w:val="00AB7540"/>
    <w:rsid w:val="00AB77CD"/>
    <w:rsid w:val="00AC5643"/>
    <w:rsid w:val="00AC5715"/>
    <w:rsid w:val="00AC5D6C"/>
    <w:rsid w:val="00AD10D8"/>
    <w:rsid w:val="00AD1CE3"/>
    <w:rsid w:val="00AD1E4E"/>
    <w:rsid w:val="00AD2D51"/>
    <w:rsid w:val="00AE0AA1"/>
    <w:rsid w:val="00AE0E85"/>
    <w:rsid w:val="00AF1427"/>
    <w:rsid w:val="00AF2803"/>
    <w:rsid w:val="00AF3E13"/>
    <w:rsid w:val="00B002ED"/>
    <w:rsid w:val="00B00487"/>
    <w:rsid w:val="00B04E42"/>
    <w:rsid w:val="00B1127F"/>
    <w:rsid w:val="00B17BD4"/>
    <w:rsid w:val="00B2126F"/>
    <w:rsid w:val="00B221FC"/>
    <w:rsid w:val="00B24E17"/>
    <w:rsid w:val="00B308E9"/>
    <w:rsid w:val="00B30F48"/>
    <w:rsid w:val="00B3637D"/>
    <w:rsid w:val="00B36EDF"/>
    <w:rsid w:val="00B40ED4"/>
    <w:rsid w:val="00B41264"/>
    <w:rsid w:val="00B442E2"/>
    <w:rsid w:val="00B4759A"/>
    <w:rsid w:val="00B5022D"/>
    <w:rsid w:val="00B503B1"/>
    <w:rsid w:val="00B5196F"/>
    <w:rsid w:val="00B51FA6"/>
    <w:rsid w:val="00B56715"/>
    <w:rsid w:val="00B569CD"/>
    <w:rsid w:val="00B5739D"/>
    <w:rsid w:val="00B63DC3"/>
    <w:rsid w:val="00B64C1E"/>
    <w:rsid w:val="00B6743E"/>
    <w:rsid w:val="00B67BCE"/>
    <w:rsid w:val="00B67D74"/>
    <w:rsid w:val="00B710B0"/>
    <w:rsid w:val="00B719DD"/>
    <w:rsid w:val="00B71C48"/>
    <w:rsid w:val="00B734B8"/>
    <w:rsid w:val="00B75D8C"/>
    <w:rsid w:val="00B77B71"/>
    <w:rsid w:val="00B8485B"/>
    <w:rsid w:val="00B9015D"/>
    <w:rsid w:val="00B90948"/>
    <w:rsid w:val="00B93421"/>
    <w:rsid w:val="00B93B12"/>
    <w:rsid w:val="00B9587F"/>
    <w:rsid w:val="00B961B3"/>
    <w:rsid w:val="00B97EF8"/>
    <w:rsid w:val="00BA0111"/>
    <w:rsid w:val="00BA31BA"/>
    <w:rsid w:val="00BA47BE"/>
    <w:rsid w:val="00BA79CF"/>
    <w:rsid w:val="00BB3013"/>
    <w:rsid w:val="00BB34D8"/>
    <w:rsid w:val="00BB50ED"/>
    <w:rsid w:val="00BB729E"/>
    <w:rsid w:val="00BB7D53"/>
    <w:rsid w:val="00BB7DC4"/>
    <w:rsid w:val="00BC04B7"/>
    <w:rsid w:val="00BC1D18"/>
    <w:rsid w:val="00BC1F8B"/>
    <w:rsid w:val="00BC26B0"/>
    <w:rsid w:val="00BC2741"/>
    <w:rsid w:val="00BC2C29"/>
    <w:rsid w:val="00BC413B"/>
    <w:rsid w:val="00BC5356"/>
    <w:rsid w:val="00BC5387"/>
    <w:rsid w:val="00BD0939"/>
    <w:rsid w:val="00BD464A"/>
    <w:rsid w:val="00BD51F1"/>
    <w:rsid w:val="00BD695D"/>
    <w:rsid w:val="00BE05DF"/>
    <w:rsid w:val="00BE1C43"/>
    <w:rsid w:val="00BE2C04"/>
    <w:rsid w:val="00BF1948"/>
    <w:rsid w:val="00BF398A"/>
    <w:rsid w:val="00BF5A0B"/>
    <w:rsid w:val="00BF5BC7"/>
    <w:rsid w:val="00BF7001"/>
    <w:rsid w:val="00C00376"/>
    <w:rsid w:val="00C0180C"/>
    <w:rsid w:val="00C01B97"/>
    <w:rsid w:val="00C033F2"/>
    <w:rsid w:val="00C06064"/>
    <w:rsid w:val="00C10700"/>
    <w:rsid w:val="00C11CC1"/>
    <w:rsid w:val="00C11FC3"/>
    <w:rsid w:val="00C12AA2"/>
    <w:rsid w:val="00C17345"/>
    <w:rsid w:val="00C17AB5"/>
    <w:rsid w:val="00C25889"/>
    <w:rsid w:val="00C2684F"/>
    <w:rsid w:val="00C31287"/>
    <w:rsid w:val="00C33959"/>
    <w:rsid w:val="00C44162"/>
    <w:rsid w:val="00C44EB0"/>
    <w:rsid w:val="00C454B8"/>
    <w:rsid w:val="00C473C0"/>
    <w:rsid w:val="00C476EC"/>
    <w:rsid w:val="00C526CB"/>
    <w:rsid w:val="00C555F8"/>
    <w:rsid w:val="00C63AAF"/>
    <w:rsid w:val="00C67880"/>
    <w:rsid w:val="00C73A61"/>
    <w:rsid w:val="00C75A1F"/>
    <w:rsid w:val="00C804BA"/>
    <w:rsid w:val="00C97BC7"/>
    <w:rsid w:val="00CA1AE2"/>
    <w:rsid w:val="00CA44D5"/>
    <w:rsid w:val="00CB0A06"/>
    <w:rsid w:val="00CB0CD2"/>
    <w:rsid w:val="00CB39B9"/>
    <w:rsid w:val="00CB58BF"/>
    <w:rsid w:val="00CC1C48"/>
    <w:rsid w:val="00CC4DE1"/>
    <w:rsid w:val="00CC61F5"/>
    <w:rsid w:val="00CC6374"/>
    <w:rsid w:val="00CD02BD"/>
    <w:rsid w:val="00CD03B6"/>
    <w:rsid w:val="00CD1CD3"/>
    <w:rsid w:val="00CD3886"/>
    <w:rsid w:val="00CD3FE0"/>
    <w:rsid w:val="00CD5814"/>
    <w:rsid w:val="00CD6ADD"/>
    <w:rsid w:val="00CD7B06"/>
    <w:rsid w:val="00CE19DF"/>
    <w:rsid w:val="00CE2B6C"/>
    <w:rsid w:val="00CE4BCC"/>
    <w:rsid w:val="00CE613F"/>
    <w:rsid w:val="00CF05EE"/>
    <w:rsid w:val="00CF2C4A"/>
    <w:rsid w:val="00CF48E0"/>
    <w:rsid w:val="00CF7F60"/>
    <w:rsid w:val="00D001F6"/>
    <w:rsid w:val="00D0628C"/>
    <w:rsid w:val="00D11830"/>
    <w:rsid w:val="00D11F23"/>
    <w:rsid w:val="00D12429"/>
    <w:rsid w:val="00D128E4"/>
    <w:rsid w:val="00D15D75"/>
    <w:rsid w:val="00D2009F"/>
    <w:rsid w:val="00D216D2"/>
    <w:rsid w:val="00D21B37"/>
    <w:rsid w:val="00D22E53"/>
    <w:rsid w:val="00D2493A"/>
    <w:rsid w:val="00D31158"/>
    <w:rsid w:val="00D320BF"/>
    <w:rsid w:val="00D37A79"/>
    <w:rsid w:val="00D413D6"/>
    <w:rsid w:val="00D44B98"/>
    <w:rsid w:val="00D514AC"/>
    <w:rsid w:val="00D609F4"/>
    <w:rsid w:val="00D627CE"/>
    <w:rsid w:val="00D65A4C"/>
    <w:rsid w:val="00D714B9"/>
    <w:rsid w:val="00D75125"/>
    <w:rsid w:val="00D76CDC"/>
    <w:rsid w:val="00D813EC"/>
    <w:rsid w:val="00D83B43"/>
    <w:rsid w:val="00D83BE4"/>
    <w:rsid w:val="00D87393"/>
    <w:rsid w:val="00D93888"/>
    <w:rsid w:val="00D93FEC"/>
    <w:rsid w:val="00D941D9"/>
    <w:rsid w:val="00D9676A"/>
    <w:rsid w:val="00DA08F4"/>
    <w:rsid w:val="00DA0D2A"/>
    <w:rsid w:val="00DA1337"/>
    <w:rsid w:val="00DA34C6"/>
    <w:rsid w:val="00DA61C6"/>
    <w:rsid w:val="00DA66EB"/>
    <w:rsid w:val="00DB22A8"/>
    <w:rsid w:val="00DB22F1"/>
    <w:rsid w:val="00DB2C00"/>
    <w:rsid w:val="00DB692A"/>
    <w:rsid w:val="00DB7E2B"/>
    <w:rsid w:val="00DC2CFB"/>
    <w:rsid w:val="00DC30F3"/>
    <w:rsid w:val="00DC48A4"/>
    <w:rsid w:val="00DC50CE"/>
    <w:rsid w:val="00DC58DA"/>
    <w:rsid w:val="00DD04B5"/>
    <w:rsid w:val="00DD3DE2"/>
    <w:rsid w:val="00DD66CC"/>
    <w:rsid w:val="00DD7AC7"/>
    <w:rsid w:val="00DE16F6"/>
    <w:rsid w:val="00DE2CED"/>
    <w:rsid w:val="00DE5A48"/>
    <w:rsid w:val="00DE60B8"/>
    <w:rsid w:val="00DF0436"/>
    <w:rsid w:val="00DF380D"/>
    <w:rsid w:val="00DF3899"/>
    <w:rsid w:val="00DF5851"/>
    <w:rsid w:val="00E00B71"/>
    <w:rsid w:val="00E0510F"/>
    <w:rsid w:val="00E0604C"/>
    <w:rsid w:val="00E07BA2"/>
    <w:rsid w:val="00E07DC4"/>
    <w:rsid w:val="00E1052E"/>
    <w:rsid w:val="00E116B2"/>
    <w:rsid w:val="00E12585"/>
    <w:rsid w:val="00E15A27"/>
    <w:rsid w:val="00E16D37"/>
    <w:rsid w:val="00E16DC0"/>
    <w:rsid w:val="00E1763E"/>
    <w:rsid w:val="00E2557B"/>
    <w:rsid w:val="00E25ADC"/>
    <w:rsid w:val="00E33B89"/>
    <w:rsid w:val="00E3695C"/>
    <w:rsid w:val="00E40604"/>
    <w:rsid w:val="00E45C2C"/>
    <w:rsid w:val="00E55444"/>
    <w:rsid w:val="00E5550B"/>
    <w:rsid w:val="00E61785"/>
    <w:rsid w:val="00E61A9F"/>
    <w:rsid w:val="00E624C9"/>
    <w:rsid w:val="00E630E3"/>
    <w:rsid w:val="00E63E8A"/>
    <w:rsid w:val="00E660A7"/>
    <w:rsid w:val="00E70692"/>
    <w:rsid w:val="00E71CEB"/>
    <w:rsid w:val="00E749B8"/>
    <w:rsid w:val="00E755A3"/>
    <w:rsid w:val="00E82997"/>
    <w:rsid w:val="00E832E8"/>
    <w:rsid w:val="00E83A58"/>
    <w:rsid w:val="00E870BD"/>
    <w:rsid w:val="00E90C2D"/>
    <w:rsid w:val="00E9241D"/>
    <w:rsid w:val="00E941D2"/>
    <w:rsid w:val="00EA3C5A"/>
    <w:rsid w:val="00EA6D21"/>
    <w:rsid w:val="00EB1962"/>
    <w:rsid w:val="00EB2FFB"/>
    <w:rsid w:val="00EB51E4"/>
    <w:rsid w:val="00EC00DD"/>
    <w:rsid w:val="00EC0EB9"/>
    <w:rsid w:val="00EC29B6"/>
    <w:rsid w:val="00EC381F"/>
    <w:rsid w:val="00EC481C"/>
    <w:rsid w:val="00EC760A"/>
    <w:rsid w:val="00ED001D"/>
    <w:rsid w:val="00ED0EC3"/>
    <w:rsid w:val="00ED4DAF"/>
    <w:rsid w:val="00EE1600"/>
    <w:rsid w:val="00EE18CE"/>
    <w:rsid w:val="00EE46D3"/>
    <w:rsid w:val="00EF1911"/>
    <w:rsid w:val="00EF2B01"/>
    <w:rsid w:val="00EF4C1D"/>
    <w:rsid w:val="00F026CD"/>
    <w:rsid w:val="00F02B00"/>
    <w:rsid w:val="00F02E8A"/>
    <w:rsid w:val="00F10838"/>
    <w:rsid w:val="00F14D1B"/>
    <w:rsid w:val="00F15563"/>
    <w:rsid w:val="00F34A71"/>
    <w:rsid w:val="00F35DF2"/>
    <w:rsid w:val="00F36648"/>
    <w:rsid w:val="00F37B68"/>
    <w:rsid w:val="00F443D1"/>
    <w:rsid w:val="00F45FD3"/>
    <w:rsid w:val="00F50078"/>
    <w:rsid w:val="00F506F2"/>
    <w:rsid w:val="00F52C43"/>
    <w:rsid w:val="00F52D86"/>
    <w:rsid w:val="00F54EE3"/>
    <w:rsid w:val="00F60A97"/>
    <w:rsid w:val="00F60B27"/>
    <w:rsid w:val="00F63259"/>
    <w:rsid w:val="00F63928"/>
    <w:rsid w:val="00F645BD"/>
    <w:rsid w:val="00F65A6A"/>
    <w:rsid w:val="00F67022"/>
    <w:rsid w:val="00F718AF"/>
    <w:rsid w:val="00F736CC"/>
    <w:rsid w:val="00F77B4C"/>
    <w:rsid w:val="00F84AF4"/>
    <w:rsid w:val="00F8576B"/>
    <w:rsid w:val="00F86B9F"/>
    <w:rsid w:val="00F86E94"/>
    <w:rsid w:val="00F95F74"/>
    <w:rsid w:val="00FA04B6"/>
    <w:rsid w:val="00FA08F2"/>
    <w:rsid w:val="00FA5A19"/>
    <w:rsid w:val="00FA7BCA"/>
    <w:rsid w:val="00FB26AD"/>
    <w:rsid w:val="00FC0DEE"/>
    <w:rsid w:val="00FC39D8"/>
    <w:rsid w:val="00FC6A92"/>
    <w:rsid w:val="00FD4A69"/>
    <w:rsid w:val="00FE1392"/>
    <w:rsid w:val="00FE2A1E"/>
    <w:rsid w:val="00FE5147"/>
    <w:rsid w:val="00FE6D44"/>
    <w:rsid w:val="00FF4E2D"/>
    <w:rsid w:val="00FF4F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F3A2"/>
  <w15:docId w15:val="{16AE9F82-BABB-427D-919A-F2D6A537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FE0"/>
    <w:rPr>
      <w:rFonts w:ascii="Times New Roman" w:hAnsi="Times New Roman" w:cs="Times New Roman"/>
    </w:rPr>
  </w:style>
  <w:style w:type="paragraph" w:styleId="Heading1">
    <w:name w:val="heading 1"/>
    <w:basedOn w:val="Normal"/>
    <w:link w:val="Heading1Char"/>
    <w:uiPriority w:val="9"/>
    <w:qFormat/>
    <w:rsid w:val="00A151F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342E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004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1F6"/>
    <w:rPr>
      <w:rFonts w:ascii="Times New Roman" w:hAnsi="Times New Roman" w:cs="Times New Roman"/>
      <w:b/>
      <w:bCs/>
      <w:kern w:val="36"/>
      <w:sz w:val="48"/>
      <w:szCs w:val="48"/>
    </w:rPr>
  </w:style>
  <w:style w:type="character" w:styleId="Emphasis">
    <w:name w:val="Emphasis"/>
    <w:basedOn w:val="DefaultParagraphFont"/>
    <w:uiPriority w:val="20"/>
    <w:qFormat/>
    <w:rsid w:val="00A0044C"/>
    <w:rPr>
      <w:i/>
      <w:iCs/>
    </w:rPr>
  </w:style>
  <w:style w:type="character" w:customStyle="1" w:styleId="Heading3Char">
    <w:name w:val="Heading 3 Char"/>
    <w:basedOn w:val="DefaultParagraphFont"/>
    <w:link w:val="Heading3"/>
    <w:uiPriority w:val="9"/>
    <w:rsid w:val="00A0044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0044C"/>
    <w:rPr>
      <w:color w:val="0000FF"/>
      <w:u w:val="single"/>
    </w:rPr>
  </w:style>
  <w:style w:type="character" w:styleId="FollowedHyperlink">
    <w:name w:val="FollowedHyperlink"/>
    <w:basedOn w:val="DefaultParagraphFont"/>
    <w:uiPriority w:val="99"/>
    <w:semiHidden/>
    <w:unhideWhenUsed/>
    <w:rsid w:val="00A0044C"/>
    <w:rPr>
      <w:color w:val="954F72" w:themeColor="followedHyperlink"/>
      <w:u w:val="single"/>
    </w:rPr>
  </w:style>
  <w:style w:type="table" w:styleId="TableGrid">
    <w:name w:val="Table Grid"/>
    <w:basedOn w:val="TableNormal"/>
    <w:uiPriority w:val="39"/>
    <w:rsid w:val="00ED0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65D38"/>
    <w:rPr>
      <w:b/>
      <w:bCs/>
    </w:rPr>
  </w:style>
  <w:style w:type="paragraph" w:styleId="NormalWeb">
    <w:name w:val="Normal (Web)"/>
    <w:basedOn w:val="Normal"/>
    <w:uiPriority w:val="99"/>
    <w:unhideWhenUsed/>
    <w:rsid w:val="0042351F"/>
    <w:pPr>
      <w:spacing w:before="100" w:beforeAutospacing="1" w:after="100" w:afterAutospacing="1"/>
    </w:pPr>
  </w:style>
  <w:style w:type="character" w:customStyle="1" w:styleId="nlmstring-name">
    <w:name w:val="nlm_string-name"/>
    <w:basedOn w:val="DefaultParagraphFont"/>
    <w:rsid w:val="0031411A"/>
  </w:style>
  <w:style w:type="character" w:customStyle="1" w:styleId="nlmyear">
    <w:name w:val="nlm_year"/>
    <w:basedOn w:val="DefaultParagraphFont"/>
    <w:rsid w:val="0031411A"/>
  </w:style>
  <w:style w:type="character" w:customStyle="1" w:styleId="nlmarticle-title">
    <w:name w:val="nlm_article-title"/>
    <w:basedOn w:val="DefaultParagraphFont"/>
    <w:rsid w:val="0031411A"/>
  </w:style>
  <w:style w:type="character" w:customStyle="1" w:styleId="nlmfpage">
    <w:name w:val="nlm_fpage"/>
    <w:basedOn w:val="DefaultParagraphFont"/>
    <w:rsid w:val="0031411A"/>
  </w:style>
  <w:style w:type="character" w:customStyle="1" w:styleId="nlmlpage">
    <w:name w:val="nlm_lpage"/>
    <w:basedOn w:val="DefaultParagraphFont"/>
    <w:rsid w:val="0031411A"/>
  </w:style>
  <w:style w:type="paragraph" w:customStyle="1" w:styleId="p1">
    <w:name w:val="p1"/>
    <w:basedOn w:val="Normal"/>
    <w:rsid w:val="00FE1392"/>
    <w:rPr>
      <w:rFonts w:ascii="Bell MT" w:hAnsi="Bell MT"/>
      <w:sz w:val="15"/>
      <w:szCs w:val="15"/>
    </w:rPr>
  </w:style>
  <w:style w:type="character" w:customStyle="1" w:styleId="a">
    <w:name w:val="_"/>
    <w:basedOn w:val="DefaultParagraphFont"/>
    <w:rsid w:val="001C1ACC"/>
  </w:style>
  <w:style w:type="character" w:customStyle="1" w:styleId="ff8">
    <w:name w:val="ff8"/>
    <w:basedOn w:val="DefaultParagraphFont"/>
    <w:rsid w:val="0032577D"/>
  </w:style>
  <w:style w:type="character" w:customStyle="1" w:styleId="ff7">
    <w:name w:val="ff7"/>
    <w:basedOn w:val="DefaultParagraphFont"/>
    <w:rsid w:val="0032577D"/>
  </w:style>
  <w:style w:type="character" w:customStyle="1" w:styleId="ls4">
    <w:name w:val="ls4"/>
    <w:basedOn w:val="DefaultParagraphFont"/>
    <w:rsid w:val="0032577D"/>
  </w:style>
  <w:style w:type="character" w:customStyle="1" w:styleId="apple-converted-space">
    <w:name w:val="apple-converted-space"/>
    <w:basedOn w:val="DefaultParagraphFont"/>
    <w:rsid w:val="007A2957"/>
  </w:style>
  <w:style w:type="character" w:customStyle="1" w:styleId="Heading2Char">
    <w:name w:val="Heading 2 Char"/>
    <w:basedOn w:val="DefaultParagraphFont"/>
    <w:link w:val="Heading2"/>
    <w:uiPriority w:val="9"/>
    <w:rsid w:val="006342EB"/>
    <w:rPr>
      <w:rFonts w:ascii="Times New Roman" w:hAnsi="Times New Roman" w:cs="Times New Roman"/>
      <w:b/>
      <w:bCs/>
      <w:sz w:val="36"/>
      <w:szCs w:val="36"/>
    </w:rPr>
  </w:style>
  <w:style w:type="character" w:customStyle="1" w:styleId="ls15">
    <w:name w:val="ls15"/>
    <w:basedOn w:val="DefaultParagraphFont"/>
    <w:rsid w:val="00560049"/>
  </w:style>
  <w:style w:type="character" w:customStyle="1" w:styleId="ws50">
    <w:name w:val="ws50"/>
    <w:basedOn w:val="DefaultParagraphFont"/>
    <w:rsid w:val="00560049"/>
  </w:style>
  <w:style w:type="paragraph" w:customStyle="1" w:styleId="BNGBIU">
    <w:name w:val="BẢNG BIỂU"/>
    <w:basedOn w:val="Normal"/>
    <w:link w:val="BNGBIUChar"/>
    <w:qFormat/>
    <w:rsid w:val="003233CE"/>
    <w:pPr>
      <w:numPr>
        <w:ilvl w:val="4"/>
        <w:numId w:val="4"/>
      </w:numPr>
      <w:spacing w:line="360" w:lineRule="auto"/>
      <w:jc w:val="center"/>
      <w:outlineLvl w:val="5"/>
    </w:pPr>
    <w:rPr>
      <w:rFonts w:cstheme="minorBidi"/>
      <w:b/>
      <w:sz w:val="26"/>
      <w:szCs w:val="22"/>
    </w:rPr>
  </w:style>
  <w:style w:type="paragraph" w:customStyle="1" w:styleId="Chapter">
    <w:name w:val="Chapter"/>
    <w:basedOn w:val="Normal"/>
    <w:autoRedefine/>
    <w:qFormat/>
    <w:rsid w:val="003233CE"/>
    <w:pPr>
      <w:numPr>
        <w:numId w:val="4"/>
      </w:numPr>
      <w:spacing w:after="240" w:line="360" w:lineRule="auto"/>
      <w:jc w:val="center"/>
      <w:outlineLvl w:val="0"/>
    </w:pPr>
    <w:rPr>
      <w:b/>
      <w:caps/>
      <w:sz w:val="30"/>
      <w:szCs w:val="28"/>
    </w:rPr>
  </w:style>
  <w:style w:type="paragraph" w:customStyle="1" w:styleId="Hnh">
    <w:name w:val="Hình"/>
    <w:basedOn w:val="BNGBIU"/>
    <w:autoRedefine/>
    <w:qFormat/>
    <w:rsid w:val="003233CE"/>
    <w:pPr>
      <w:numPr>
        <w:ilvl w:val="6"/>
      </w:numPr>
      <w:spacing w:after="160" w:line="259" w:lineRule="auto"/>
    </w:pPr>
    <w:rPr>
      <w:lang w:val="vi-VN"/>
    </w:rPr>
  </w:style>
  <w:style w:type="paragraph" w:customStyle="1" w:styleId="Mc1">
    <w:name w:val="Mục 1"/>
    <w:basedOn w:val="Normal"/>
    <w:next w:val="Chapter"/>
    <w:autoRedefine/>
    <w:qFormat/>
    <w:rsid w:val="003233CE"/>
    <w:pPr>
      <w:numPr>
        <w:ilvl w:val="1"/>
        <w:numId w:val="4"/>
      </w:numPr>
      <w:spacing w:line="360" w:lineRule="auto"/>
      <w:jc w:val="both"/>
      <w:outlineLvl w:val="1"/>
    </w:pPr>
    <w:rPr>
      <w:b/>
      <w:sz w:val="26"/>
      <w:szCs w:val="28"/>
    </w:rPr>
  </w:style>
  <w:style w:type="paragraph" w:customStyle="1" w:styleId="Mc2">
    <w:name w:val="Mục 2"/>
    <w:basedOn w:val="Mc1"/>
    <w:next w:val="Mc1"/>
    <w:link w:val="Mc2Char"/>
    <w:autoRedefine/>
    <w:qFormat/>
    <w:rsid w:val="00A571F3"/>
    <w:pPr>
      <w:numPr>
        <w:ilvl w:val="2"/>
        <w:numId w:val="5"/>
      </w:numPr>
      <w:spacing w:before="80" w:after="80"/>
      <w:outlineLvl w:val="2"/>
    </w:pPr>
    <w:rPr>
      <w:sz w:val="22"/>
      <w:szCs w:val="22"/>
    </w:rPr>
  </w:style>
  <w:style w:type="character" w:customStyle="1" w:styleId="Mc2Char">
    <w:name w:val="Mục 2 Char"/>
    <w:basedOn w:val="DefaultParagraphFont"/>
    <w:link w:val="Mc2"/>
    <w:rsid w:val="00A571F3"/>
    <w:rPr>
      <w:rFonts w:ascii="Times New Roman" w:hAnsi="Times New Roman" w:cs="Times New Roman"/>
      <w:b/>
      <w:sz w:val="22"/>
      <w:szCs w:val="22"/>
    </w:rPr>
  </w:style>
  <w:style w:type="paragraph" w:customStyle="1" w:styleId="Mc3">
    <w:name w:val="Mục 3"/>
    <w:basedOn w:val="Mc2"/>
    <w:next w:val="Mc2"/>
    <w:link w:val="Mc3Char"/>
    <w:qFormat/>
    <w:rsid w:val="003233CE"/>
    <w:pPr>
      <w:numPr>
        <w:ilvl w:val="3"/>
        <w:numId w:val="4"/>
      </w:numPr>
      <w:tabs>
        <w:tab w:val="num" w:pos="2880"/>
      </w:tabs>
      <w:ind w:left="2880" w:hanging="360"/>
      <w:outlineLvl w:val="3"/>
    </w:pPr>
  </w:style>
  <w:style w:type="paragraph" w:customStyle="1" w:styleId="Mc4">
    <w:name w:val="Mục 4"/>
    <w:basedOn w:val="Mc3"/>
    <w:next w:val="Mc3"/>
    <w:qFormat/>
    <w:rsid w:val="003233CE"/>
    <w:pPr>
      <w:numPr>
        <w:ilvl w:val="7"/>
      </w:numPr>
      <w:tabs>
        <w:tab w:val="num" w:pos="5760"/>
      </w:tabs>
      <w:spacing w:before="0" w:after="120"/>
      <w:ind w:left="5760" w:hanging="360"/>
    </w:pPr>
  </w:style>
  <w:style w:type="character" w:customStyle="1" w:styleId="BNGBIUChar">
    <w:name w:val="BẢNG BIỂU Char"/>
    <w:basedOn w:val="DefaultParagraphFont"/>
    <w:link w:val="BNGBIU"/>
    <w:rsid w:val="003233CE"/>
    <w:rPr>
      <w:rFonts w:ascii="Times New Roman" w:hAnsi="Times New Roman"/>
      <w:b/>
      <w:sz w:val="26"/>
      <w:szCs w:val="22"/>
    </w:rPr>
  </w:style>
  <w:style w:type="paragraph" w:styleId="ListParagraph">
    <w:name w:val="List Paragraph"/>
    <w:basedOn w:val="Normal"/>
    <w:uiPriority w:val="34"/>
    <w:qFormat/>
    <w:rsid w:val="003E092C"/>
    <w:pPr>
      <w:ind w:left="720"/>
      <w:contextualSpacing/>
    </w:pPr>
  </w:style>
  <w:style w:type="character" w:customStyle="1" w:styleId="Mc3Char">
    <w:name w:val="Mục 3 Char"/>
    <w:basedOn w:val="Mc2Char"/>
    <w:link w:val="Mc3"/>
    <w:rsid w:val="003479E8"/>
    <w:rPr>
      <w:rFonts w:ascii="Times New Roman" w:hAnsi="Times New Roman" w:cs="Times New Roman"/>
      <w:b/>
      <w:sz w:val="22"/>
      <w:szCs w:val="22"/>
    </w:rPr>
  </w:style>
  <w:style w:type="paragraph" w:styleId="BalloonText">
    <w:name w:val="Balloon Text"/>
    <w:basedOn w:val="Normal"/>
    <w:link w:val="BalloonTextChar"/>
    <w:uiPriority w:val="99"/>
    <w:semiHidden/>
    <w:unhideWhenUsed/>
    <w:rsid w:val="008706E2"/>
    <w:rPr>
      <w:rFonts w:ascii="Tahoma" w:hAnsi="Tahoma" w:cs="Tahoma"/>
      <w:sz w:val="16"/>
      <w:szCs w:val="16"/>
    </w:rPr>
  </w:style>
  <w:style w:type="character" w:customStyle="1" w:styleId="BalloonTextChar">
    <w:name w:val="Balloon Text Char"/>
    <w:basedOn w:val="DefaultParagraphFont"/>
    <w:link w:val="BalloonText"/>
    <w:uiPriority w:val="99"/>
    <w:semiHidden/>
    <w:rsid w:val="008706E2"/>
    <w:rPr>
      <w:rFonts w:ascii="Tahoma" w:hAnsi="Tahoma" w:cs="Tahoma"/>
      <w:sz w:val="16"/>
      <w:szCs w:val="16"/>
    </w:rPr>
  </w:style>
  <w:style w:type="character" w:styleId="CommentReference">
    <w:name w:val="annotation reference"/>
    <w:basedOn w:val="DefaultParagraphFont"/>
    <w:uiPriority w:val="99"/>
    <w:semiHidden/>
    <w:unhideWhenUsed/>
    <w:rsid w:val="00E630E3"/>
    <w:rPr>
      <w:sz w:val="16"/>
      <w:szCs w:val="16"/>
    </w:rPr>
  </w:style>
  <w:style w:type="paragraph" w:styleId="CommentText">
    <w:name w:val="annotation text"/>
    <w:basedOn w:val="Normal"/>
    <w:link w:val="CommentTextChar"/>
    <w:uiPriority w:val="99"/>
    <w:semiHidden/>
    <w:unhideWhenUsed/>
    <w:rsid w:val="00E630E3"/>
    <w:rPr>
      <w:sz w:val="20"/>
      <w:szCs w:val="20"/>
    </w:rPr>
  </w:style>
  <w:style w:type="character" w:customStyle="1" w:styleId="CommentTextChar">
    <w:name w:val="Comment Text Char"/>
    <w:basedOn w:val="DefaultParagraphFont"/>
    <w:link w:val="CommentText"/>
    <w:uiPriority w:val="99"/>
    <w:semiHidden/>
    <w:rsid w:val="00E630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0E3"/>
    <w:rPr>
      <w:b/>
      <w:bCs/>
    </w:rPr>
  </w:style>
  <w:style w:type="character" w:customStyle="1" w:styleId="CommentSubjectChar">
    <w:name w:val="Comment Subject Char"/>
    <w:basedOn w:val="CommentTextChar"/>
    <w:link w:val="CommentSubject"/>
    <w:uiPriority w:val="99"/>
    <w:semiHidden/>
    <w:rsid w:val="00E630E3"/>
    <w:rPr>
      <w:rFonts w:ascii="Times New Roman" w:hAnsi="Times New Roman" w:cs="Times New Roman"/>
      <w:b/>
      <w:bCs/>
      <w:sz w:val="20"/>
      <w:szCs w:val="20"/>
    </w:rPr>
  </w:style>
  <w:style w:type="paragraph" w:styleId="Revision">
    <w:name w:val="Revision"/>
    <w:hidden/>
    <w:uiPriority w:val="99"/>
    <w:semiHidden/>
    <w:rsid w:val="00C555F8"/>
    <w:rPr>
      <w:rFonts w:ascii="Times New Roman" w:hAnsi="Times New Roman" w:cs="Times New Roman"/>
    </w:rPr>
  </w:style>
  <w:style w:type="paragraph" w:styleId="DocumentMap">
    <w:name w:val="Document Map"/>
    <w:basedOn w:val="Normal"/>
    <w:link w:val="DocumentMapChar"/>
    <w:uiPriority w:val="99"/>
    <w:semiHidden/>
    <w:unhideWhenUsed/>
    <w:rsid w:val="00F95F74"/>
  </w:style>
  <w:style w:type="character" w:customStyle="1" w:styleId="DocumentMapChar">
    <w:name w:val="Document Map Char"/>
    <w:basedOn w:val="DefaultParagraphFont"/>
    <w:link w:val="DocumentMap"/>
    <w:uiPriority w:val="99"/>
    <w:semiHidden/>
    <w:rsid w:val="00F95F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469">
      <w:bodyDiv w:val="1"/>
      <w:marLeft w:val="0"/>
      <w:marRight w:val="0"/>
      <w:marTop w:val="0"/>
      <w:marBottom w:val="0"/>
      <w:divBdr>
        <w:top w:val="none" w:sz="0" w:space="0" w:color="auto"/>
        <w:left w:val="none" w:sz="0" w:space="0" w:color="auto"/>
        <w:bottom w:val="none" w:sz="0" w:space="0" w:color="auto"/>
        <w:right w:val="none" w:sz="0" w:space="0" w:color="auto"/>
      </w:divBdr>
    </w:div>
    <w:div w:id="7678339">
      <w:bodyDiv w:val="1"/>
      <w:marLeft w:val="0"/>
      <w:marRight w:val="0"/>
      <w:marTop w:val="0"/>
      <w:marBottom w:val="0"/>
      <w:divBdr>
        <w:top w:val="none" w:sz="0" w:space="0" w:color="auto"/>
        <w:left w:val="none" w:sz="0" w:space="0" w:color="auto"/>
        <w:bottom w:val="none" w:sz="0" w:space="0" w:color="auto"/>
        <w:right w:val="none" w:sz="0" w:space="0" w:color="auto"/>
      </w:divBdr>
    </w:div>
    <w:div w:id="38825666">
      <w:bodyDiv w:val="1"/>
      <w:marLeft w:val="0"/>
      <w:marRight w:val="0"/>
      <w:marTop w:val="0"/>
      <w:marBottom w:val="0"/>
      <w:divBdr>
        <w:top w:val="none" w:sz="0" w:space="0" w:color="auto"/>
        <w:left w:val="none" w:sz="0" w:space="0" w:color="auto"/>
        <w:bottom w:val="none" w:sz="0" w:space="0" w:color="auto"/>
        <w:right w:val="none" w:sz="0" w:space="0" w:color="auto"/>
      </w:divBdr>
    </w:div>
    <w:div w:id="49352237">
      <w:bodyDiv w:val="1"/>
      <w:marLeft w:val="0"/>
      <w:marRight w:val="0"/>
      <w:marTop w:val="0"/>
      <w:marBottom w:val="0"/>
      <w:divBdr>
        <w:top w:val="none" w:sz="0" w:space="0" w:color="auto"/>
        <w:left w:val="none" w:sz="0" w:space="0" w:color="auto"/>
        <w:bottom w:val="none" w:sz="0" w:space="0" w:color="auto"/>
        <w:right w:val="none" w:sz="0" w:space="0" w:color="auto"/>
      </w:divBdr>
    </w:div>
    <w:div w:id="63647497">
      <w:bodyDiv w:val="1"/>
      <w:marLeft w:val="0"/>
      <w:marRight w:val="0"/>
      <w:marTop w:val="0"/>
      <w:marBottom w:val="0"/>
      <w:divBdr>
        <w:top w:val="none" w:sz="0" w:space="0" w:color="auto"/>
        <w:left w:val="none" w:sz="0" w:space="0" w:color="auto"/>
        <w:bottom w:val="none" w:sz="0" w:space="0" w:color="auto"/>
        <w:right w:val="none" w:sz="0" w:space="0" w:color="auto"/>
      </w:divBdr>
    </w:div>
    <w:div w:id="65274413">
      <w:bodyDiv w:val="1"/>
      <w:marLeft w:val="0"/>
      <w:marRight w:val="0"/>
      <w:marTop w:val="0"/>
      <w:marBottom w:val="0"/>
      <w:divBdr>
        <w:top w:val="none" w:sz="0" w:space="0" w:color="auto"/>
        <w:left w:val="none" w:sz="0" w:space="0" w:color="auto"/>
        <w:bottom w:val="none" w:sz="0" w:space="0" w:color="auto"/>
        <w:right w:val="none" w:sz="0" w:space="0" w:color="auto"/>
      </w:divBdr>
    </w:div>
    <w:div w:id="73280416">
      <w:bodyDiv w:val="1"/>
      <w:marLeft w:val="0"/>
      <w:marRight w:val="0"/>
      <w:marTop w:val="0"/>
      <w:marBottom w:val="0"/>
      <w:divBdr>
        <w:top w:val="none" w:sz="0" w:space="0" w:color="auto"/>
        <w:left w:val="none" w:sz="0" w:space="0" w:color="auto"/>
        <w:bottom w:val="none" w:sz="0" w:space="0" w:color="auto"/>
        <w:right w:val="none" w:sz="0" w:space="0" w:color="auto"/>
      </w:divBdr>
    </w:div>
    <w:div w:id="75056099">
      <w:bodyDiv w:val="1"/>
      <w:marLeft w:val="0"/>
      <w:marRight w:val="0"/>
      <w:marTop w:val="0"/>
      <w:marBottom w:val="0"/>
      <w:divBdr>
        <w:top w:val="none" w:sz="0" w:space="0" w:color="auto"/>
        <w:left w:val="none" w:sz="0" w:space="0" w:color="auto"/>
        <w:bottom w:val="none" w:sz="0" w:space="0" w:color="auto"/>
        <w:right w:val="none" w:sz="0" w:space="0" w:color="auto"/>
      </w:divBdr>
    </w:div>
    <w:div w:id="90517833">
      <w:bodyDiv w:val="1"/>
      <w:marLeft w:val="0"/>
      <w:marRight w:val="0"/>
      <w:marTop w:val="0"/>
      <w:marBottom w:val="0"/>
      <w:divBdr>
        <w:top w:val="none" w:sz="0" w:space="0" w:color="auto"/>
        <w:left w:val="none" w:sz="0" w:space="0" w:color="auto"/>
        <w:bottom w:val="none" w:sz="0" w:space="0" w:color="auto"/>
        <w:right w:val="none" w:sz="0" w:space="0" w:color="auto"/>
      </w:divBdr>
    </w:div>
    <w:div w:id="93668851">
      <w:bodyDiv w:val="1"/>
      <w:marLeft w:val="0"/>
      <w:marRight w:val="0"/>
      <w:marTop w:val="0"/>
      <w:marBottom w:val="0"/>
      <w:divBdr>
        <w:top w:val="none" w:sz="0" w:space="0" w:color="auto"/>
        <w:left w:val="none" w:sz="0" w:space="0" w:color="auto"/>
        <w:bottom w:val="none" w:sz="0" w:space="0" w:color="auto"/>
        <w:right w:val="none" w:sz="0" w:space="0" w:color="auto"/>
      </w:divBdr>
    </w:div>
    <w:div w:id="99227931">
      <w:bodyDiv w:val="1"/>
      <w:marLeft w:val="0"/>
      <w:marRight w:val="0"/>
      <w:marTop w:val="0"/>
      <w:marBottom w:val="0"/>
      <w:divBdr>
        <w:top w:val="none" w:sz="0" w:space="0" w:color="auto"/>
        <w:left w:val="none" w:sz="0" w:space="0" w:color="auto"/>
        <w:bottom w:val="none" w:sz="0" w:space="0" w:color="auto"/>
        <w:right w:val="none" w:sz="0" w:space="0" w:color="auto"/>
      </w:divBdr>
    </w:div>
    <w:div w:id="102963920">
      <w:bodyDiv w:val="1"/>
      <w:marLeft w:val="0"/>
      <w:marRight w:val="0"/>
      <w:marTop w:val="0"/>
      <w:marBottom w:val="0"/>
      <w:divBdr>
        <w:top w:val="none" w:sz="0" w:space="0" w:color="auto"/>
        <w:left w:val="none" w:sz="0" w:space="0" w:color="auto"/>
        <w:bottom w:val="none" w:sz="0" w:space="0" w:color="auto"/>
        <w:right w:val="none" w:sz="0" w:space="0" w:color="auto"/>
      </w:divBdr>
    </w:div>
    <w:div w:id="103426859">
      <w:bodyDiv w:val="1"/>
      <w:marLeft w:val="0"/>
      <w:marRight w:val="0"/>
      <w:marTop w:val="0"/>
      <w:marBottom w:val="0"/>
      <w:divBdr>
        <w:top w:val="none" w:sz="0" w:space="0" w:color="auto"/>
        <w:left w:val="none" w:sz="0" w:space="0" w:color="auto"/>
        <w:bottom w:val="none" w:sz="0" w:space="0" w:color="auto"/>
        <w:right w:val="none" w:sz="0" w:space="0" w:color="auto"/>
      </w:divBdr>
    </w:div>
    <w:div w:id="109664942">
      <w:bodyDiv w:val="1"/>
      <w:marLeft w:val="0"/>
      <w:marRight w:val="0"/>
      <w:marTop w:val="0"/>
      <w:marBottom w:val="0"/>
      <w:divBdr>
        <w:top w:val="none" w:sz="0" w:space="0" w:color="auto"/>
        <w:left w:val="none" w:sz="0" w:space="0" w:color="auto"/>
        <w:bottom w:val="none" w:sz="0" w:space="0" w:color="auto"/>
        <w:right w:val="none" w:sz="0" w:space="0" w:color="auto"/>
      </w:divBdr>
    </w:div>
    <w:div w:id="114955743">
      <w:bodyDiv w:val="1"/>
      <w:marLeft w:val="0"/>
      <w:marRight w:val="0"/>
      <w:marTop w:val="0"/>
      <w:marBottom w:val="0"/>
      <w:divBdr>
        <w:top w:val="none" w:sz="0" w:space="0" w:color="auto"/>
        <w:left w:val="none" w:sz="0" w:space="0" w:color="auto"/>
        <w:bottom w:val="none" w:sz="0" w:space="0" w:color="auto"/>
        <w:right w:val="none" w:sz="0" w:space="0" w:color="auto"/>
      </w:divBdr>
    </w:div>
    <w:div w:id="114955790">
      <w:bodyDiv w:val="1"/>
      <w:marLeft w:val="0"/>
      <w:marRight w:val="0"/>
      <w:marTop w:val="0"/>
      <w:marBottom w:val="0"/>
      <w:divBdr>
        <w:top w:val="none" w:sz="0" w:space="0" w:color="auto"/>
        <w:left w:val="none" w:sz="0" w:space="0" w:color="auto"/>
        <w:bottom w:val="none" w:sz="0" w:space="0" w:color="auto"/>
        <w:right w:val="none" w:sz="0" w:space="0" w:color="auto"/>
      </w:divBdr>
    </w:div>
    <w:div w:id="122965264">
      <w:bodyDiv w:val="1"/>
      <w:marLeft w:val="0"/>
      <w:marRight w:val="0"/>
      <w:marTop w:val="0"/>
      <w:marBottom w:val="0"/>
      <w:divBdr>
        <w:top w:val="none" w:sz="0" w:space="0" w:color="auto"/>
        <w:left w:val="none" w:sz="0" w:space="0" w:color="auto"/>
        <w:bottom w:val="none" w:sz="0" w:space="0" w:color="auto"/>
        <w:right w:val="none" w:sz="0" w:space="0" w:color="auto"/>
      </w:divBdr>
    </w:div>
    <w:div w:id="133568087">
      <w:bodyDiv w:val="1"/>
      <w:marLeft w:val="0"/>
      <w:marRight w:val="0"/>
      <w:marTop w:val="0"/>
      <w:marBottom w:val="0"/>
      <w:divBdr>
        <w:top w:val="none" w:sz="0" w:space="0" w:color="auto"/>
        <w:left w:val="none" w:sz="0" w:space="0" w:color="auto"/>
        <w:bottom w:val="none" w:sz="0" w:space="0" w:color="auto"/>
        <w:right w:val="none" w:sz="0" w:space="0" w:color="auto"/>
      </w:divBdr>
    </w:div>
    <w:div w:id="142087771">
      <w:bodyDiv w:val="1"/>
      <w:marLeft w:val="0"/>
      <w:marRight w:val="0"/>
      <w:marTop w:val="0"/>
      <w:marBottom w:val="0"/>
      <w:divBdr>
        <w:top w:val="none" w:sz="0" w:space="0" w:color="auto"/>
        <w:left w:val="none" w:sz="0" w:space="0" w:color="auto"/>
        <w:bottom w:val="none" w:sz="0" w:space="0" w:color="auto"/>
        <w:right w:val="none" w:sz="0" w:space="0" w:color="auto"/>
      </w:divBdr>
    </w:div>
    <w:div w:id="145438118">
      <w:bodyDiv w:val="1"/>
      <w:marLeft w:val="0"/>
      <w:marRight w:val="0"/>
      <w:marTop w:val="0"/>
      <w:marBottom w:val="0"/>
      <w:divBdr>
        <w:top w:val="none" w:sz="0" w:space="0" w:color="auto"/>
        <w:left w:val="none" w:sz="0" w:space="0" w:color="auto"/>
        <w:bottom w:val="none" w:sz="0" w:space="0" w:color="auto"/>
        <w:right w:val="none" w:sz="0" w:space="0" w:color="auto"/>
      </w:divBdr>
    </w:div>
    <w:div w:id="162595273">
      <w:bodyDiv w:val="1"/>
      <w:marLeft w:val="0"/>
      <w:marRight w:val="0"/>
      <w:marTop w:val="0"/>
      <w:marBottom w:val="0"/>
      <w:divBdr>
        <w:top w:val="none" w:sz="0" w:space="0" w:color="auto"/>
        <w:left w:val="none" w:sz="0" w:space="0" w:color="auto"/>
        <w:bottom w:val="none" w:sz="0" w:space="0" w:color="auto"/>
        <w:right w:val="none" w:sz="0" w:space="0" w:color="auto"/>
      </w:divBdr>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71145725">
      <w:bodyDiv w:val="1"/>
      <w:marLeft w:val="0"/>
      <w:marRight w:val="0"/>
      <w:marTop w:val="0"/>
      <w:marBottom w:val="0"/>
      <w:divBdr>
        <w:top w:val="none" w:sz="0" w:space="0" w:color="auto"/>
        <w:left w:val="none" w:sz="0" w:space="0" w:color="auto"/>
        <w:bottom w:val="none" w:sz="0" w:space="0" w:color="auto"/>
        <w:right w:val="none" w:sz="0" w:space="0" w:color="auto"/>
      </w:divBdr>
    </w:div>
    <w:div w:id="172573688">
      <w:bodyDiv w:val="1"/>
      <w:marLeft w:val="0"/>
      <w:marRight w:val="0"/>
      <w:marTop w:val="0"/>
      <w:marBottom w:val="0"/>
      <w:divBdr>
        <w:top w:val="none" w:sz="0" w:space="0" w:color="auto"/>
        <w:left w:val="none" w:sz="0" w:space="0" w:color="auto"/>
        <w:bottom w:val="none" w:sz="0" w:space="0" w:color="auto"/>
        <w:right w:val="none" w:sz="0" w:space="0" w:color="auto"/>
      </w:divBdr>
    </w:div>
    <w:div w:id="179129407">
      <w:bodyDiv w:val="1"/>
      <w:marLeft w:val="0"/>
      <w:marRight w:val="0"/>
      <w:marTop w:val="0"/>
      <w:marBottom w:val="0"/>
      <w:divBdr>
        <w:top w:val="none" w:sz="0" w:space="0" w:color="auto"/>
        <w:left w:val="none" w:sz="0" w:space="0" w:color="auto"/>
        <w:bottom w:val="none" w:sz="0" w:space="0" w:color="auto"/>
        <w:right w:val="none" w:sz="0" w:space="0" w:color="auto"/>
      </w:divBdr>
    </w:div>
    <w:div w:id="189488034">
      <w:bodyDiv w:val="1"/>
      <w:marLeft w:val="0"/>
      <w:marRight w:val="0"/>
      <w:marTop w:val="0"/>
      <w:marBottom w:val="0"/>
      <w:divBdr>
        <w:top w:val="none" w:sz="0" w:space="0" w:color="auto"/>
        <w:left w:val="none" w:sz="0" w:space="0" w:color="auto"/>
        <w:bottom w:val="none" w:sz="0" w:space="0" w:color="auto"/>
        <w:right w:val="none" w:sz="0" w:space="0" w:color="auto"/>
      </w:divBdr>
    </w:div>
    <w:div w:id="194001684">
      <w:bodyDiv w:val="1"/>
      <w:marLeft w:val="0"/>
      <w:marRight w:val="0"/>
      <w:marTop w:val="0"/>
      <w:marBottom w:val="0"/>
      <w:divBdr>
        <w:top w:val="none" w:sz="0" w:space="0" w:color="auto"/>
        <w:left w:val="none" w:sz="0" w:space="0" w:color="auto"/>
        <w:bottom w:val="none" w:sz="0" w:space="0" w:color="auto"/>
        <w:right w:val="none" w:sz="0" w:space="0" w:color="auto"/>
      </w:divBdr>
    </w:div>
    <w:div w:id="210001197">
      <w:bodyDiv w:val="1"/>
      <w:marLeft w:val="0"/>
      <w:marRight w:val="0"/>
      <w:marTop w:val="0"/>
      <w:marBottom w:val="0"/>
      <w:divBdr>
        <w:top w:val="none" w:sz="0" w:space="0" w:color="auto"/>
        <w:left w:val="none" w:sz="0" w:space="0" w:color="auto"/>
        <w:bottom w:val="none" w:sz="0" w:space="0" w:color="auto"/>
        <w:right w:val="none" w:sz="0" w:space="0" w:color="auto"/>
      </w:divBdr>
    </w:div>
    <w:div w:id="215312055">
      <w:bodyDiv w:val="1"/>
      <w:marLeft w:val="0"/>
      <w:marRight w:val="0"/>
      <w:marTop w:val="0"/>
      <w:marBottom w:val="0"/>
      <w:divBdr>
        <w:top w:val="none" w:sz="0" w:space="0" w:color="auto"/>
        <w:left w:val="none" w:sz="0" w:space="0" w:color="auto"/>
        <w:bottom w:val="none" w:sz="0" w:space="0" w:color="auto"/>
        <w:right w:val="none" w:sz="0" w:space="0" w:color="auto"/>
      </w:divBdr>
    </w:div>
    <w:div w:id="215317932">
      <w:bodyDiv w:val="1"/>
      <w:marLeft w:val="0"/>
      <w:marRight w:val="0"/>
      <w:marTop w:val="0"/>
      <w:marBottom w:val="0"/>
      <w:divBdr>
        <w:top w:val="none" w:sz="0" w:space="0" w:color="auto"/>
        <w:left w:val="none" w:sz="0" w:space="0" w:color="auto"/>
        <w:bottom w:val="none" w:sz="0" w:space="0" w:color="auto"/>
        <w:right w:val="none" w:sz="0" w:space="0" w:color="auto"/>
      </w:divBdr>
    </w:div>
    <w:div w:id="215631294">
      <w:bodyDiv w:val="1"/>
      <w:marLeft w:val="0"/>
      <w:marRight w:val="0"/>
      <w:marTop w:val="0"/>
      <w:marBottom w:val="0"/>
      <w:divBdr>
        <w:top w:val="none" w:sz="0" w:space="0" w:color="auto"/>
        <w:left w:val="none" w:sz="0" w:space="0" w:color="auto"/>
        <w:bottom w:val="none" w:sz="0" w:space="0" w:color="auto"/>
        <w:right w:val="none" w:sz="0" w:space="0" w:color="auto"/>
      </w:divBdr>
    </w:div>
    <w:div w:id="216749588">
      <w:bodyDiv w:val="1"/>
      <w:marLeft w:val="0"/>
      <w:marRight w:val="0"/>
      <w:marTop w:val="0"/>
      <w:marBottom w:val="0"/>
      <w:divBdr>
        <w:top w:val="none" w:sz="0" w:space="0" w:color="auto"/>
        <w:left w:val="none" w:sz="0" w:space="0" w:color="auto"/>
        <w:bottom w:val="none" w:sz="0" w:space="0" w:color="auto"/>
        <w:right w:val="none" w:sz="0" w:space="0" w:color="auto"/>
      </w:divBdr>
    </w:div>
    <w:div w:id="217015178">
      <w:bodyDiv w:val="1"/>
      <w:marLeft w:val="0"/>
      <w:marRight w:val="0"/>
      <w:marTop w:val="0"/>
      <w:marBottom w:val="0"/>
      <w:divBdr>
        <w:top w:val="none" w:sz="0" w:space="0" w:color="auto"/>
        <w:left w:val="none" w:sz="0" w:space="0" w:color="auto"/>
        <w:bottom w:val="none" w:sz="0" w:space="0" w:color="auto"/>
        <w:right w:val="none" w:sz="0" w:space="0" w:color="auto"/>
      </w:divBdr>
    </w:div>
    <w:div w:id="231962786">
      <w:bodyDiv w:val="1"/>
      <w:marLeft w:val="0"/>
      <w:marRight w:val="0"/>
      <w:marTop w:val="0"/>
      <w:marBottom w:val="0"/>
      <w:divBdr>
        <w:top w:val="none" w:sz="0" w:space="0" w:color="auto"/>
        <w:left w:val="none" w:sz="0" w:space="0" w:color="auto"/>
        <w:bottom w:val="none" w:sz="0" w:space="0" w:color="auto"/>
        <w:right w:val="none" w:sz="0" w:space="0" w:color="auto"/>
      </w:divBdr>
    </w:div>
    <w:div w:id="237324527">
      <w:bodyDiv w:val="1"/>
      <w:marLeft w:val="0"/>
      <w:marRight w:val="0"/>
      <w:marTop w:val="0"/>
      <w:marBottom w:val="0"/>
      <w:divBdr>
        <w:top w:val="none" w:sz="0" w:space="0" w:color="auto"/>
        <w:left w:val="none" w:sz="0" w:space="0" w:color="auto"/>
        <w:bottom w:val="none" w:sz="0" w:space="0" w:color="auto"/>
        <w:right w:val="none" w:sz="0" w:space="0" w:color="auto"/>
      </w:divBdr>
    </w:div>
    <w:div w:id="243884563">
      <w:bodyDiv w:val="1"/>
      <w:marLeft w:val="0"/>
      <w:marRight w:val="0"/>
      <w:marTop w:val="0"/>
      <w:marBottom w:val="0"/>
      <w:divBdr>
        <w:top w:val="none" w:sz="0" w:space="0" w:color="auto"/>
        <w:left w:val="none" w:sz="0" w:space="0" w:color="auto"/>
        <w:bottom w:val="none" w:sz="0" w:space="0" w:color="auto"/>
        <w:right w:val="none" w:sz="0" w:space="0" w:color="auto"/>
      </w:divBdr>
    </w:div>
    <w:div w:id="248387020">
      <w:bodyDiv w:val="1"/>
      <w:marLeft w:val="0"/>
      <w:marRight w:val="0"/>
      <w:marTop w:val="0"/>
      <w:marBottom w:val="0"/>
      <w:divBdr>
        <w:top w:val="none" w:sz="0" w:space="0" w:color="auto"/>
        <w:left w:val="none" w:sz="0" w:space="0" w:color="auto"/>
        <w:bottom w:val="none" w:sz="0" w:space="0" w:color="auto"/>
        <w:right w:val="none" w:sz="0" w:space="0" w:color="auto"/>
      </w:divBdr>
    </w:div>
    <w:div w:id="251738463">
      <w:bodyDiv w:val="1"/>
      <w:marLeft w:val="0"/>
      <w:marRight w:val="0"/>
      <w:marTop w:val="0"/>
      <w:marBottom w:val="0"/>
      <w:divBdr>
        <w:top w:val="none" w:sz="0" w:space="0" w:color="auto"/>
        <w:left w:val="none" w:sz="0" w:space="0" w:color="auto"/>
        <w:bottom w:val="none" w:sz="0" w:space="0" w:color="auto"/>
        <w:right w:val="none" w:sz="0" w:space="0" w:color="auto"/>
      </w:divBdr>
    </w:div>
    <w:div w:id="253250722">
      <w:bodyDiv w:val="1"/>
      <w:marLeft w:val="0"/>
      <w:marRight w:val="0"/>
      <w:marTop w:val="0"/>
      <w:marBottom w:val="0"/>
      <w:divBdr>
        <w:top w:val="none" w:sz="0" w:space="0" w:color="auto"/>
        <w:left w:val="none" w:sz="0" w:space="0" w:color="auto"/>
        <w:bottom w:val="none" w:sz="0" w:space="0" w:color="auto"/>
        <w:right w:val="none" w:sz="0" w:space="0" w:color="auto"/>
      </w:divBdr>
    </w:div>
    <w:div w:id="276373096">
      <w:bodyDiv w:val="1"/>
      <w:marLeft w:val="0"/>
      <w:marRight w:val="0"/>
      <w:marTop w:val="0"/>
      <w:marBottom w:val="0"/>
      <w:divBdr>
        <w:top w:val="none" w:sz="0" w:space="0" w:color="auto"/>
        <w:left w:val="none" w:sz="0" w:space="0" w:color="auto"/>
        <w:bottom w:val="none" w:sz="0" w:space="0" w:color="auto"/>
        <w:right w:val="none" w:sz="0" w:space="0" w:color="auto"/>
      </w:divBdr>
    </w:div>
    <w:div w:id="285431617">
      <w:bodyDiv w:val="1"/>
      <w:marLeft w:val="0"/>
      <w:marRight w:val="0"/>
      <w:marTop w:val="0"/>
      <w:marBottom w:val="0"/>
      <w:divBdr>
        <w:top w:val="none" w:sz="0" w:space="0" w:color="auto"/>
        <w:left w:val="none" w:sz="0" w:space="0" w:color="auto"/>
        <w:bottom w:val="none" w:sz="0" w:space="0" w:color="auto"/>
        <w:right w:val="none" w:sz="0" w:space="0" w:color="auto"/>
      </w:divBdr>
    </w:div>
    <w:div w:id="296229413">
      <w:bodyDiv w:val="1"/>
      <w:marLeft w:val="0"/>
      <w:marRight w:val="0"/>
      <w:marTop w:val="0"/>
      <w:marBottom w:val="0"/>
      <w:divBdr>
        <w:top w:val="none" w:sz="0" w:space="0" w:color="auto"/>
        <w:left w:val="none" w:sz="0" w:space="0" w:color="auto"/>
        <w:bottom w:val="none" w:sz="0" w:space="0" w:color="auto"/>
        <w:right w:val="none" w:sz="0" w:space="0" w:color="auto"/>
      </w:divBdr>
    </w:div>
    <w:div w:id="296641304">
      <w:bodyDiv w:val="1"/>
      <w:marLeft w:val="0"/>
      <w:marRight w:val="0"/>
      <w:marTop w:val="0"/>
      <w:marBottom w:val="0"/>
      <w:divBdr>
        <w:top w:val="none" w:sz="0" w:space="0" w:color="auto"/>
        <w:left w:val="none" w:sz="0" w:space="0" w:color="auto"/>
        <w:bottom w:val="none" w:sz="0" w:space="0" w:color="auto"/>
        <w:right w:val="none" w:sz="0" w:space="0" w:color="auto"/>
      </w:divBdr>
    </w:div>
    <w:div w:id="297077077">
      <w:bodyDiv w:val="1"/>
      <w:marLeft w:val="0"/>
      <w:marRight w:val="0"/>
      <w:marTop w:val="0"/>
      <w:marBottom w:val="0"/>
      <w:divBdr>
        <w:top w:val="none" w:sz="0" w:space="0" w:color="auto"/>
        <w:left w:val="none" w:sz="0" w:space="0" w:color="auto"/>
        <w:bottom w:val="none" w:sz="0" w:space="0" w:color="auto"/>
        <w:right w:val="none" w:sz="0" w:space="0" w:color="auto"/>
      </w:divBdr>
    </w:div>
    <w:div w:id="302394327">
      <w:bodyDiv w:val="1"/>
      <w:marLeft w:val="0"/>
      <w:marRight w:val="0"/>
      <w:marTop w:val="0"/>
      <w:marBottom w:val="0"/>
      <w:divBdr>
        <w:top w:val="none" w:sz="0" w:space="0" w:color="auto"/>
        <w:left w:val="none" w:sz="0" w:space="0" w:color="auto"/>
        <w:bottom w:val="none" w:sz="0" w:space="0" w:color="auto"/>
        <w:right w:val="none" w:sz="0" w:space="0" w:color="auto"/>
      </w:divBdr>
    </w:div>
    <w:div w:id="304513011">
      <w:bodyDiv w:val="1"/>
      <w:marLeft w:val="0"/>
      <w:marRight w:val="0"/>
      <w:marTop w:val="0"/>
      <w:marBottom w:val="0"/>
      <w:divBdr>
        <w:top w:val="none" w:sz="0" w:space="0" w:color="auto"/>
        <w:left w:val="none" w:sz="0" w:space="0" w:color="auto"/>
        <w:bottom w:val="none" w:sz="0" w:space="0" w:color="auto"/>
        <w:right w:val="none" w:sz="0" w:space="0" w:color="auto"/>
      </w:divBdr>
    </w:div>
    <w:div w:id="307982890">
      <w:bodyDiv w:val="1"/>
      <w:marLeft w:val="0"/>
      <w:marRight w:val="0"/>
      <w:marTop w:val="0"/>
      <w:marBottom w:val="0"/>
      <w:divBdr>
        <w:top w:val="none" w:sz="0" w:space="0" w:color="auto"/>
        <w:left w:val="none" w:sz="0" w:space="0" w:color="auto"/>
        <w:bottom w:val="none" w:sz="0" w:space="0" w:color="auto"/>
        <w:right w:val="none" w:sz="0" w:space="0" w:color="auto"/>
      </w:divBdr>
    </w:div>
    <w:div w:id="308560719">
      <w:bodyDiv w:val="1"/>
      <w:marLeft w:val="0"/>
      <w:marRight w:val="0"/>
      <w:marTop w:val="0"/>
      <w:marBottom w:val="0"/>
      <w:divBdr>
        <w:top w:val="none" w:sz="0" w:space="0" w:color="auto"/>
        <w:left w:val="none" w:sz="0" w:space="0" w:color="auto"/>
        <w:bottom w:val="none" w:sz="0" w:space="0" w:color="auto"/>
        <w:right w:val="none" w:sz="0" w:space="0" w:color="auto"/>
      </w:divBdr>
    </w:div>
    <w:div w:id="309091233">
      <w:bodyDiv w:val="1"/>
      <w:marLeft w:val="0"/>
      <w:marRight w:val="0"/>
      <w:marTop w:val="0"/>
      <w:marBottom w:val="0"/>
      <w:divBdr>
        <w:top w:val="none" w:sz="0" w:space="0" w:color="auto"/>
        <w:left w:val="none" w:sz="0" w:space="0" w:color="auto"/>
        <w:bottom w:val="none" w:sz="0" w:space="0" w:color="auto"/>
        <w:right w:val="none" w:sz="0" w:space="0" w:color="auto"/>
      </w:divBdr>
    </w:div>
    <w:div w:id="320503173">
      <w:bodyDiv w:val="1"/>
      <w:marLeft w:val="0"/>
      <w:marRight w:val="0"/>
      <w:marTop w:val="0"/>
      <w:marBottom w:val="0"/>
      <w:divBdr>
        <w:top w:val="none" w:sz="0" w:space="0" w:color="auto"/>
        <w:left w:val="none" w:sz="0" w:space="0" w:color="auto"/>
        <w:bottom w:val="none" w:sz="0" w:space="0" w:color="auto"/>
        <w:right w:val="none" w:sz="0" w:space="0" w:color="auto"/>
      </w:divBdr>
    </w:div>
    <w:div w:id="325474488">
      <w:bodyDiv w:val="1"/>
      <w:marLeft w:val="0"/>
      <w:marRight w:val="0"/>
      <w:marTop w:val="0"/>
      <w:marBottom w:val="0"/>
      <w:divBdr>
        <w:top w:val="none" w:sz="0" w:space="0" w:color="auto"/>
        <w:left w:val="none" w:sz="0" w:space="0" w:color="auto"/>
        <w:bottom w:val="none" w:sz="0" w:space="0" w:color="auto"/>
        <w:right w:val="none" w:sz="0" w:space="0" w:color="auto"/>
      </w:divBdr>
      <w:divsChild>
        <w:div w:id="1994869192">
          <w:marLeft w:val="0"/>
          <w:marRight w:val="0"/>
          <w:marTop w:val="0"/>
          <w:marBottom w:val="0"/>
          <w:divBdr>
            <w:top w:val="none" w:sz="0" w:space="0" w:color="auto"/>
            <w:left w:val="none" w:sz="0" w:space="0" w:color="auto"/>
            <w:bottom w:val="none" w:sz="0" w:space="0" w:color="auto"/>
            <w:right w:val="none" w:sz="0" w:space="0" w:color="auto"/>
          </w:divBdr>
          <w:divsChild>
            <w:div w:id="105583494">
              <w:marLeft w:val="0"/>
              <w:marRight w:val="0"/>
              <w:marTop w:val="0"/>
              <w:marBottom w:val="0"/>
              <w:divBdr>
                <w:top w:val="none" w:sz="0" w:space="0" w:color="auto"/>
                <w:left w:val="none" w:sz="0" w:space="0" w:color="auto"/>
                <w:bottom w:val="none" w:sz="0" w:space="0" w:color="auto"/>
                <w:right w:val="none" w:sz="0" w:space="0" w:color="auto"/>
              </w:divBdr>
              <w:divsChild>
                <w:div w:id="1080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9163">
      <w:bodyDiv w:val="1"/>
      <w:marLeft w:val="0"/>
      <w:marRight w:val="0"/>
      <w:marTop w:val="0"/>
      <w:marBottom w:val="0"/>
      <w:divBdr>
        <w:top w:val="none" w:sz="0" w:space="0" w:color="auto"/>
        <w:left w:val="none" w:sz="0" w:space="0" w:color="auto"/>
        <w:bottom w:val="none" w:sz="0" w:space="0" w:color="auto"/>
        <w:right w:val="none" w:sz="0" w:space="0" w:color="auto"/>
      </w:divBdr>
    </w:div>
    <w:div w:id="338774217">
      <w:bodyDiv w:val="1"/>
      <w:marLeft w:val="0"/>
      <w:marRight w:val="0"/>
      <w:marTop w:val="0"/>
      <w:marBottom w:val="0"/>
      <w:divBdr>
        <w:top w:val="none" w:sz="0" w:space="0" w:color="auto"/>
        <w:left w:val="none" w:sz="0" w:space="0" w:color="auto"/>
        <w:bottom w:val="none" w:sz="0" w:space="0" w:color="auto"/>
        <w:right w:val="none" w:sz="0" w:space="0" w:color="auto"/>
      </w:divBdr>
    </w:div>
    <w:div w:id="345983160">
      <w:bodyDiv w:val="1"/>
      <w:marLeft w:val="0"/>
      <w:marRight w:val="0"/>
      <w:marTop w:val="0"/>
      <w:marBottom w:val="0"/>
      <w:divBdr>
        <w:top w:val="none" w:sz="0" w:space="0" w:color="auto"/>
        <w:left w:val="none" w:sz="0" w:space="0" w:color="auto"/>
        <w:bottom w:val="none" w:sz="0" w:space="0" w:color="auto"/>
        <w:right w:val="none" w:sz="0" w:space="0" w:color="auto"/>
      </w:divBdr>
    </w:div>
    <w:div w:id="357779679">
      <w:bodyDiv w:val="1"/>
      <w:marLeft w:val="0"/>
      <w:marRight w:val="0"/>
      <w:marTop w:val="0"/>
      <w:marBottom w:val="0"/>
      <w:divBdr>
        <w:top w:val="none" w:sz="0" w:space="0" w:color="auto"/>
        <w:left w:val="none" w:sz="0" w:space="0" w:color="auto"/>
        <w:bottom w:val="none" w:sz="0" w:space="0" w:color="auto"/>
        <w:right w:val="none" w:sz="0" w:space="0" w:color="auto"/>
      </w:divBdr>
    </w:div>
    <w:div w:id="359278803">
      <w:bodyDiv w:val="1"/>
      <w:marLeft w:val="0"/>
      <w:marRight w:val="0"/>
      <w:marTop w:val="0"/>
      <w:marBottom w:val="0"/>
      <w:divBdr>
        <w:top w:val="none" w:sz="0" w:space="0" w:color="auto"/>
        <w:left w:val="none" w:sz="0" w:space="0" w:color="auto"/>
        <w:bottom w:val="none" w:sz="0" w:space="0" w:color="auto"/>
        <w:right w:val="none" w:sz="0" w:space="0" w:color="auto"/>
      </w:divBdr>
    </w:div>
    <w:div w:id="366682631">
      <w:bodyDiv w:val="1"/>
      <w:marLeft w:val="0"/>
      <w:marRight w:val="0"/>
      <w:marTop w:val="0"/>
      <w:marBottom w:val="0"/>
      <w:divBdr>
        <w:top w:val="none" w:sz="0" w:space="0" w:color="auto"/>
        <w:left w:val="none" w:sz="0" w:space="0" w:color="auto"/>
        <w:bottom w:val="none" w:sz="0" w:space="0" w:color="auto"/>
        <w:right w:val="none" w:sz="0" w:space="0" w:color="auto"/>
      </w:divBdr>
    </w:div>
    <w:div w:id="378482850">
      <w:bodyDiv w:val="1"/>
      <w:marLeft w:val="0"/>
      <w:marRight w:val="0"/>
      <w:marTop w:val="0"/>
      <w:marBottom w:val="0"/>
      <w:divBdr>
        <w:top w:val="none" w:sz="0" w:space="0" w:color="auto"/>
        <w:left w:val="none" w:sz="0" w:space="0" w:color="auto"/>
        <w:bottom w:val="none" w:sz="0" w:space="0" w:color="auto"/>
        <w:right w:val="none" w:sz="0" w:space="0" w:color="auto"/>
      </w:divBdr>
    </w:div>
    <w:div w:id="387651766">
      <w:bodyDiv w:val="1"/>
      <w:marLeft w:val="0"/>
      <w:marRight w:val="0"/>
      <w:marTop w:val="0"/>
      <w:marBottom w:val="0"/>
      <w:divBdr>
        <w:top w:val="none" w:sz="0" w:space="0" w:color="auto"/>
        <w:left w:val="none" w:sz="0" w:space="0" w:color="auto"/>
        <w:bottom w:val="none" w:sz="0" w:space="0" w:color="auto"/>
        <w:right w:val="none" w:sz="0" w:space="0" w:color="auto"/>
      </w:divBdr>
    </w:div>
    <w:div w:id="393088358">
      <w:bodyDiv w:val="1"/>
      <w:marLeft w:val="0"/>
      <w:marRight w:val="0"/>
      <w:marTop w:val="0"/>
      <w:marBottom w:val="0"/>
      <w:divBdr>
        <w:top w:val="none" w:sz="0" w:space="0" w:color="auto"/>
        <w:left w:val="none" w:sz="0" w:space="0" w:color="auto"/>
        <w:bottom w:val="none" w:sz="0" w:space="0" w:color="auto"/>
        <w:right w:val="none" w:sz="0" w:space="0" w:color="auto"/>
      </w:divBdr>
    </w:div>
    <w:div w:id="394747249">
      <w:bodyDiv w:val="1"/>
      <w:marLeft w:val="0"/>
      <w:marRight w:val="0"/>
      <w:marTop w:val="0"/>
      <w:marBottom w:val="0"/>
      <w:divBdr>
        <w:top w:val="none" w:sz="0" w:space="0" w:color="auto"/>
        <w:left w:val="none" w:sz="0" w:space="0" w:color="auto"/>
        <w:bottom w:val="none" w:sz="0" w:space="0" w:color="auto"/>
        <w:right w:val="none" w:sz="0" w:space="0" w:color="auto"/>
      </w:divBdr>
    </w:div>
    <w:div w:id="402920243">
      <w:bodyDiv w:val="1"/>
      <w:marLeft w:val="0"/>
      <w:marRight w:val="0"/>
      <w:marTop w:val="0"/>
      <w:marBottom w:val="0"/>
      <w:divBdr>
        <w:top w:val="none" w:sz="0" w:space="0" w:color="auto"/>
        <w:left w:val="none" w:sz="0" w:space="0" w:color="auto"/>
        <w:bottom w:val="none" w:sz="0" w:space="0" w:color="auto"/>
        <w:right w:val="none" w:sz="0" w:space="0" w:color="auto"/>
      </w:divBdr>
    </w:div>
    <w:div w:id="407927617">
      <w:bodyDiv w:val="1"/>
      <w:marLeft w:val="0"/>
      <w:marRight w:val="0"/>
      <w:marTop w:val="0"/>
      <w:marBottom w:val="0"/>
      <w:divBdr>
        <w:top w:val="none" w:sz="0" w:space="0" w:color="auto"/>
        <w:left w:val="none" w:sz="0" w:space="0" w:color="auto"/>
        <w:bottom w:val="none" w:sz="0" w:space="0" w:color="auto"/>
        <w:right w:val="none" w:sz="0" w:space="0" w:color="auto"/>
      </w:divBdr>
    </w:div>
    <w:div w:id="418060492">
      <w:bodyDiv w:val="1"/>
      <w:marLeft w:val="0"/>
      <w:marRight w:val="0"/>
      <w:marTop w:val="0"/>
      <w:marBottom w:val="0"/>
      <w:divBdr>
        <w:top w:val="none" w:sz="0" w:space="0" w:color="auto"/>
        <w:left w:val="none" w:sz="0" w:space="0" w:color="auto"/>
        <w:bottom w:val="none" w:sz="0" w:space="0" w:color="auto"/>
        <w:right w:val="none" w:sz="0" w:space="0" w:color="auto"/>
      </w:divBdr>
    </w:div>
    <w:div w:id="420880462">
      <w:bodyDiv w:val="1"/>
      <w:marLeft w:val="0"/>
      <w:marRight w:val="0"/>
      <w:marTop w:val="0"/>
      <w:marBottom w:val="0"/>
      <w:divBdr>
        <w:top w:val="none" w:sz="0" w:space="0" w:color="auto"/>
        <w:left w:val="none" w:sz="0" w:space="0" w:color="auto"/>
        <w:bottom w:val="none" w:sz="0" w:space="0" w:color="auto"/>
        <w:right w:val="none" w:sz="0" w:space="0" w:color="auto"/>
      </w:divBdr>
    </w:div>
    <w:div w:id="459761037">
      <w:bodyDiv w:val="1"/>
      <w:marLeft w:val="0"/>
      <w:marRight w:val="0"/>
      <w:marTop w:val="0"/>
      <w:marBottom w:val="0"/>
      <w:divBdr>
        <w:top w:val="none" w:sz="0" w:space="0" w:color="auto"/>
        <w:left w:val="none" w:sz="0" w:space="0" w:color="auto"/>
        <w:bottom w:val="none" w:sz="0" w:space="0" w:color="auto"/>
        <w:right w:val="none" w:sz="0" w:space="0" w:color="auto"/>
      </w:divBdr>
    </w:div>
    <w:div w:id="463162993">
      <w:bodyDiv w:val="1"/>
      <w:marLeft w:val="0"/>
      <w:marRight w:val="0"/>
      <w:marTop w:val="0"/>
      <w:marBottom w:val="0"/>
      <w:divBdr>
        <w:top w:val="none" w:sz="0" w:space="0" w:color="auto"/>
        <w:left w:val="none" w:sz="0" w:space="0" w:color="auto"/>
        <w:bottom w:val="none" w:sz="0" w:space="0" w:color="auto"/>
        <w:right w:val="none" w:sz="0" w:space="0" w:color="auto"/>
      </w:divBdr>
    </w:div>
    <w:div w:id="464126272">
      <w:bodyDiv w:val="1"/>
      <w:marLeft w:val="0"/>
      <w:marRight w:val="0"/>
      <w:marTop w:val="0"/>
      <w:marBottom w:val="0"/>
      <w:divBdr>
        <w:top w:val="none" w:sz="0" w:space="0" w:color="auto"/>
        <w:left w:val="none" w:sz="0" w:space="0" w:color="auto"/>
        <w:bottom w:val="none" w:sz="0" w:space="0" w:color="auto"/>
        <w:right w:val="none" w:sz="0" w:space="0" w:color="auto"/>
      </w:divBdr>
    </w:div>
    <w:div w:id="466702548">
      <w:bodyDiv w:val="1"/>
      <w:marLeft w:val="0"/>
      <w:marRight w:val="0"/>
      <w:marTop w:val="0"/>
      <w:marBottom w:val="0"/>
      <w:divBdr>
        <w:top w:val="none" w:sz="0" w:space="0" w:color="auto"/>
        <w:left w:val="none" w:sz="0" w:space="0" w:color="auto"/>
        <w:bottom w:val="none" w:sz="0" w:space="0" w:color="auto"/>
        <w:right w:val="none" w:sz="0" w:space="0" w:color="auto"/>
      </w:divBdr>
    </w:div>
    <w:div w:id="470052678">
      <w:bodyDiv w:val="1"/>
      <w:marLeft w:val="0"/>
      <w:marRight w:val="0"/>
      <w:marTop w:val="0"/>
      <w:marBottom w:val="0"/>
      <w:divBdr>
        <w:top w:val="none" w:sz="0" w:space="0" w:color="auto"/>
        <w:left w:val="none" w:sz="0" w:space="0" w:color="auto"/>
        <w:bottom w:val="none" w:sz="0" w:space="0" w:color="auto"/>
        <w:right w:val="none" w:sz="0" w:space="0" w:color="auto"/>
      </w:divBdr>
    </w:div>
    <w:div w:id="478035659">
      <w:bodyDiv w:val="1"/>
      <w:marLeft w:val="0"/>
      <w:marRight w:val="0"/>
      <w:marTop w:val="0"/>
      <w:marBottom w:val="0"/>
      <w:divBdr>
        <w:top w:val="none" w:sz="0" w:space="0" w:color="auto"/>
        <w:left w:val="none" w:sz="0" w:space="0" w:color="auto"/>
        <w:bottom w:val="none" w:sz="0" w:space="0" w:color="auto"/>
        <w:right w:val="none" w:sz="0" w:space="0" w:color="auto"/>
      </w:divBdr>
    </w:div>
    <w:div w:id="480538102">
      <w:bodyDiv w:val="1"/>
      <w:marLeft w:val="0"/>
      <w:marRight w:val="0"/>
      <w:marTop w:val="0"/>
      <w:marBottom w:val="0"/>
      <w:divBdr>
        <w:top w:val="none" w:sz="0" w:space="0" w:color="auto"/>
        <w:left w:val="none" w:sz="0" w:space="0" w:color="auto"/>
        <w:bottom w:val="none" w:sz="0" w:space="0" w:color="auto"/>
        <w:right w:val="none" w:sz="0" w:space="0" w:color="auto"/>
      </w:divBdr>
    </w:div>
    <w:div w:id="503210278">
      <w:bodyDiv w:val="1"/>
      <w:marLeft w:val="0"/>
      <w:marRight w:val="0"/>
      <w:marTop w:val="0"/>
      <w:marBottom w:val="0"/>
      <w:divBdr>
        <w:top w:val="none" w:sz="0" w:space="0" w:color="auto"/>
        <w:left w:val="none" w:sz="0" w:space="0" w:color="auto"/>
        <w:bottom w:val="none" w:sz="0" w:space="0" w:color="auto"/>
        <w:right w:val="none" w:sz="0" w:space="0" w:color="auto"/>
      </w:divBdr>
    </w:div>
    <w:div w:id="514424598">
      <w:bodyDiv w:val="1"/>
      <w:marLeft w:val="0"/>
      <w:marRight w:val="0"/>
      <w:marTop w:val="0"/>
      <w:marBottom w:val="0"/>
      <w:divBdr>
        <w:top w:val="none" w:sz="0" w:space="0" w:color="auto"/>
        <w:left w:val="none" w:sz="0" w:space="0" w:color="auto"/>
        <w:bottom w:val="none" w:sz="0" w:space="0" w:color="auto"/>
        <w:right w:val="none" w:sz="0" w:space="0" w:color="auto"/>
      </w:divBdr>
    </w:div>
    <w:div w:id="519389894">
      <w:bodyDiv w:val="1"/>
      <w:marLeft w:val="0"/>
      <w:marRight w:val="0"/>
      <w:marTop w:val="0"/>
      <w:marBottom w:val="0"/>
      <w:divBdr>
        <w:top w:val="none" w:sz="0" w:space="0" w:color="auto"/>
        <w:left w:val="none" w:sz="0" w:space="0" w:color="auto"/>
        <w:bottom w:val="none" w:sz="0" w:space="0" w:color="auto"/>
        <w:right w:val="none" w:sz="0" w:space="0" w:color="auto"/>
      </w:divBdr>
    </w:div>
    <w:div w:id="519392735">
      <w:bodyDiv w:val="1"/>
      <w:marLeft w:val="0"/>
      <w:marRight w:val="0"/>
      <w:marTop w:val="0"/>
      <w:marBottom w:val="0"/>
      <w:divBdr>
        <w:top w:val="none" w:sz="0" w:space="0" w:color="auto"/>
        <w:left w:val="none" w:sz="0" w:space="0" w:color="auto"/>
        <w:bottom w:val="none" w:sz="0" w:space="0" w:color="auto"/>
        <w:right w:val="none" w:sz="0" w:space="0" w:color="auto"/>
      </w:divBdr>
    </w:div>
    <w:div w:id="523321670">
      <w:bodyDiv w:val="1"/>
      <w:marLeft w:val="0"/>
      <w:marRight w:val="0"/>
      <w:marTop w:val="0"/>
      <w:marBottom w:val="0"/>
      <w:divBdr>
        <w:top w:val="none" w:sz="0" w:space="0" w:color="auto"/>
        <w:left w:val="none" w:sz="0" w:space="0" w:color="auto"/>
        <w:bottom w:val="none" w:sz="0" w:space="0" w:color="auto"/>
        <w:right w:val="none" w:sz="0" w:space="0" w:color="auto"/>
      </w:divBdr>
    </w:div>
    <w:div w:id="525216215">
      <w:bodyDiv w:val="1"/>
      <w:marLeft w:val="0"/>
      <w:marRight w:val="0"/>
      <w:marTop w:val="0"/>
      <w:marBottom w:val="0"/>
      <w:divBdr>
        <w:top w:val="none" w:sz="0" w:space="0" w:color="auto"/>
        <w:left w:val="none" w:sz="0" w:space="0" w:color="auto"/>
        <w:bottom w:val="none" w:sz="0" w:space="0" w:color="auto"/>
        <w:right w:val="none" w:sz="0" w:space="0" w:color="auto"/>
      </w:divBdr>
    </w:div>
    <w:div w:id="534971080">
      <w:bodyDiv w:val="1"/>
      <w:marLeft w:val="0"/>
      <w:marRight w:val="0"/>
      <w:marTop w:val="0"/>
      <w:marBottom w:val="0"/>
      <w:divBdr>
        <w:top w:val="none" w:sz="0" w:space="0" w:color="auto"/>
        <w:left w:val="none" w:sz="0" w:space="0" w:color="auto"/>
        <w:bottom w:val="none" w:sz="0" w:space="0" w:color="auto"/>
        <w:right w:val="none" w:sz="0" w:space="0" w:color="auto"/>
      </w:divBdr>
    </w:div>
    <w:div w:id="551844800">
      <w:bodyDiv w:val="1"/>
      <w:marLeft w:val="0"/>
      <w:marRight w:val="0"/>
      <w:marTop w:val="0"/>
      <w:marBottom w:val="0"/>
      <w:divBdr>
        <w:top w:val="none" w:sz="0" w:space="0" w:color="auto"/>
        <w:left w:val="none" w:sz="0" w:space="0" w:color="auto"/>
        <w:bottom w:val="none" w:sz="0" w:space="0" w:color="auto"/>
        <w:right w:val="none" w:sz="0" w:space="0" w:color="auto"/>
      </w:divBdr>
    </w:div>
    <w:div w:id="557673468">
      <w:bodyDiv w:val="1"/>
      <w:marLeft w:val="0"/>
      <w:marRight w:val="0"/>
      <w:marTop w:val="0"/>
      <w:marBottom w:val="0"/>
      <w:divBdr>
        <w:top w:val="none" w:sz="0" w:space="0" w:color="auto"/>
        <w:left w:val="none" w:sz="0" w:space="0" w:color="auto"/>
        <w:bottom w:val="none" w:sz="0" w:space="0" w:color="auto"/>
        <w:right w:val="none" w:sz="0" w:space="0" w:color="auto"/>
      </w:divBdr>
    </w:div>
    <w:div w:id="563102801">
      <w:bodyDiv w:val="1"/>
      <w:marLeft w:val="0"/>
      <w:marRight w:val="0"/>
      <w:marTop w:val="0"/>
      <w:marBottom w:val="0"/>
      <w:divBdr>
        <w:top w:val="none" w:sz="0" w:space="0" w:color="auto"/>
        <w:left w:val="none" w:sz="0" w:space="0" w:color="auto"/>
        <w:bottom w:val="none" w:sz="0" w:space="0" w:color="auto"/>
        <w:right w:val="none" w:sz="0" w:space="0" w:color="auto"/>
      </w:divBdr>
    </w:div>
    <w:div w:id="566767517">
      <w:bodyDiv w:val="1"/>
      <w:marLeft w:val="0"/>
      <w:marRight w:val="0"/>
      <w:marTop w:val="0"/>
      <w:marBottom w:val="0"/>
      <w:divBdr>
        <w:top w:val="none" w:sz="0" w:space="0" w:color="auto"/>
        <w:left w:val="none" w:sz="0" w:space="0" w:color="auto"/>
        <w:bottom w:val="none" w:sz="0" w:space="0" w:color="auto"/>
        <w:right w:val="none" w:sz="0" w:space="0" w:color="auto"/>
      </w:divBdr>
    </w:div>
    <w:div w:id="583153205">
      <w:bodyDiv w:val="1"/>
      <w:marLeft w:val="0"/>
      <w:marRight w:val="0"/>
      <w:marTop w:val="0"/>
      <w:marBottom w:val="0"/>
      <w:divBdr>
        <w:top w:val="none" w:sz="0" w:space="0" w:color="auto"/>
        <w:left w:val="none" w:sz="0" w:space="0" w:color="auto"/>
        <w:bottom w:val="none" w:sz="0" w:space="0" w:color="auto"/>
        <w:right w:val="none" w:sz="0" w:space="0" w:color="auto"/>
      </w:divBdr>
    </w:div>
    <w:div w:id="585192637">
      <w:bodyDiv w:val="1"/>
      <w:marLeft w:val="0"/>
      <w:marRight w:val="0"/>
      <w:marTop w:val="0"/>
      <w:marBottom w:val="0"/>
      <w:divBdr>
        <w:top w:val="none" w:sz="0" w:space="0" w:color="auto"/>
        <w:left w:val="none" w:sz="0" w:space="0" w:color="auto"/>
        <w:bottom w:val="none" w:sz="0" w:space="0" w:color="auto"/>
        <w:right w:val="none" w:sz="0" w:space="0" w:color="auto"/>
      </w:divBdr>
    </w:div>
    <w:div w:id="590163535">
      <w:bodyDiv w:val="1"/>
      <w:marLeft w:val="0"/>
      <w:marRight w:val="0"/>
      <w:marTop w:val="0"/>
      <w:marBottom w:val="0"/>
      <w:divBdr>
        <w:top w:val="none" w:sz="0" w:space="0" w:color="auto"/>
        <w:left w:val="none" w:sz="0" w:space="0" w:color="auto"/>
        <w:bottom w:val="none" w:sz="0" w:space="0" w:color="auto"/>
        <w:right w:val="none" w:sz="0" w:space="0" w:color="auto"/>
      </w:divBdr>
    </w:div>
    <w:div w:id="609356628">
      <w:bodyDiv w:val="1"/>
      <w:marLeft w:val="0"/>
      <w:marRight w:val="0"/>
      <w:marTop w:val="0"/>
      <w:marBottom w:val="0"/>
      <w:divBdr>
        <w:top w:val="none" w:sz="0" w:space="0" w:color="auto"/>
        <w:left w:val="none" w:sz="0" w:space="0" w:color="auto"/>
        <w:bottom w:val="none" w:sz="0" w:space="0" w:color="auto"/>
        <w:right w:val="none" w:sz="0" w:space="0" w:color="auto"/>
      </w:divBdr>
    </w:div>
    <w:div w:id="616331781">
      <w:bodyDiv w:val="1"/>
      <w:marLeft w:val="0"/>
      <w:marRight w:val="0"/>
      <w:marTop w:val="0"/>
      <w:marBottom w:val="0"/>
      <w:divBdr>
        <w:top w:val="none" w:sz="0" w:space="0" w:color="auto"/>
        <w:left w:val="none" w:sz="0" w:space="0" w:color="auto"/>
        <w:bottom w:val="none" w:sz="0" w:space="0" w:color="auto"/>
        <w:right w:val="none" w:sz="0" w:space="0" w:color="auto"/>
      </w:divBdr>
    </w:div>
    <w:div w:id="620847788">
      <w:bodyDiv w:val="1"/>
      <w:marLeft w:val="0"/>
      <w:marRight w:val="0"/>
      <w:marTop w:val="0"/>
      <w:marBottom w:val="0"/>
      <w:divBdr>
        <w:top w:val="none" w:sz="0" w:space="0" w:color="auto"/>
        <w:left w:val="none" w:sz="0" w:space="0" w:color="auto"/>
        <w:bottom w:val="none" w:sz="0" w:space="0" w:color="auto"/>
        <w:right w:val="none" w:sz="0" w:space="0" w:color="auto"/>
      </w:divBdr>
    </w:div>
    <w:div w:id="621813035">
      <w:bodyDiv w:val="1"/>
      <w:marLeft w:val="0"/>
      <w:marRight w:val="0"/>
      <w:marTop w:val="0"/>
      <w:marBottom w:val="0"/>
      <w:divBdr>
        <w:top w:val="none" w:sz="0" w:space="0" w:color="auto"/>
        <w:left w:val="none" w:sz="0" w:space="0" w:color="auto"/>
        <w:bottom w:val="none" w:sz="0" w:space="0" w:color="auto"/>
        <w:right w:val="none" w:sz="0" w:space="0" w:color="auto"/>
      </w:divBdr>
    </w:div>
    <w:div w:id="624890320">
      <w:bodyDiv w:val="1"/>
      <w:marLeft w:val="0"/>
      <w:marRight w:val="0"/>
      <w:marTop w:val="0"/>
      <w:marBottom w:val="0"/>
      <w:divBdr>
        <w:top w:val="none" w:sz="0" w:space="0" w:color="auto"/>
        <w:left w:val="none" w:sz="0" w:space="0" w:color="auto"/>
        <w:bottom w:val="none" w:sz="0" w:space="0" w:color="auto"/>
        <w:right w:val="none" w:sz="0" w:space="0" w:color="auto"/>
      </w:divBdr>
    </w:div>
    <w:div w:id="639455938">
      <w:bodyDiv w:val="1"/>
      <w:marLeft w:val="0"/>
      <w:marRight w:val="0"/>
      <w:marTop w:val="0"/>
      <w:marBottom w:val="0"/>
      <w:divBdr>
        <w:top w:val="none" w:sz="0" w:space="0" w:color="auto"/>
        <w:left w:val="none" w:sz="0" w:space="0" w:color="auto"/>
        <w:bottom w:val="none" w:sz="0" w:space="0" w:color="auto"/>
        <w:right w:val="none" w:sz="0" w:space="0" w:color="auto"/>
      </w:divBdr>
    </w:div>
    <w:div w:id="645283170">
      <w:bodyDiv w:val="1"/>
      <w:marLeft w:val="0"/>
      <w:marRight w:val="0"/>
      <w:marTop w:val="0"/>
      <w:marBottom w:val="0"/>
      <w:divBdr>
        <w:top w:val="none" w:sz="0" w:space="0" w:color="auto"/>
        <w:left w:val="none" w:sz="0" w:space="0" w:color="auto"/>
        <w:bottom w:val="none" w:sz="0" w:space="0" w:color="auto"/>
        <w:right w:val="none" w:sz="0" w:space="0" w:color="auto"/>
      </w:divBdr>
    </w:div>
    <w:div w:id="656347861">
      <w:bodyDiv w:val="1"/>
      <w:marLeft w:val="0"/>
      <w:marRight w:val="0"/>
      <w:marTop w:val="0"/>
      <w:marBottom w:val="0"/>
      <w:divBdr>
        <w:top w:val="none" w:sz="0" w:space="0" w:color="auto"/>
        <w:left w:val="none" w:sz="0" w:space="0" w:color="auto"/>
        <w:bottom w:val="none" w:sz="0" w:space="0" w:color="auto"/>
        <w:right w:val="none" w:sz="0" w:space="0" w:color="auto"/>
      </w:divBdr>
    </w:div>
    <w:div w:id="669912918">
      <w:bodyDiv w:val="1"/>
      <w:marLeft w:val="0"/>
      <w:marRight w:val="0"/>
      <w:marTop w:val="0"/>
      <w:marBottom w:val="0"/>
      <w:divBdr>
        <w:top w:val="none" w:sz="0" w:space="0" w:color="auto"/>
        <w:left w:val="none" w:sz="0" w:space="0" w:color="auto"/>
        <w:bottom w:val="none" w:sz="0" w:space="0" w:color="auto"/>
        <w:right w:val="none" w:sz="0" w:space="0" w:color="auto"/>
      </w:divBdr>
    </w:div>
    <w:div w:id="671568581">
      <w:bodyDiv w:val="1"/>
      <w:marLeft w:val="0"/>
      <w:marRight w:val="0"/>
      <w:marTop w:val="0"/>
      <w:marBottom w:val="0"/>
      <w:divBdr>
        <w:top w:val="none" w:sz="0" w:space="0" w:color="auto"/>
        <w:left w:val="none" w:sz="0" w:space="0" w:color="auto"/>
        <w:bottom w:val="none" w:sz="0" w:space="0" w:color="auto"/>
        <w:right w:val="none" w:sz="0" w:space="0" w:color="auto"/>
      </w:divBdr>
    </w:div>
    <w:div w:id="675426507">
      <w:bodyDiv w:val="1"/>
      <w:marLeft w:val="0"/>
      <w:marRight w:val="0"/>
      <w:marTop w:val="0"/>
      <w:marBottom w:val="0"/>
      <w:divBdr>
        <w:top w:val="none" w:sz="0" w:space="0" w:color="auto"/>
        <w:left w:val="none" w:sz="0" w:space="0" w:color="auto"/>
        <w:bottom w:val="none" w:sz="0" w:space="0" w:color="auto"/>
        <w:right w:val="none" w:sz="0" w:space="0" w:color="auto"/>
      </w:divBdr>
    </w:div>
    <w:div w:id="682900815">
      <w:bodyDiv w:val="1"/>
      <w:marLeft w:val="0"/>
      <w:marRight w:val="0"/>
      <w:marTop w:val="0"/>
      <w:marBottom w:val="0"/>
      <w:divBdr>
        <w:top w:val="none" w:sz="0" w:space="0" w:color="auto"/>
        <w:left w:val="none" w:sz="0" w:space="0" w:color="auto"/>
        <w:bottom w:val="none" w:sz="0" w:space="0" w:color="auto"/>
        <w:right w:val="none" w:sz="0" w:space="0" w:color="auto"/>
      </w:divBdr>
    </w:div>
    <w:div w:id="703020083">
      <w:bodyDiv w:val="1"/>
      <w:marLeft w:val="0"/>
      <w:marRight w:val="0"/>
      <w:marTop w:val="0"/>
      <w:marBottom w:val="0"/>
      <w:divBdr>
        <w:top w:val="none" w:sz="0" w:space="0" w:color="auto"/>
        <w:left w:val="none" w:sz="0" w:space="0" w:color="auto"/>
        <w:bottom w:val="none" w:sz="0" w:space="0" w:color="auto"/>
        <w:right w:val="none" w:sz="0" w:space="0" w:color="auto"/>
      </w:divBdr>
    </w:div>
    <w:div w:id="704671664">
      <w:bodyDiv w:val="1"/>
      <w:marLeft w:val="0"/>
      <w:marRight w:val="0"/>
      <w:marTop w:val="0"/>
      <w:marBottom w:val="0"/>
      <w:divBdr>
        <w:top w:val="none" w:sz="0" w:space="0" w:color="auto"/>
        <w:left w:val="none" w:sz="0" w:space="0" w:color="auto"/>
        <w:bottom w:val="none" w:sz="0" w:space="0" w:color="auto"/>
        <w:right w:val="none" w:sz="0" w:space="0" w:color="auto"/>
      </w:divBdr>
    </w:div>
    <w:div w:id="704984151">
      <w:bodyDiv w:val="1"/>
      <w:marLeft w:val="0"/>
      <w:marRight w:val="0"/>
      <w:marTop w:val="0"/>
      <w:marBottom w:val="0"/>
      <w:divBdr>
        <w:top w:val="none" w:sz="0" w:space="0" w:color="auto"/>
        <w:left w:val="none" w:sz="0" w:space="0" w:color="auto"/>
        <w:bottom w:val="none" w:sz="0" w:space="0" w:color="auto"/>
        <w:right w:val="none" w:sz="0" w:space="0" w:color="auto"/>
      </w:divBdr>
    </w:div>
    <w:div w:id="709650865">
      <w:bodyDiv w:val="1"/>
      <w:marLeft w:val="0"/>
      <w:marRight w:val="0"/>
      <w:marTop w:val="0"/>
      <w:marBottom w:val="0"/>
      <w:divBdr>
        <w:top w:val="none" w:sz="0" w:space="0" w:color="auto"/>
        <w:left w:val="none" w:sz="0" w:space="0" w:color="auto"/>
        <w:bottom w:val="none" w:sz="0" w:space="0" w:color="auto"/>
        <w:right w:val="none" w:sz="0" w:space="0" w:color="auto"/>
      </w:divBdr>
    </w:div>
    <w:div w:id="721513961">
      <w:bodyDiv w:val="1"/>
      <w:marLeft w:val="0"/>
      <w:marRight w:val="0"/>
      <w:marTop w:val="0"/>
      <w:marBottom w:val="0"/>
      <w:divBdr>
        <w:top w:val="none" w:sz="0" w:space="0" w:color="auto"/>
        <w:left w:val="none" w:sz="0" w:space="0" w:color="auto"/>
        <w:bottom w:val="none" w:sz="0" w:space="0" w:color="auto"/>
        <w:right w:val="none" w:sz="0" w:space="0" w:color="auto"/>
      </w:divBdr>
    </w:div>
    <w:div w:id="722406572">
      <w:bodyDiv w:val="1"/>
      <w:marLeft w:val="0"/>
      <w:marRight w:val="0"/>
      <w:marTop w:val="0"/>
      <w:marBottom w:val="0"/>
      <w:divBdr>
        <w:top w:val="none" w:sz="0" w:space="0" w:color="auto"/>
        <w:left w:val="none" w:sz="0" w:space="0" w:color="auto"/>
        <w:bottom w:val="none" w:sz="0" w:space="0" w:color="auto"/>
        <w:right w:val="none" w:sz="0" w:space="0" w:color="auto"/>
      </w:divBdr>
    </w:div>
    <w:div w:id="723603744">
      <w:bodyDiv w:val="1"/>
      <w:marLeft w:val="0"/>
      <w:marRight w:val="0"/>
      <w:marTop w:val="0"/>
      <w:marBottom w:val="0"/>
      <w:divBdr>
        <w:top w:val="none" w:sz="0" w:space="0" w:color="auto"/>
        <w:left w:val="none" w:sz="0" w:space="0" w:color="auto"/>
        <w:bottom w:val="none" w:sz="0" w:space="0" w:color="auto"/>
        <w:right w:val="none" w:sz="0" w:space="0" w:color="auto"/>
      </w:divBdr>
    </w:div>
    <w:div w:id="730882558">
      <w:bodyDiv w:val="1"/>
      <w:marLeft w:val="0"/>
      <w:marRight w:val="0"/>
      <w:marTop w:val="0"/>
      <w:marBottom w:val="0"/>
      <w:divBdr>
        <w:top w:val="none" w:sz="0" w:space="0" w:color="auto"/>
        <w:left w:val="none" w:sz="0" w:space="0" w:color="auto"/>
        <w:bottom w:val="none" w:sz="0" w:space="0" w:color="auto"/>
        <w:right w:val="none" w:sz="0" w:space="0" w:color="auto"/>
      </w:divBdr>
    </w:div>
    <w:div w:id="736517423">
      <w:bodyDiv w:val="1"/>
      <w:marLeft w:val="0"/>
      <w:marRight w:val="0"/>
      <w:marTop w:val="0"/>
      <w:marBottom w:val="0"/>
      <w:divBdr>
        <w:top w:val="none" w:sz="0" w:space="0" w:color="auto"/>
        <w:left w:val="none" w:sz="0" w:space="0" w:color="auto"/>
        <w:bottom w:val="none" w:sz="0" w:space="0" w:color="auto"/>
        <w:right w:val="none" w:sz="0" w:space="0" w:color="auto"/>
      </w:divBdr>
    </w:div>
    <w:div w:id="751852999">
      <w:bodyDiv w:val="1"/>
      <w:marLeft w:val="0"/>
      <w:marRight w:val="0"/>
      <w:marTop w:val="0"/>
      <w:marBottom w:val="0"/>
      <w:divBdr>
        <w:top w:val="none" w:sz="0" w:space="0" w:color="auto"/>
        <w:left w:val="none" w:sz="0" w:space="0" w:color="auto"/>
        <w:bottom w:val="none" w:sz="0" w:space="0" w:color="auto"/>
        <w:right w:val="none" w:sz="0" w:space="0" w:color="auto"/>
      </w:divBdr>
    </w:div>
    <w:div w:id="766078008">
      <w:bodyDiv w:val="1"/>
      <w:marLeft w:val="0"/>
      <w:marRight w:val="0"/>
      <w:marTop w:val="0"/>
      <w:marBottom w:val="0"/>
      <w:divBdr>
        <w:top w:val="none" w:sz="0" w:space="0" w:color="auto"/>
        <w:left w:val="none" w:sz="0" w:space="0" w:color="auto"/>
        <w:bottom w:val="none" w:sz="0" w:space="0" w:color="auto"/>
        <w:right w:val="none" w:sz="0" w:space="0" w:color="auto"/>
      </w:divBdr>
    </w:div>
    <w:div w:id="790709794">
      <w:bodyDiv w:val="1"/>
      <w:marLeft w:val="0"/>
      <w:marRight w:val="0"/>
      <w:marTop w:val="0"/>
      <w:marBottom w:val="0"/>
      <w:divBdr>
        <w:top w:val="none" w:sz="0" w:space="0" w:color="auto"/>
        <w:left w:val="none" w:sz="0" w:space="0" w:color="auto"/>
        <w:bottom w:val="none" w:sz="0" w:space="0" w:color="auto"/>
        <w:right w:val="none" w:sz="0" w:space="0" w:color="auto"/>
      </w:divBdr>
    </w:div>
    <w:div w:id="792602451">
      <w:bodyDiv w:val="1"/>
      <w:marLeft w:val="0"/>
      <w:marRight w:val="0"/>
      <w:marTop w:val="0"/>
      <w:marBottom w:val="0"/>
      <w:divBdr>
        <w:top w:val="none" w:sz="0" w:space="0" w:color="auto"/>
        <w:left w:val="none" w:sz="0" w:space="0" w:color="auto"/>
        <w:bottom w:val="none" w:sz="0" w:space="0" w:color="auto"/>
        <w:right w:val="none" w:sz="0" w:space="0" w:color="auto"/>
      </w:divBdr>
    </w:div>
    <w:div w:id="805003034">
      <w:bodyDiv w:val="1"/>
      <w:marLeft w:val="0"/>
      <w:marRight w:val="0"/>
      <w:marTop w:val="0"/>
      <w:marBottom w:val="0"/>
      <w:divBdr>
        <w:top w:val="none" w:sz="0" w:space="0" w:color="auto"/>
        <w:left w:val="none" w:sz="0" w:space="0" w:color="auto"/>
        <w:bottom w:val="none" w:sz="0" w:space="0" w:color="auto"/>
        <w:right w:val="none" w:sz="0" w:space="0" w:color="auto"/>
      </w:divBdr>
    </w:div>
    <w:div w:id="810250694">
      <w:bodyDiv w:val="1"/>
      <w:marLeft w:val="0"/>
      <w:marRight w:val="0"/>
      <w:marTop w:val="0"/>
      <w:marBottom w:val="0"/>
      <w:divBdr>
        <w:top w:val="none" w:sz="0" w:space="0" w:color="auto"/>
        <w:left w:val="none" w:sz="0" w:space="0" w:color="auto"/>
        <w:bottom w:val="none" w:sz="0" w:space="0" w:color="auto"/>
        <w:right w:val="none" w:sz="0" w:space="0" w:color="auto"/>
      </w:divBdr>
    </w:div>
    <w:div w:id="810756505">
      <w:bodyDiv w:val="1"/>
      <w:marLeft w:val="0"/>
      <w:marRight w:val="0"/>
      <w:marTop w:val="0"/>
      <w:marBottom w:val="0"/>
      <w:divBdr>
        <w:top w:val="none" w:sz="0" w:space="0" w:color="auto"/>
        <w:left w:val="none" w:sz="0" w:space="0" w:color="auto"/>
        <w:bottom w:val="none" w:sz="0" w:space="0" w:color="auto"/>
        <w:right w:val="none" w:sz="0" w:space="0" w:color="auto"/>
      </w:divBdr>
    </w:div>
    <w:div w:id="814445643">
      <w:bodyDiv w:val="1"/>
      <w:marLeft w:val="0"/>
      <w:marRight w:val="0"/>
      <w:marTop w:val="0"/>
      <w:marBottom w:val="0"/>
      <w:divBdr>
        <w:top w:val="none" w:sz="0" w:space="0" w:color="auto"/>
        <w:left w:val="none" w:sz="0" w:space="0" w:color="auto"/>
        <w:bottom w:val="none" w:sz="0" w:space="0" w:color="auto"/>
        <w:right w:val="none" w:sz="0" w:space="0" w:color="auto"/>
      </w:divBdr>
    </w:div>
    <w:div w:id="820267281">
      <w:bodyDiv w:val="1"/>
      <w:marLeft w:val="0"/>
      <w:marRight w:val="0"/>
      <w:marTop w:val="0"/>
      <w:marBottom w:val="0"/>
      <w:divBdr>
        <w:top w:val="none" w:sz="0" w:space="0" w:color="auto"/>
        <w:left w:val="none" w:sz="0" w:space="0" w:color="auto"/>
        <w:bottom w:val="none" w:sz="0" w:space="0" w:color="auto"/>
        <w:right w:val="none" w:sz="0" w:space="0" w:color="auto"/>
      </w:divBdr>
    </w:div>
    <w:div w:id="820390418">
      <w:bodyDiv w:val="1"/>
      <w:marLeft w:val="0"/>
      <w:marRight w:val="0"/>
      <w:marTop w:val="0"/>
      <w:marBottom w:val="0"/>
      <w:divBdr>
        <w:top w:val="none" w:sz="0" w:space="0" w:color="auto"/>
        <w:left w:val="none" w:sz="0" w:space="0" w:color="auto"/>
        <w:bottom w:val="none" w:sz="0" w:space="0" w:color="auto"/>
        <w:right w:val="none" w:sz="0" w:space="0" w:color="auto"/>
      </w:divBdr>
    </w:div>
    <w:div w:id="831020634">
      <w:bodyDiv w:val="1"/>
      <w:marLeft w:val="0"/>
      <w:marRight w:val="0"/>
      <w:marTop w:val="0"/>
      <w:marBottom w:val="0"/>
      <w:divBdr>
        <w:top w:val="none" w:sz="0" w:space="0" w:color="auto"/>
        <w:left w:val="none" w:sz="0" w:space="0" w:color="auto"/>
        <w:bottom w:val="none" w:sz="0" w:space="0" w:color="auto"/>
        <w:right w:val="none" w:sz="0" w:space="0" w:color="auto"/>
      </w:divBdr>
    </w:div>
    <w:div w:id="833298209">
      <w:bodyDiv w:val="1"/>
      <w:marLeft w:val="0"/>
      <w:marRight w:val="0"/>
      <w:marTop w:val="0"/>
      <w:marBottom w:val="0"/>
      <w:divBdr>
        <w:top w:val="none" w:sz="0" w:space="0" w:color="auto"/>
        <w:left w:val="none" w:sz="0" w:space="0" w:color="auto"/>
        <w:bottom w:val="none" w:sz="0" w:space="0" w:color="auto"/>
        <w:right w:val="none" w:sz="0" w:space="0" w:color="auto"/>
      </w:divBdr>
    </w:div>
    <w:div w:id="838151924">
      <w:bodyDiv w:val="1"/>
      <w:marLeft w:val="0"/>
      <w:marRight w:val="0"/>
      <w:marTop w:val="0"/>
      <w:marBottom w:val="0"/>
      <w:divBdr>
        <w:top w:val="none" w:sz="0" w:space="0" w:color="auto"/>
        <w:left w:val="none" w:sz="0" w:space="0" w:color="auto"/>
        <w:bottom w:val="none" w:sz="0" w:space="0" w:color="auto"/>
        <w:right w:val="none" w:sz="0" w:space="0" w:color="auto"/>
      </w:divBdr>
    </w:div>
    <w:div w:id="841431852">
      <w:bodyDiv w:val="1"/>
      <w:marLeft w:val="0"/>
      <w:marRight w:val="0"/>
      <w:marTop w:val="0"/>
      <w:marBottom w:val="0"/>
      <w:divBdr>
        <w:top w:val="none" w:sz="0" w:space="0" w:color="auto"/>
        <w:left w:val="none" w:sz="0" w:space="0" w:color="auto"/>
        <w:bottom w:val="none" w:sz="0" w:space="0" w:color="auto"/>
        <w:right w:val="none" w:sz="0" w:space="0" w:color="auto"/>
      </w:divBdr>
    </w:div>
    <w:div w:id="847407910">
      <w:bodyDiv w:val="1"/>
      <w:marLeft w:val="0"/>
      <w:marRight w:val="0"/>
      <w:marTop w:val="0"/>
      <w:marBottom w:val="0"/>
      <w:divBdr>
        <w:top w:val="none" w:sz="0" w:space="0" w:color="auto"/>
        <w:left w:val="none" w:sz="0" w:space="0" w:color="auto"/>
        <w:bottom w:val="none" w:sz="0" w:space="0" w:color="auto"/>
        <w:right w:val="none" w:sz="0" w:space="0" w:color="auto"/>
      </w:divBdr>
    </w:div>
    <w:div w:id="858276888">
      <w:bodyDiv w:val="1"/>
      <w:marLeft w:val="0"/>
      <w:marRight w:val="0"/>
      <w:marTop w:val="0"/>
      <w:marBottom w:val="0"/>
      <w:divBdr>
        <w:top w:val="none" w:sz="0" w:space="0" w:color="auto"/>
        <w:left w:val="none" w:sz="0" w:space="0" w:color="auto"/>
        <w:bottom w:val="none" w:sz="0" w:space="0" w:color="auto"/>
        <w:right w:val="none" w:sz="0" w:space="0" w:color="auto"/>
      </w:divBdr>
    </w:div>
    <w:div w:id="883173983">
      <w:bodyDiv w:val="1"/>
      <w:marLeft w:val="0"/>
      <w:marRight w:val="0"/>
      <w:marTop w:val="0"/>
      <w:marBottom w:val="0"/>
      <w:divBdr>
        <w:top w:val="none" w:sz="0" w:space="0" w:color="auto"/>
        <w:left w:val="none" w:sz="0" w:space="0" w:color="auto"/>
        <w:bottom w:val="none" w:sz="0" w:space="0" w:color="auto"/>
        <w:right w:val="none" w:sz="0" w:space="0" w:color="auto"/>
      </w:divBdr>
    </w:div>
    <w:div w:id="894972545">
      <w:bodyDiv w:val="1"/>
      <w:marLeft w:val="0"/>
      <w:marRight w:val="0"/>
      <w:marTop w:val="0"/>
      <w:marBottom w:val="0"/>
      <w:divBdr>
        <w:top w:val="none" w:sz="0" w:space="0" w:color="auto"/>
        <w:left w:val="none" w:sz="0" w:space="0" w:color="auto"/>
        <w:bottom w:val="none" w:sz="0" w:space="0" w:color="auto"/>
        <w:right w:val="none" w:sz="0" w:space="0" w:color="auto"/>
      </w:divBdr>
    </w:div>
    <w:div w:id="913011182">
      <w:bodyDiv w:val="1"/>
      <w:marLeft w:val="0"/>
      <w:marRight w:val="0"/>
      <w:marTop w:val="0"/>
      <w:marBottom w:val="0"/>
      <w:divBdr>
        <w:top w:val="none" w:sz="0" w:space="0" w:color="auto"/>
        <w:left w:val="none" w:sz="0" w:space="0" w:color="auto"/>
        <w:bottom w:val="none" w:sz="0" w:space="0" w:color="auto"/>
        <w:right w:val="none" w:sz="0" w:space="0" w:color="auto"/>
      </w:divBdr>
    </w:div>
    <w:div w:id="930427563">
      <w:bodyDiv w:val="1"/>
      <w:marLeft w:val="0"/>
      <w:marRight w:val="0"/>
      <w:marTop w:val="0"/>
      <w:marBottom w:val="0"/>
      <w:divBdr>
        <w:top w:val="none" w:sz="0" w:space="0" w:color="auto"/>
        <w:left w:val="none" w:sz="0" w:space="0" w:color="auto"/>
        <w:bottom w:val="none" w:sz="0" w:space="0" w:color="auto"/>
        <w:right w:val="none" w:sz="0" w:space="0" w:color="auto"/>
      </w:divBdr>
    </w:div>
    <w:div w:id="936138851">
      <w:bodyDiv w:val="1"/>
      <w:marLeft w:val="0"/>
      <w:marRight w:val="0"/>
      <w:marTop w:val="0"/>
      <w:marBottom w:val="0"/>
      <w:divBdr>
        <w:top w:val="none" w:sz="0" w:space="0" w:color="auto"/>
        <w:left w:val="none" w:sz="0" w:space="0" w:color="auto"/>
        <w:bottom w:val="none" w:sz="0" w:space="0" w:color="auto"/>
        <w:right w:val="none" w:sz="0" w:space="0" w:color="auto"/>
      </w:divBdr>
      <w:divsChild>
        <w:div w:id="12538452">
          <w:marLeft w:val="0"/>
          <w:marRight w:val="0"/>
          <w:marTop w:val="0"/>
          <w:marBottom w:val="0"/>
          <w:divBdr>
            <w:top w:val="none" w:sz="0" w:space="0" w:color="auto"/>
            <w:left w:val="none" w:sz="0" w:space="0" w:color="auto"/>
            <w:bottom w:val="none" w:sz="0" w:space="0" w:color="auto"/>
            <w:right w:val="none" w:sz="0" w:space="0" w:color="auto"/>
          </w:divBdr>
        </w:div>
        <w:div w:id="71590020">
          <w:marLeft w:val="0"/>
          <w:marRight w:val="0"/>
          <w:marTop w:val="0"/>
          <w:marBottom w:val="0"/>
          <w:divBdr>
            <w:top w:val="none" w:sz="0" w:space="0" w:color="auto"/>
            <w:left w:val="none" w:sz="0" w:space="0" w:color="auto"/>
            <w:bottom w:val="none" w:sz="0" w:space="0" w:color="auto"/>
            <w:right w:val="none" w:sz="0" w:space="0" w:color="auto"/>
          </w:divBdr>
        </w:div>
        <w:div w:id="71782569">
          <w:marLeft w:val="0"/>
          <w:marRight w:val="0"/>
          <w:marTop w:val="0"/>
          <w:marBottom w:val="0"/>
          <w:divBdr>
            <w:top w:val="none" w:sz="0" w:space="0" w:color="auto"/>
            <w:left w:val="none" w:sz="0" w:space="0" w:color="auto"/>
            <w:bottom w:val="none" w:sz="0" w:space="0" w:color="auto"/>
            <w:right w:val="none" w:sz="0" w:space="0" w:color="auto"/>
          </w:divBdr>
        </w:div>
        <w:div w:id="189337127">
          <w:marLeft w:val="0"/>
          <w:marRight w:val="0"/>
          <w:marTop w:val="0"/>
          <w:marBottom w:val="0"/>
          <w:divBdr>
            <w:top w:val="none" w:sz="0" w:space="0" w:color="auto"/>
            <w:left w:val="none" w:sz="0" w:space="0" w:color="auto"/>
            <w:bottom w:val="none" w:sz="0" w:space="0" w:color="auto"/>
            <w:right w:val="none" w:sz="0" w:space="0" w:color="auto"/>
          </w:divBdr>
        </w:div>
        <w:div w:id="191116411">
          <w:marLeft w:val="0"/>
          <w:marRight w:val="0"/>
          <w:marTop w:val="0"/>
          <w:marBottom w:val="0"/>
          <w:divBdr>
            <w:top w:val="none" w:sz="0" w:space="0" w:color="auto"/>
            <w:left w:val="none" w:sz="0" w:space="0" w:color="auto"/>
            <w:bottom w:val="none" w:sz="0" w:space="0" w:color="auto"/>
            <w:right w:val="none" w:sz="0" w:space="0" w:color="auto"/>
          </w:divBdr>
        </w:div>
        <w:div w:id="199323002">
          <w:marLeft w:val="0"/>
          <w:marRight w:val="0"/>
          <w:marTop w:val="0"/>
          <w:marBottom w:val="0"/>
          <w:divBdr>
            <w:top w:val="none" w:sz="0" w:space="0" w:color="auto"/>
            <w:left w:val="none" w:sz="0" w:space="0" w:color="auto"/>
            <w:bottom w:val="none" w:sz="0" w:space="0" w:color="auto"/>
            <w:right w:val="none" w:sz="0" w:space="0" w:color="auto"/>
          </w:divBdr>
        </w:div>
        <w:div w:id="203756720">
          <w:marLeft w:val="0"/>
          <w:marRight w:val="0"/>
          <w:marTop w:val="0"/>
          <w:marBottom w:val="0"/>
          <w:divBdr>
            <w:top w:val="none" w:sz="0" w:space="0" w:color="auto"/>
            <w:left w:val="none" w:sz="0" w:space="0" w:color="auto"/>
            <w:bottom w:val="none" w:sz="0" w:space="0" w:color="auto"/>
            <w:right w:val="none" w:sz="0" w:space="0" w:color="auto"/>
          </w:divBdr>
        </w:div>
        <w:div w:id="276833866">
          <w:marLeft w:val="0"/>
          <w:marRight w:val="0"/>
          <w:marTop w:val="0"/>
          <w:marBottom w:val="0"/>
          <w:divBdr>
            <w:top w:val="none" w:sz="0" w:space="0" w:color="auto"/>
            <w:left w:val="none" w:sz="0" w:space="0" w:color="auto"/>
            <w:bottom w:val="none" w:sz="0" w:space="0" w:color="auto"/>
            <w:right w:val="none" w:sz="0" w:space="0" w:color="auto"/>
          </w:divBdr>
        </w:div>
        <w:div w:id="384986162">
          <w:marLeft w:val="0"/>
          <w:marRight w:val="0"/>
          <w:marTop w:val="0"/>
          <w:marBottom w:val="0"/>
          <w:divBdr>
            <w:top w:val="none" w:sz="0" w:space="0" w:color="auto"/>
            <w:left w:val="none" w:sz="0" w:space="0" w:color="auto"/>
            <w:bottom w:val="none" w:sz="0" w:space="0" w:color="auto"/>
            <w:right w:val="none" w:sz="0" w:space="0" w:color="auto"/>
          </w:divBdr>
        </w:div>
        <w:div w:id="396100475">
          <w:marLeft w:val="0"/>
          <w:marRight w:val="0"/>
          <w:marTop w:val="0"/>
          <w:marBottom w:val="0"/>
          <w:divBdr>
            <w:top w:val="none" w:sz="0" w:space="0" w:color="auto"/>
            <w:left w:val="none" w:sz="0" w:space="0" w:color="auto"/>
            <w:bottom w:val="none" w:sz="0" w:space="0" w:color="auto"/>
            <w:right w:val="none" w:sz="0" w:space="0" w:color="auto"/>
          </w:divBdr>
        </w:div>
        <w:div w:id="640812442">
          <w:marLeft w:val="0"/>
          <w:marRight w:val="0"/>
          <w:marTop w:val="0"/>
          <w:marBottom w:val="0"/>
          <w:divBdr>
            <w:top w:val="none" w:sz="0" w:space="0" w:color="auto"/>
            <w:left w:val="none" w:sz="0" w:space="0" w:color="auto"/>
            <w:bottom w:val="none" w:sz="0" w:space="0" w:color="auto"/>
            <w:right w:val="none" w:sz="0" w:space="0" w:color="auto"/>
          </w:divBdr>
        </w:div>
        <w:div w:id="673799819">
          <w:marLeft w:val="0"/>
          <w:marRight w:val="0"/>
          <w:marTop w:val="0"/>
          <w:marBottom w:val="0"/>
          <w:divBdr>
            <w:top w:val="none" w:sz="0" w:space="0" w:color="auto"/>
            <w:left w:val="none" w:sz="0" w:space="0" w:color="auto"/>
            <w:bottom w:val="none" w:sz="0" w:space="0" w:color="auto"/>
            <w:right w:val="none" w:sz="0" w:space="0" w:color="auto"/>
          </w:divBdr>
        </w:div>
        <w:div w:id="791363702">
          <w:marLeft w:val="0"/>
          <w:marRight w:val="0"/>
          <w:marTop w:val="0"/>
          <w:marBottom w:val="0"/>
          <w:divBdr>
            <w:top w:val="none" w:sz="0" w:space="0" w:color="auto"/>
            <w:left w:val="none" w:sz="0" w:space="0" w:color="auto"/>
            <w:bottom w:val="none" w:sz="0" w:space="0" w:color="auto"/>
            <w:right w:val="none" w:sz="0" w:space="0" w:color="auto"/>
          </w:divBdr>
        </w:div>
        <w:div w:id="836849876">
          <w:marLeft w:val="0"/>
          <w:marRight w:val="0"/>
          <w:marTop w:val="0"/>
          <w:marBottom w:val="0"/>
          <w:divBdr>
            <w:top w:val="none" w:sz="0" w:space="0" w:color="auto"/>
            <w:left w:val="none" w:sz="0" w:space="0" w:color="auto"/>
            <w:bottom w:val="none" w:sz="0" w:space="0" w:color="auto"/>
            <w:right w:val="none" w:sz="0" w:space="0" w:color="auto"/>
          </w:divBdr>
        </w:div>
        <w:div w:id="941764762">
          <w:marLeft w:val="0"/>
          <w:marRight w:val="0"/>
          <w:marTop w:val="0"/>
          <w:marBottom w:val="0"/>
          <w:divBdr>
            <w:top w:val="none" w:sz="0" w:space="0" w:color="auto"/>
            <w:left w:val="none" w:sz="0" w:space="0" w:color="auto"/>
            <w:bottom w:val="none" w:sz="0" w:space="0" w:color="auto"/>
            <w:right w:val="none" w:sz="0" w:space="0" w:color="auto"/>
          </w:divBdr>
        </w:div>
        <w:div w:id="972783438">
          <w:marLeft w:val="0"/>
          <w:marRight w:val="0"/>
          <w:marTop w:val="0"/>
          <w:marBottom w:val="0"/>
          <w:divBdr>
            <w:top w:val="none" w:sz="0" w:space="0" w:color="auto"/>
            <w:left w:val="none" w:sz="0" w:space="0" w:color="auto"/>
            <w:bottom w:val="none" w:sz="0" w:space="0" w:color="auto"/>
            <w:right w:val="none" w:sz="0" w:space="0" w:color="auto"/>
          </w:divBdr>
        </w:div>
        <w:div w:id="984430668">
          <w:marLeft w:val="0"/>
          <w:marRight w:val="0"/>
          <w:marTop w:val="0"/>
          <w:marBottom w:val="0"/>
          <w:divBdr>
            <w:top w:val="none" w:sz="0" w:space="0" w:color="auto"/>
            <w:left w:val="none" w:sz="0" w:space="0" w:color="auto"/>
            <w:bottom w:val="none" w:sz="0" w:space="0" w:color="auto"/>
            <w:right w:val="none" w:sz="0" w:space="0" w:color="auto"/>
          </w:divBdr>
        </w:div>
        <w:div w:id="997805865">
          <w:marLeft w:val="0"/>
          <w:marRight w:val="0"/>
          <w:marTop w:val="0"/>
          <w:marBottom w:val="0"/>
          <w:divBdr>
            <w:top w:val="none" w:sz="0" w:space="0" w:color="auto"/>
            <w:left w:val="none" w:sz="0" w:space="0" w:color="auto"/>
            <w:bottom w:val="none" w:sz="0" w:space="0" w:color="auto"/>
            <w:right w:val="none" w:sz="0" w:space="0" w:color="auto"/>
          </w:divBdr>
        </w:div>
        <w:div w:id="1117145438">
          <w:marLeft w:val="0"/>
          <w:marRight w:val="0"/>
          <w:marTop w:val="0"/>
          <w:marBottom w:val="0"/>
          <w:divBdr>
            <w:top w:val="none" w:sz="0" w:space="0" w:color="auto"/>
            <w:left w:val="none" w:sz="0" w:space="0" w:color="auto"/>
            <w:bottom w:val="none" w:sz="0" w:space="0" w:color="auto"/>
            <w:right w:val="none" w:sz="0" w:space="0" w:color="auto"/>
          </w:divBdr>
        </w:div>
        <w:div w:id="1160123937">
          <w:marLeft w:val="0"/>
          <w:marRight w:val="0"/>
          <w:marTop w:val="0"/>
          <w:marBottom w:val="0"/>
          <w:divBdr>
            <w:top w:val="none" w:sz="0" w:space="0" w:color="auto"/>
            <w:left w:val="none" w:sz="0" w:space="0" w:color="auto"/>
            <w:bottom w:val="none" w:sz="0" w:space="0" w:color="auto"/>
            <w:right w:val="none" w:sz="0" w:space="0" w:color="auto"/>
          </w:divBdr>
        </w:div>
        <w:div w:id="1162742892">
          <w:marLeft w:val="0"/>
          <w:marRight w:val="0"/>
          <w:marTop w:val="0"/>
          <w:marBottom w:val="0"/>
          <w:divBdr>
            <w:top w:val="none" w:sz="0" w:space="0" w:color="auto"/>
            <w:left w:val="none" w:sz="0" w:space="0" w:color="auto"/>
            <w:bottom w:val="none" w:sz="0" w:space="0" w:color="auto"/>
            <w:right w:val="none" w:sz="0" w:space="0" w:color="auto"/>
          </w:divBdr>
        </w:div>
        <w:div w:id="1208184616">
          <w:marLeft w:val="0"/>
          <w:marRight w:val="0"/>
          <w:marTop w:val="0"/>
          <w:marBottom w:val="0"/>
          <w:divBdr>
            <w:top w:val="none" w:sz="0" w:space="0" w:color="auto"/>
            <w:left w:val="none" w:sz="0" w:space="0" w:color="auto"/>
            <w:bottom w:val="none" w:sz="0" w:space="0" w:color="auto"/>
            <w:right w:val="none" w:sz="0" w:space="0" w:color="auto"/>
          </w:divBdr>
        </w:div>
        <w:div w:id="1579679749">
          <w:marLeft w:val="0"/>
          <w:marRight w:val="0"/>
          <w:marTop w:val="0"/>
          <w:marBottom w:val="0"/>
          <w:divBdr>
            <w:top w:val="none" w:sz="0" w:space="0" w:color="auto"/>
            <w:left w:val="none" w:sz="0" w:space="0" w:color="auto"/>
            <w:bottom w:val="none" w:sz="0" w:space="0" w:color="auto"/>
            <w:right w:val="none" w:sz="0" w:space="0" w:color="auto"/>
          </w:divBdr>
        </w:div>
        <w:div w:id="1586962270">
          <w:marLeft w:val="0"/>
          <w:marRight w:val="0"/>
          <w:marTop w:val="0"/>
          <w:marBottom w:val="0"/>
          <w:divBdr>
            <w:top w:val="none" w:sz="0" w:space="0" w:color="auto"/>
            <w:left w:val="none" w:sz="0" w:space="0" w:color="auto"/>
            <w:bottom w:val="none" w:sz="0" w:space="0" w:color="auto"/>
            <w:right w:val="none" w:sz="0" w:space="0" w:color="auto"/>
          </w:divBdr>
        </w:div>
        <w:div w:id="1587418720">
          <w:marLeft w:val="0"/>
          <w:marRight w:val="0"/>
          <w:marTop w:val="0"/>
          <w:marBottom w:val="0"/>
          <w:divBdr>
            <w:top w:val="none" w:sz="0" w:space="0" w:color="auto"/>
            <w:left w:val="none" w:sz="0" w:space="0" w:color="auto"/>
            <w:bottom w:val="none" w:sz="0" w:space="0" w:color="auto"/>
            <w:right w:val="none" w:sz="0" w:space="0" w:color="auto"/>
          </w:divBdr>
        </w:div>
        <w:div w:id="1804081929">
          <w:marLeft w:val="0"/>
          <w:marRight w:val="0"/>
          <w:marTop w:val="0"/>
          <w:marBottom w:val="0"/>
          <w:divBdr>
            <w:top w:val="none" w:sz="0" w:space="0" w:color="auto"/>
            <w:left w:val="none" w:sz="0" w:space="0" w:color="auto"/>
            <w:bottom w:val="none" w:sz="0" w:space="0" w:color="auto"/>
            <w:right w:val="none" w:sz="0" w:space="0" w:color="auto"/>
          </w:divBdr>
        </w:div>
        <w:div w:id="1833986096">
          <w:marLeft w:val="0"/>
          <w:marRight w:val="0"/>
          <w:marTop w:val="0"/>
          <w:marBottom w:val="0"/>
          <w:divBdr>
            <w:top w:val="none" w:sz="0" w:space="0" w:color="auto"/>
            <w:left w:val="none" w:sz="0" w:space="0" w:color="auto"/>
            <w:bottom w:val="none" w:sz="0" w:space="0" w:color="auto"/>
            <w:right w:val="none" w:sz="0" w:space="0" w:color="auto"/>
          </w:divBdr>
        </w:div>
        <w:div w:id="1841115228">
          <w:marLeft w:val="0"/>
          <w:marRight w:val="0"/>
          <w:marTop w:val="0"/>
          <w:marBottom w:val="0"/>
          <w:divBdr>
            <w:top w:val="none" w:sz="0" w:space="0" w:color="auto"/>
            <w:left w:val="none" w:sz="0" w:space="0" w:color="auto"/>
            <w:bottom w:val="none" w:sz="0" w:space="0" w:color="auto"/>
            <w:right w:val="none" w:sz="0" w:space="0" w:color="auto"/>
          </w:divBdr>
        </w:div>
        <w:div w:id="1842895109">
          <w:marLeft w:val="0"/>
          <w:marRight w:val="0"/>
          <w:marTop w:val="0"/>
          <w:marBottom w:val="0"/>
          <w:divBdr>
            <w:top w:val="none" w:sz="0" w:space="0" w:color="auto"/>
            <w:left w:val="none" w:sz="0" w:space="0" w:color="auto"/>
            <w:bottom w:val="none" w:sz="0" w:space="0" w:color="auto"/>
            <w:right w:val="none" w:sz="0" w:space="0" w:color="auto"/>
          </w:divBdr>
        </w:div>
        <w:div w:id="1888881340">
          <w:marLeft w:val="0"/>
          <w:marRight w:val="0"/>
          <w:marTop w:val="0"/>
          <w:marBottom w:val="0"/>
          <w:divBdr>
            <w:top w:val="none" w:sz="0" w:space="0" w:color="auto"/>
            <w:left w:val="none" w:sz="0" w:space="0" w:color="auto"/>
            <w:bottom w:val="none" w:sz="0" w:space="0" w:color="auto"/>
            <w:right w:val="none" w:sz="0" w:space="0" w:color="auto"/>
          </w:divBdr>
        </w:div>
        <w:div w:id="1967466503">
          <w:marLeft w:val="0"/>
          <w:marRight w:val="0"/>
          <w:marTop w:val="0"/>
          <w:marBottom w:val="0"/>
          <w:divBdr>
            <w:top w:val="none" w:sz="0" w:space="0" w:color="auto"/>
            <w:left w:val="none" w:sz="0" w:space="0" w:color="auto"/>
            <w:bottom w:val="none" w:sz="0" w:space="0" w:color="auto"/>
            <w:right w:val="none" w:sz="0" w:space="0" w:color="auto"/>
          </w:divBdr>
        </w:div>
        <w:div w:id="2008360374">
          <w:marLeft w:val="0"/>
          <w:marRight w:val="0"/>
          <w:marTop w:val="0"/>
          <w:marBottom w:val="0"/>
          <w:divBdr>
            <w:top w:val="none" w:sz="0" w:space="0" w:color="auto"/>
            <w:left w:val="none" w:sz="0" w:space="0" w:color="auto"/>
            <w:bottom w:val="none" w:sz="0" w:space="0" w:color="auto"/>
            <w:right w:val="none" w:sz="0" w:space="0" w:color="auto"/>
          </w:divBdr>
        </w:div>
        <w:div w:id="2039118543">
          <w:marLeft w:val="0"/>
          <w:marRight w:val="0"/>
          <w:marTop w:val="0"/>
          <w:marBottom w:val="0"/>
          <w:divBdr>
            <w:top w:val="none" w:sz="0" w:space="0" w:color="auto"/>
            <w:left w:val="none" w:sz="0" w:space="0" w:color="auto"/>
            <w:bottom w:val="none" w:sz="0" w:space="0" w:color="auto"/>
            <w:right w:val="none" w:sz="0" w:space="0" w:color="auto"/>
          </w:divBdr>
        </w:div>
        <w:div w:id="2076512285">
          <w:marLeft w:val="0"/>
          <w:marRight w:val="0"/>
          <w:marTop w:val="0"/>
          <w:marBottom w:val="0"/>
          <w:divBdr>
            <w:top w:val="none" w:sz="0" w:space="0" w:color="auto"/>
            <w:left w:val="none" w:sz="0" w:space="0" w:color="auto"/>
            <w:bottom w:val="none" w:sz="0" w:space="0" w:color="auto"/>
            <w:right w:val="none" w:sz="0" w:space="0" w:color="auto"/>
          </w:divBdr>
        </w:div>
        <w:div w:id="2125298946">
          <w:marLeft w:val="0"/>
          <w:marRight w:val="0"/>
          <w:marTop w:val="0"/>
          <w:marBottom w:val="0"/>
          <w:divBdr>
            <w:top w:val="none" w:sz="0" w:space="0" w:color="auto"/>
            <w:left w:val="none" w:sz="0" w:space="0" w:color="auto"/>
            <w:bottom w:val="none" w:sz="0" w:space="0" w:color="auto"/>
            <w:right w:val="none" w:sz="0" w:space="0" w:color="auto"/>
          </w:divBdr>
        </w:div>
      </w:divsChild>
    </w:div>
    <w:div w:id="947388615">
      <w:bodyDiv w:val="1"/>
      <w:marLeft w:val="0"/>
      <w:marRight w:val="0"/>
      <w:marTop w:val="0"/>
      <w:marBottom w:val="0"/>
      <w:divBdr>
        <w:top w:val="none" w:sz="0" w:space="0" w:color="auto"/>
        <w:left w:val="none" w:sz="0" w:space="0" w:color="auto"/>
        <w:bottom w:val="none" w:sz="0" w:space="0" w:color="auto"/>
        <w:right w:val="none" w:sz="0" w:space="0" w:color="auto"/>
      </w:divBdr>
    </w:div>
    <w:div w:id="958681874">
      <w:bodyDiv w:val="1"/>
      <w:marLeft w:val="0"/>
      <w:marRight w:val="0"/>
      <w:marTop w:val="0"/>
      <w:marBottom w:val="0"/>
      <w:divBdr>
        <w:top w:val="none" w:sz="0" w:space="0" w:color="auto"/>
        <w:left w:val="none" w:sz="0" w:space="0" w:color="auto"/>
        <w:bottom w:val="none" w:sz="0" w:space="0" w:color="auto"/>
        <w:right w:val="none" w:sz="0" w:space="0" w:color="auto"/>
      </w:divBdr>
    </w:div>
    <w:div w:id="964509993">
      <w:bodyDiv w:val="1"/>
      <w:marLeft w:val="0"/>
      <w:marRight w:val="0"/>
      <w:marTop w:val="0"/>
      <w:marBottom w:val="0"/>
      <w:divBdr>
        <w:top w:val="none" w:sz="0" w:space="0" w:color="auto"/>
        <w:left w:val="none" w:sz="0" w:space="0" w:color="auto"/>
        <w:bottom w:val="none" w:sz="0" w:space="0" w:color="auto"/>
        <w:right w:val="none" w:sz="0" w:space="0" w:color="auto"/>
      </w:divBdr>
    </w:div>
    <w:div w:id="971792567">
      <w:bodyDiv w:val="1"/>
      <w:marLeft w:val="0"/>
      <w:marRight w:val="0"/>
      <w:marTop w:val="0"/>
      <w:marBottom w:val="0"/>
      <w:divBdr>
        <w:top w:val="none" w:sz="0" w:space="0" w:color="auto"/>
        <w:left w:val="none" w:sz="0" w:space="0" w:color="auto"/>
        <w:bottom w:val="none" w:sz="0" w:space="0" w:color="auto"/>
        <w:right w:val="none" w:sz="0" w:space="0" w:color="auto"/>
      </w:divBdr>
    </w:div>
    <w:div w:id="973413086">
      <w:bodyDiv w:val="1"/>
      <w:marLeft w:val="0"/>
      <w:marRight w:val="0"/>
      <w:marTop w:val="0"/>
      <w:marBottom w:val="0"/>
      <w:divBdr>
        <w:top w:val="none" w:sz="0" w:space="0" w:color="auto"/>
        <w:left w:val="none" w:sz="0" w:space="0" w:color="auto"/>
        <w:bottom w:val="none" w:sz="0" w:space="0" w:color="auto"/>
        <w:right w:val="none" w:sz="0" w:space="0" w:color="auto"/>
      </w:divBdr>
    </w:div>
    <w:div w:id="978537786">
      <w:bodyDiv w:val="1"/>
      <w:marLeft w:val="0"/>
      <w:marRight w:val="0"/>
      <w:marTop w:val="0"/>
      <w:marBottom w:val="0"/>
      <w:divBdr>
        <w:top w:val="none" w:sz="0" w:space="0" w:color="auto"/>
        <w:left w:val="none" w:sz="0" w:space="0" w:color="auto"/>
        <w:bottom w:val="none" w:sz="0" w:space="0" w:color="auto"/>
        <w:right w:val="none" w:sz="0" w:space="0" w:color="auto"/>
      </w:divBdr>
    </w:div>
    <w:div w:id="981495555">
      <w:bodyDiv w:val="1"/>
      <w:marLeft w:val="0"/>
      <w:marRight w:val="0"/>
      <w:marTop w:val="0"/>
      <w:marBottom w:val="0"/>
      <w:divBdr>
        <w:top w:val="none" w:sz="0" w:space="0" w:color="auto"/>
        <w:left w:val="none" w:sz="0" w:space="0" w:color="auto"/>
        <w:bottom w:val="none" w:sz="0" w:space="0" w:color="auto"/>
        <w:right w:val="none" w:sz="0" w:space="0" w:color="auto"/>
      </w:divBdr>
    </w:div>
    <w:div w:id="984285698">
      <w:bodyDiv w:val="1"/>
      <w:marLeft w:val="0"/>
      <w:marRight w:val="0"/>
      <w:marTop w:val="0"/>
      <w:marBottom w:val="0"/>
      <w:divBdr>
        <w:top w:val="none" w:sz="0" w:space="0" w:color="auto"/>
        <w:left w:val="none" w:sz="0" w:space="0" w:color="auto"/>
        <w:bottom w:val="none" w:sz="0" w:space="0" w:color="auto"/>
        <w:right w:val="none" w:sz="0" w:space="0" w:color="auto"/>
      </w:divBdr>
    </w:div>
    <w:div w:id="989557897">
      <w:bodyDiv w:val="1"/>
      <w:marLeft w:val="0"/>
      <w:marRight w:val="0"/>
      <w:marTop w:val="0"/>
      <w:marBottom w:val="0"/>
      <w:divBdr>
        <w:top w:val="none" w:sz="0" w:space="0" w:color="auto"/>
        <w:left w:val="none" w:sz="0" w:space="0" w:color="auto"/>
        <w:bottom w:val="none" w:sz="0" w:space="0" w:color="auto"/>
        <w:right w:val="none" w:sz="0" w:space="0" w:color="auto"/>
      </w:divBdr>
    </w:div>
    <w:div w:id="992677313">
      <w:bodyDiv w:val="1"/>
      <w:marLeft w:val="0"/>
      <w:marRight w:val="0"/>
      <w:marTop w:val="0"/>
      <w:marBottom w:val="0"/>
      <w:divBdr>
        <w:top w:val="none" w:sz="0" w:space="0" w:color="auto"/>
        <w:left w:val="none" w:sz="0" w:space="0" w:color="auto"/>
        <w:bottom w:val="none" w:sz="0" w:space="0" w:color="auto"/>
        <w:right w:val="none" w:sz="0" w:space="0" w:color="auto"/>
      </w:divBdr>
    </w:div>
    <w:div w:id="996346388">
      <w:bodyDiv w:val="1"/>
      <w:marLeft w:val="0"/>
      <w:marRight w:val="0"/>
      <w:marTop w:val="0"/>
      <w:marBottom w:val="0"/>
      <w:divBdr>
        <w:top w:val="none" w:sz="0" w:space="0" w:color="auto"/>
        <w:left w:val="none" w:sz="0" w:space="0" w:color="auto"/>
        <w:bottom w:val="none" w:sz="0" w:space="0" w:color="auto"/>
        <w:right w:val="none" w:sz="0" w:space="0" w:color="auto"/>
      </w:divBdr>
    </w:div>
    <w:div w:id="999581348">
      <w:bodyDiv w:val="1"/>
      <w:marLeft w:val="0"/>
      <w:marRight w:val="0"/>
      <w:marTop w:val="0"/>
      <w:marBottom w:val="0"/>
      <w:divBdr>
        <w:top w:val="none" w:sz="0" w:space="0" w:color="auto"/>
        <w:left w:val="none" w:sz="0" w:space="0" w:color="auto"/>
        <w:bottom w:val="none" w:sz="0" w:space="0" w:color="auto"/>
        <w:right w:val="none" w:sz="0" w:space="0" w:color="auto"/>
      </w:divBdr>
    </w:div>
    <w:div w:id="1008944006">
      <w:bodyDiv w:val="1"/>
      <w:marLeft w:val="0"/>
      <w:marRight w:val="0"/>
      <w:marTop w:val="0"/>
      <w:marBottom w:val="0"/>
      <w:divBdr>
        <w:top w:val="none" w:sz="0" w:space="0" w:color="auto"/>
        <w:left w:val="none" w:sz="0" w:space="0" w:color="auto"/>
        <w:bottom w:val="none" w:sz="0" w:space="0" w:color="auto"/>
        <w:right w:val="none" w:sz="0" w:space="0" w:color="auto"/>
      </w:divBdr>
    </w:div>
    <w:div w:id="1013531895">
      <w:bodyDiv w:val="1"/>
      <w:marLeft w:val="0"/>
      <w:marRight w:val="0"/>
      <w:marTop w:val="0"/>
      <w:marBottom w:val="0"/>
      <w:divBdr>
        <w:top w:val="none" w:sz="0" w:space="0" w:color="auto"/>
        <w:left w:val="none" w:sz="0" w:space="0" w:color="auto"/>
        <w:bottom w:val="none" w:sz="0" w:space="0" w:color="auto"/>
        <w:right w:val="none" w:sz="0" w:space="0" w:color="auto"/>
      </w:divBdr>
    </w:div>
    <w:div w:id="1021662512">
      <w:bodyDiv w:val="1"/>
      <w:marLeft w:val="0"/>
      <w:marRight w:val="0"/>
      <w:marTop w:val="0"/>
      <w:marBottom w:val="0"/>
      <w:divBdr>
        <w:top w:val="none" w:sz="0" w:space="0" w:color="auto"/>
        <w:left w:val="none" w:sz="0" w:space="0" w:color="auto"/>
        <w:bottom w:val="none" w:sz="0" w:space="0" w:color="auto"/>
        <w:right w:val="none" w:sz="0" w:space="0" w:color="auto"/>
      </w:divBdr>
    </w:div>
    <w:div w:id="1024597443">
      <w:bodyDiv w:val="1"/>
      <w:marLeft w:val="0"/>
      <w:marRight w:val="0"/>
      <w:marTop w:val="0"/>
      <w:marBottom w:val="0"/>
      <w:divBdr>
        <w:top w:val="none" w:sz="0" w:space="0" w:color="auto"/>
        <w:left w:val="none" w:sz="0" w:space="0" w:color="auto"/>
        <w:bottom w:val="none" w:sz="0" w:space="0" w:color="auto"/>
        <w:right w:val="none" w:sz="0" w:space="0" w:color="auto"/>
      </w:divBdr>
    </w:div>
    <w:div w:id="1028722954">
      <w:bodyDiv w:val="1"/>
      <w:marLeft w:val="0"/>
      <w:marRight w:val="0"/>
      <w:marTop w:val="0"/>
      <w:marBottom w:val="0"/>
      <w:divBdr>
        <w:top w:val="none" w:sz="0" w:space="0" w:color="auto"/>
        <w:left w:val="none" w:sz="0" w:space="0" w:color="auto"/>
        <w:bottom w:val="none" w:sz="0" w:space="0" w:color="auto"/>
        <w:right w:val="none" w:sz="0" w:space="0" w:color="auto"/>
      </w:divBdr>
    </w:div>
    <w:div w:id="1031689709">
      <w:bodyDiv w:val="1"/>
      <w:marLeft w:val="0"/>
      <w:marRight w:val="0"/>
      <w:marTop w:val="0"/>
      <w:marBottom w:val="0"/>
      <w:divBdr>
        <w:top w:val="none" w:sz="0" w:space="0" w:color="auto"/>
        <w:left w:val="none" w:sz="0" w:space="0" w:color="auto"/>
        <w:bottom w:val="none" w:sz="0" w:space="0" w:color="auto"/>
        <w:right w:val="none" w:sz="0" w:space="0" w:color="auto"/>
      </w:divBdr>
    </w:div>
    <w:div w:id="1040085441">
      <w:bodyDiv w:val="1"/>
      <w:marLeft w:val="0"/>
      <w:marRight w:val="0"/>
      <w:marTop w:val="0"/>
      <w:marBottom w:val="0"/>
      <w:divBdr>
        <w:top w:val="none" w:sz="0" w:space="0" w:color="auto"/>
        <w:left w:val="none" w:sz="0" w:space="0" w:color="auto"/>
        <w:bottom w:val="none" w:sz="0" w:space="0" w:color="auto"/>
        <w:right w:val="none" w:sz="0" w:space="0" w:color="auto"/>
      </w:divBdr>
    </w:div>
    <w:div w:id="1042709299">
      <w:bodyDiv w:val="1"/>
      <w:marLeft w:val="0"/>
      <w:marRight w:val="0"/>
      <w:marTop w:val="0"/>
      <w:marBottom w:val="0"/>
      <w:divBdr>
        <w:top w:val="none" w:sz="0" w:space="0" w:color="auto"/>
        <w:left w:val="none" w:sz="0" w:space="0" w:color="auto"/>
        <w:bottom w:val="none" w:sz="0" w:space="0" w:color="auto"/>
        <w:right w:val="none" w:sz="0" w:space="0" w:color="auto"/>
      </w:divBdr>
    </w:div>
    <w:div w:id="1050685268">
      <w:bodyDiv w:val="1"/>
      <w:marLeft w:val="0"/>
      <w:marRight w:val="0"/>
      <w:marTop w:val="0"/>
      <w:marBottom w:val="0"/>
      <w:divBdr>
        <w:top w:val="none" w:sz="0" w:space="0" w:color="auto"/>
        <w:left w:val="none" w:sz="0" w:space="0" w:color="auto"/>
        <w:bottom w:val="none" w:sz="0" w:space="0" w:color="auto"/>
        <w:right w:val="none" w:sz="0" w:space="0" w:color="auto"/>
      </w:divBdr>
    </w:div>
    <w:div w:id="1058239304">
      <w:bodyDiv w:val="1"/>
      <w:marLeft w:val="0"/>
      <w:marRight w:val="0"/>
      <w:marTop w:val="0"/>
      <w:marBottom w:val="0"/>
      <w:divBdr>
        <w:top w:val="none" w:sz="0" w:space="0" w:color="auto"/>
        <w:left w:val="none" w:sz="0" w:space="0" w:color="auto"/>
        <w:bottom w:val="none" w:sz="0" w:space="0" w:color="auto"/>
        <w:right w:val="none" w:sz="0" w:space="0" w:color="auto"/>
      </w:divBdr>
    </w:div>
    <w:div w:id="1064332331">
      <w:bodyDiv w:val="1"/>
      <w:marLeft w:val="0"/>
      <w:marRight w:val="0"/>
      <w:marTop w:val="0"/>
      <w:marBottom w:val="0"/>
      <w:divBdr>
        <w:top w:val="none" w:sz="0" w:space="0" w:color="auto"/>
        <w:left w:val="none" w:sz="0" w:space="0" w:color="auto"/>
        <w:bottom w:val="none" w:sz="0" w:space="0" w:color="auto"/>
        <w:right w:val="none" w:sz="0" w:space="0" w:color="auto"/>
      </w:divBdr>
    </w:div>
    <w:div w:id="1072771581">
      <w:bodyDiv w:val="1"/>
      <w:marLeft w:val="0"/>
      <w:marRight w:val="0"/>
      <w:marTop w:val="0"/>
      <w:marBottom w:val="0"/>
      <w:divBdr>
        <w:top w:val="none" w:sz="0" w:space="0" w:color="auto"/>
        <w:left w:val="none" w:sz="0" w:space="0" w:color="auto"/>
        <w:bottom w:val="none" w:sz="0" w:space="0" w:color="auto"/>
        <w:right w:val="none" w:sz="0" w:space="0" w:color="auto"/>
      </w:divBdr>
    </w:div>
    <w:div w:id="1072853789">
      <w:bodyDiv w:val="1"/>
      <w:marLeft w:val="0"/>
      <w:marRight w:val="0"/>
      <w:marTop w:val="0"/>
      <w:marBottom w:val="0"/>
      <w:divBdr>
        <w:top w:val="none" w:sz="0" w:space="0" w:color="auto"/>
        <w:left w:val="none" w:sz="0" w:space="0" w:color="auto"/>
        <w:bottom w:val="none" w:sz="0" w:space="0" w:color="auto"/>
        <w:right w:val="none" w:sz="0" w:space="0" w:color="auto"/>
      </w:divBdr>
    </w:div>
    <w:div w:id="1075250636">
      <w:bodyDiv w:val="1"/>
      <w:marLeft w:val="0"/>
      <w:marRight w:val="0"/>
      <w:marTop w:val="0"/>
      <w:marBottom w:val="0"/>
      <w:divBdr>
        <w:top w:val="none" w:sz="0" w:space="0" w:color="auto"/>
        <w:left w:val="none" w:sz="0" w:space="0" w:color="auto"/>
        <w:bottom w:val="none" w:sz="0" w:space="0" w:color="auto"/>
        <w:right w:val="none" w:sz="0" w:space="0" w:color="auto"/>
      </w:divBdr>
    </w:div>
    <w:div w:id="1119490297">
      <w:bodyDiv w:val="1"/>
      <w:marLeft w:val="0"/>
      <w:marRight w:val="0"/>
      <w:marTop w:val="0"/>
      <w:marBottom w:val="0"/>
      <w:divBdr>
        <w:top w:val="none" w:sz="0" w:space="0" w:color="auto"/>
        <w:left w:val="none" w:sz="0" w:space="0" w:color="auto"/>
        <w:bottom w:val="none" w:sz="0" w:space="0" w:color="auto"/>
        <w:right w:val="none" w:sz="0" w:space="0" w:color="auto"/>
      </w:divBdr>
    </w:div>
    <w:div w:id="1125657648">
      <w:bodyDiv w:val="1"/>
      <w:marLeft w:val="0"/>
      <w:marRight w:val="0"/>
      <w:marTop w:val="0"/>
      <w:marBottom w:val="0"/>
      <w:divBdr>
        <w:top w:val="none" w:sz="0" w:space="0" w:color="auto"/>
        <w:left w:val="none" w:sz="0" w:space="0" w:color="auto"/>
        <w:bottom w:val="none" w:sz="0" w:space="0" w:color="auto"/>
        <w:right w:val="none" w:sz="0" w:space="0" w:color="auto"/>
      </w:divBdr>
    </w:div>
    <w:div w:id="1127579475">
      <w:bodyDiv w:val="1"/>
      <w:marLeft w:val="0"/>
      <w:marRight w:val="0"/>
      <w:marTop w:val="0"/>
      <w:marBottom w:val="0"/>
      <w:divBdr>
        <w:top w:val="none" w:sz="0" w:space="0" w:color="auto"/>
        <w:left w:val="none" w:sz="0" w:space="0" w:color="auto"/>
        <w:bottom w:val="none" w:sz="0" w:space="0" w:color="auto"/>
        <w:right w:val="none" w:sz="0" w:space="0" w:color="auto"/>
      </w:divBdr>
    </w:div>
    <w:div w:id="1132286560">
      <w:bodyDiv w:val="1"/>
      <w:marLeft w:val="0"/>
      <w:marRight w:val="0"/>
      <w:marTop w:val="0"/>
      <w:marBottom w:val="0"/>
      <w:divBdr>
        <w:top w:val="none" w:sz="0" w:space="0" w:color="auto"/>
        <w:left w:val="none" w:sz="0" w:space="0" w:color="auto"/>
        <w:bottom w:val="none" w:sz="0" w:space="0" w:color="auto"/>
        <w:right w:val="none" w:sz="0" w:space="0" w:color="auto"/>
      </w:divBdr>
    </w:div>
    <w:div w:id="1150244777">
      <w:bodyDiv w:val="1"/>
      <w:marLeft w:val="0"/>
      <w:marRight w:val="0"/>
      <w:marTop w:val="0"/>
      <w:marBottom w:val="0"/>
      <w:divBdr>
        <w:top w:val="none" w:sz="0" w:space="0" w:color="auto"/>
        <w:left w:val="none" w:sz="0" w:space="0" w:color="auto"/>
        <w:bottom w:val="none" w:sz="0" w:space="0" w:color="auto"/>
        <w:right w:val="none" w:sz="0" w:space="0" w:color="auto"/>
      </w:divBdr>
    </w:div>
    <w:div w:id="1157038206">
      <w:bodyDiv w:val="1"/>
      <w:marLeft w:val="0"/>
      <w:marRight w:val="0"/>
      <w:marTop w:val="0"/>
      <w:marBottom w:val="0"/>
      <w:divBdr>
        <w:top w:val="none" w:sz="0" w:space="0" w:color="auto"/>
        <w:left w:val="none" w:sz="0" w:space="0" w:color="auto"/>
        <w:bottom w:val="none" w:sz="0" w:space="0" w:color="auto"/>
        <w:right w:val="none" w:sz="0" w:space="0" w:color="auto"/>
      </w:divBdr>
    </w:div>
    <w:div w:id="1184981522">
      <w:bodyDiv w:val="1"/>
      <w:marLeft w:val="0"/>
      <w:marRight w:val="0"/>
      <w:marTop w:val="0"/>
      <w:marBottom w:val="0"/>
      <w:divBdr>
        <w:top w:val="none" w:sz="0" w:space="0" w:color="auto"/>
        <w:left w:val="none" w:sz="0" w:space="0" w:color="auto"/>
        <w:bottom w:val="none" w:sz="0" w:space="0" w:color="auto"/>
        <w:right w:val="none" w:sz="0" w:space="0" w:color="auto"/>
      </w:divBdr>
    </w:div>
    <w:div w:id="1191838858">
      <w:bodyDiv w:val="1"/>
      <w:marLeft w:val="0"/>
      <w:marRight w:val="0"/>
      <w:marTop w:val="0"/>
      <w:marBottom w:val="0"/>
      <w:divBdr>
        <w:top w:val="none" w:sz="0" w:space="0" w:color="auto"/>
        <w:left w:val="none" w:sz="0" w:space="0" w:color="auto"/>
        <w:bottom w:val="none" w:sz="0" w:space="0" w:color="auto"/>
        <w:right w:val="none" w:sz="0" w:space="0" w:color="auto"/>
      </w:divBdr>
    </w:div>
    <w:div w:id="1192763369">
      <w:bodyDiv w:val="1"/>
      <w:marLeft w:val="0"/>
      <w:marRight w:val="0"/>
      <w:marTop w:val="0"/>
      <w:marBottom w:val="0"/>
      <w:divBdr>
        <w:top w:val="none" w:sz="0" w:space="0" w:color="auto"/>
        <w:left w:val="none" w:sz="0" w:space="0" w:color="auto"/>
        <w:bottom w:val="none" w:sz="0" w:space="0" w:color="auto"/>
        <w:right w:val="none" w:sz="0" w:space="0" w:color="auto"/>
      </w:divBdr>
    </w:div>
    <w:div w:id="1196427620">
      <w:bodyDiv w:val="1"/>
      <w:marLeft w:val="0"/>
      <w:marRight w:val="0"/>
      <w:marTop w:val="0"/>
      <w:marBottom w:val="0"/>
      <w:divBdr>
        <w:top w:val="none" w:sz="0" w:space="0" w:color="auto"/>
        <w:left w:val="none" w:sz="0" w:space="0" w:color="auto"/>
        <w:bottom w:val="none" w:sz="0" w:space="0" w:color="auto"/>
        <w:right w:val="none" w:sz="0" w:space="0" w:color="auto"/>
      </w:divBdr>
    </w:div>
    <w:div w:id="1202474277">
      <w:bodyDiv w:val="1"/>
      <w:marLeft w:val="0"/>
      <w:marRight w:val="0"/>
      <w:marTop w:val="0"/>
      <w:marBottom w:val="0"/>
      <w:divBdr>
        <w:top w:val="none" w:sz="0" w:space="0" w:color="auto"/>
        <w:left w:val="none" w:sz="0" w:space="0" w:color="auto"/>
        <w:bottom w:val="none" w:sz="0" w:space="0" w:color="auto"/>
        <w:right w:val="none" w:sz="0" w:space="0" w:color="auto"/>
      </w:divBdr>
    </w:div>
    <w:div w:id="1203595332">
      <w:bodyDiv w:val="1"/>
      <w:marLeft w:val="0"/>
      <w:marRight w:val="0"/>
      <w:marTop w:val="0"/>
      <w:marBottom w:val="0"/>
      <w:divBdr>
        <w:top w:val="none" w:sz="0" w:space="0" w:color="auto"/>
        <w:left w:val="none" w:sz="0" w:space="0" w:color="auto"/>
        <w:bottom w:val="none" w:sz="0" w:space="0" w:color="auto"/>
        <w:right w:val="none" w:sz="0" w:space="0" w:color="auto"/>
      </w:divBdr>
    </w:div>
    <w:div w:id="1209876229">
      <w:bodyDiv w:val="1"/>
      <w:marLeft w:val="0"/>
      <w:marRight w:val="0"/>
      <w:marTop w:val="0"/>
      <w:marBottom w:val="0"/>
      <w:divBdr>
        <w:top w:val="none" w:sz="0" w:space="0" w:color="auto"/>
        <w:left w:val="none" w:sz="0" w:space="0" w:color="auto"/>
        <w:bottom w:val="none" w:sz="0" w:space="0" w:color="auto"/>
        <w:right w:val="none" w:sz="0" w:space="0" w:color="auto"/>
      </w:divBdr>
    </w:div>
    <w:div w:id="1210411029">
      <w:bodyDiv w:val="1"/>
      <w:marLeft w:val="0"/>
      <w:marRight w:val="0"/>
      <w:marTop w:val="0"/>
      <w:marBottom w:val="0"/>
      <w:divBdr>
        <w:top w:val="none" w:sz="0" w:space="0" w:color="auto"/>
        <w:left w:val="none" w:sz="0" w:space="0" w:color="auto"/>
        <w:bottom w:val="none" w:sz="0" w:space="0" w:color="auto"/>
        <w:right w:val="none" w:sz="0" w:space="0" w:color="auto"/>
      </w:divBdr>
    </w:div>
    <w:div w:id="1221209406">
      <w:bodyDiv w:val="1"/>
      <w:marLeft w:val="0"/>
      <w:marRight w:val="0"/>
      <w:marTop w:val="0"/>
      <w:marBottom w:val="0"/>
      <w:divBdr>
        <w:top w:val="none" w:sz="0" w:space="0" w:color="auto"/>
        <w:left w:val="none" w:sz="0" w:space="0" w:color="auto"/>
        <w:bottom w:val="none" w:sz="0" w:space="0" w:color="auto"/>
        <w:right w:val="none" w:sz="0" w:space="0" w:color="auto"/>
      </w:divBdr>
    </w:div>
    <w:div w:id="1227912488">
      <w:bodyDiv w:val="1"/>
      <w:marLeft w:val="0"/>
      <w:marRight w:val="0"/>
      <w:marTop w:val="0"/>
      <w:marBottom w:val="0"/>
      <w:divBdr>
        <w:top w:val="none" w:sz="0" w:space="0" w:color="auto"/>
        <w:left w:val="none" w:sz="0" w:space="0" w:color="auto"/>
        <w:bottom w:val="none" w:sz="0" w:space="0" w:color="auto"/>
        <w:right w:val="none" w:sz="0" w:space="0" w:color="auto"/>
      </w:divBdr>
    </w:div>
    <w:div w:id="1248268863">
      <w:bodyDiv w:val="1"/>
      <w:marLeft w:val="0"/>
      <w:marRight w:val="0"/>
      <w:marTop w:val="0"/>
      <w:marBottom w:val="0"/>
      <w:divBdr>
        <w:top w:val="none" w:sz="0" w:space="0" w:color="auto"/>
        <w:left w:val="none" w:sz="0" w:space="0" w:color="auto"/>
        <w:bottom w:val="none" w:sz="0" w:space="0" w:color="auto"/>
        <w:right w:val="none" w:sz="0" w:space="0" w:color="auto"/>
      </w:divBdr>
    </w:div>
    <w:div w:id="1250852556">
      <w:bodyDiv w:val="1"/>
      <w:marLeft w:val="0"/>
      <w:marRight w:val="0"/>
      <w:marTop w:val="0"/>
      <w:marBottom w:val="0"/>
      <w:divBdr>
        <w:top w:val="none" w:sz="0" w:space="0" w:color="auto"/>
        <w:left w:val="none" w:sz="0" w:space="0" w:color="auto"/>
        <w:bottom w:val="none" w:sz="0" w:space="0" w:color="auto"/>
        <w:right w:val="none" w:sz="0" w:space="0" w:color="auto"/>
      </w:divBdr>
    </w:div>
    <w:div w:id="1266811521">
      <w:bodyDiv w:val="1"/>
      <w:marLeft w:val="0"/>
      <w:marRight w:val="0"/>
      <w:marTop w:val="0"/>
      <w:marBottom w:val="0"/>
      <w:divBdr>
        <w:top w:val="none" w:sz="0" w:space="0" w:color="auto"/>
        <w:left w:val="none" w:sz="0" w:space="0" w:color="auto"/>
        <w:bottom w:val="none" w:sz="0" w:space="0" w:color="auto"/>
        <w:right w:val="none" w:sz="0" w:space="0" w:color="auto"/>
      </w:divBdr>
    </w:div>
    <w:div w:id="1267039185">
      <w:bodyDiv w:val="1"/>
      <w:marLeft w:val="0"/>
      <w:marRight w:val="0"/>
      <w:marTop w:val="0"/>
      <w:marBottom w:val="0"/>
      <w:divBdr>
        <w:top w:val="none" w:sz="0" w:space="0" w:color="auto"/>
        <w:left w:val="none" w:sz="0" w:space="0" w:color="auto"/>
        <w:bottom w:val="none" w:sz="0" w:space="0" w:color="auto"/>
        <w:right w:val="none" w:sz="0" w:space="0" w:color="auto"/>
      </w:divBdr>
    </w:div>
    <w:div w:id="1285233728">
      <w:bodyDiv w:val="1"/>
      <w:marLeft w:val="0"/>
      <w:marRight w:val="0"/>
      <w:marTop w:val="0"/>
      <w:marBottom w:val="0"/>
      <w:divBdr>
        <w:top w:val="none" w:sz="0" w:space="0" w:color="auto"/>
        <w:left w:val="none" w:sz="0" w:space="0" w:color="auto"/>
        <w:bottom w:val="none" w:sz="0" w:space="0" w:color="auto"/>
        <w:right w:val="none" w:sz="0" w:space="0" w:color="auto"/>
      </w:divBdr>
    </w:div>
    <w:div w:id="1297299357">
      <w:bodyDiv w:val="1"/>
      <w:marLeft w:val="0"/>
      <w:marRight w:val="0"/>
      <w:marTop w:val="0"/>
      <w:marBottom w:val="0"/>
      <w:divBdr>
        <w:top w:val="none" w:sz="0" w:space="0" w:color="auto"/>
        <w:left w:val="none" w:sz="0" w:space="0" w:color="auto"/>
        <w:bottom w:val="none" w:sz="0" w:space="0" w:color="auto"/>
        <w:right w:val="none" w:sz="0" w:space="0" w:color="auto"/>
      </w:divBdr>
    </w:div>
    <w:div w:id="1300115823">
      <w:bodyDiv w:val="1"/>
      <w:marLeft w:val="0"/>
      <w:marRight w:val="0"/>
      <w:marTop w:val="0"/>
      <w:marBottom w:val="0"/>
      <w:divBdr>
        <w:top w:val="none" w:sz="0" w:space="0" w:color="auto"/>
        <w:left w:val="none" w:sz="0" w:space="0" w:color="auto"/>
        <w:bottom w:val="none" w:sz="0" w:space="0" w:color="auto"/>
        <w:right w:val="none" w:sz="0" w:space="0" w:color="auto"/>
      </w:divBdr>
    </w:div>
    <w:div w:id="1305963275">
      <w:bodyDiv w:val="1"/>
      <w:marLeft w:val="0"/>
      <w:marRight w:val="0"/>
      <w:marTop w:val="0"/>
      <w:marBottom w:val="0"/>
      <w:divBdr>
        <w:top w:val="none" w:sz="0" w:space="0" w:color="auto"/>
        <w:left w:val="none" w:sz="0" w:space="0" w:color="auto"/>
        <w:bottom w:val="none" w:sz="0" w:space="0" w:color="auto"/>
        <w:right w:val="none" w:sz="0" w:space="0" w:color="auto"/>
      </w:divBdr>
    </w:div>
    <w:div w:id="1316757051">
      <w:bodyDiv w:val="1"/>
      <w:marLeft w:val="0"/>
      <w:marRight w:val="0"/>
      <w:marTop w:val="0"/>
      <w:marBottom w:val="0"/>
      <w:divBdr>
        <w:top w:val="none" w:sz="0" w:space="0" w:color="auto"/>
        <w:left w:val="none" w:sz="0" w:space="0" w:color="auto"/>
        <w:bottom w:val="none" w:sz="0" w:space="0" w:color="auto"/>
        <w:right w:val="none" w:sz="0" w:space="0" w:color="auto"/>
      </w:divBdr>
    </w:div>
    <w:div w:id="1317998378">
      <w:bodyDiv w:val="1"/>
      <w:marLeft w:val="0"/>
      <w:marRight w:val="0"/>
      <w:marTop w:val="0"/>
      <w:marBottom w:val="0"/>
      <w:divBdr>
        <w:top w:val="none" w:sz="0" w:space="0" w:color="auto"/>
        <w:left w:val="none" w:sz="0" w:space="0" w:color="auto"/>
        <w:bottom w:val="none" w:sz="0" w:space="0" w:color="auto"/>
        <w:right w:val="none" w:sz="0" w:space="0" w:color="auto"/>
      </w:divBdr>
    </w:div>
    <w:div w:id="1326783718">
      <w:bodyDiv w:val="1"/>
      <w:marLeft w:val="0"/>
      <w:marRight w:val="0"/>
      <w:marTop w:val="0"/>
      <w:marBottom w:val="0"/>
      <w:divBdr>
        <w:top w:val="none" w:sz="0" w:space="0" w:color="auto"/>
        <w:left w:val="none" w:sz="0" w:space="0" w:color="auto"/>
        <w:bottom w:val="none" w:sz="0" w:space="0" w:color="auto"/>
        <w:right w:val="none" w:sz="0" w:space="0" w:color="auto"/>
      </w:divBdr>
    </w:div>
    <w:div w:id="1327514925">
      <w:bodyDiv w:val="1"/>
      <w:marLeft w:val="0"/>
      <w:marRight w:val="0"/>
      <w:marTop w:val="0"/>
      <w:marBottom w:val="0"/>
      <w:divBdr>
        <w:top w:val="none" w:sz="0" w:space="0" w:color="auto"/>
        <w:left w:val="none" w:sz="0" w:space="0" w:color="auto"/>
        <w:bottom w:val="none" w:sz="0" w:space="0" w:color="auto"/>
        <w:right w:val="none" w:sz="0" w:space="0" w:color="auto"/>
      </w:divBdr>
    </w:div>
    <w:div w:id="1333950932">
      <w:bodyDiv w:val="1"/>
      <w:marLeft w:val="0"/>
      <w:marRight w:val="0"/>
      <w:marTop w:val="0"/>
      <w:marBottom w:val="0"/>
      <w:divBdr>
        <w:top w:val="none" w:sz="0" w:space="0" w:color="auto"/>
        <w:left w:val="none" w:sz="0" w:space="0" w:color="auto"/>
        <w:bottom w:val="none" w:sz="0" w:space="0" w:color="auto"/>
        <w:right w:val="none" w:sz="0" w:space="0" w:color="auto"/>
      </w:divBdr>
    </w:div>
    <w:div w:id="1336954766">
      <w:bodyDiv w:val="1"/>
      <w:marLeft w:val="0"/>
      <w:marRight w:val="0"/>
      <w:marTop w:val="0"/>
      <w:marBottom w:val="0"/>
      <w:divBdr>
        <w:top w:val="none" w:sz="0" w:space="0" w:color="auto"/>
        <w:left w:val="none" w:sz="0" w:space="0" w:color="auto"/>
        <w:bottom w:val="none" w:sz="0" w:space="0" w:color="auto"/>
        <w:right w:val="none" w:sz="0" w:space="0" w:color="auto"/>
      </w:divBdr>
    </w:div>
    <w:div w:id="1348554623">
      <w:bodyDiv w:val="1"/>
      <w:marLeft w:val="0"/>
      <w:marRight w:val="0"/>
      <w:marTop w:val="0"/>
      <w:marBottom w:val="0"/>
      <w:divBdr>
        <w:top w:val="none" w:sz="0" w:space="0" w:color="auto"/>
        <w:left w:val="none" w:sz="0" w:space="0" w:color="auto"/>
        <w:bottom w:val="none" w:sz="0" w:space="0" w:color="auto"/>
        <w:right w:val="none" w:sz="0" w:space="0" w:color="auto"/>
      </w:divBdr>
    </w:div>
    <w:div w:id="1354457197">
      <w:bodyDiv w:val="1"/>
      <w:marLeft w:val="0"/>
      <w:marRight w:val="0"/>
      <w:marTop w:val="0"/>
      <w:marBottom w:val="0"/>
      <w:divBdr>
        <w:top w:val="none" w:sz="0" w:space="0" w:color="auto"/>
        <w:left w:val="none" w:sz="0" w:space="0" w:color="auto"/>
        <w:bottom w:val="none" w:sz="0" w:space="0" w:color="auto"/>
        <w:right w:val="none" w:sz="0" w:space="0" w:color="auto"/>
      </w:divBdr>
    </w:div>
    <w:div w:id="1359045036">
      <w:bodyDiv w:val="1"/>
      <w:marLeft w:val="0"/>
      <w:marRight w:val="0"/>
      <w:marTop w:val="0"/>
      <w:marBottom w:val="0"/>
      <w:divBdr>
        <w:top w:val="none" w:sz="0" w:space="0" w:color="auto"/>
        <w:left w:val="none" w:sz="0" w:space="0" w:color="auto"/>
        <w:bottom w:val="none" w:sz="0" w:space="0" w:color="auto"/>
        <w:right w:val="none" w:sz="0" w:space="0" w:color="auto"/>
      </w:divBdr>
    </w:div>
    <w:div w:id="1362825355">
      <w:bodyDiv w:val="1"/>
      <w:marLeft w:val="0"/>
      <w:marRight w:val="0"/>
      <w:marTop w:val="0"/>
      <w:marBottom w:val="0"/>
      <w:divBdr>
        <w:top w:val="none" w:sz="0" w:space="0" w:color="auto"/>
        <w:left w:val="none" w:sz="0" w:space="0" w:color="auto"/>
        <w:bottom w:val="none" w:sz="0" w:space="0" w:color="auto"/>
        <w:right w:val="none" w:sz="0" w:space="0" w:color="auto"/>
      </w:divBdr>
    </w:div>
    <w:div w:id="1370031656">
      <w:bodyDiv w:val="1"/>
      <w:marLeft w:val="0"/>
      <w:marRight w:val="0"/>
      <w:marTop w:val="0"/>
      <w:marBottom w:val="0"/>
      <w:divBdr>
        <w:top w:val="none" w:sz="0" w:space="0" w:color="auto"/>
        <w:left w:val="none" w:sz="0" w:space="0" w:color="auto"/>
        <w:bottom w:val="none" w:sz="0" w:space="0" w:color="auto"/>
        <w:right w:val="none" w:sz="0" w:space="0" w:color="auto"/>
      </w:divBdr>
    </w:div>
    <w:div w:id="1371103572">
      <w:bodyDiv w:val="1"/>
      <w:marLeft w:val="0"/>
      <w:marRight w:val="0"/>
      <w:marTop w:val="0"/>
      <w:marBottom w:val="0"/>
      <w:divBdr>
        <w:top w:val="none" w:sz="0" w:space="0" w:color="auto"/>
        <w:left w:val="none" w:sz="0" w:space="0" w:color="auto"/>
        <w:bottom w:val="none" w:sz="0" w:space="0" w:color="auto"/>
        <w:right w:val="none" w:sz="0" w:space="0" w:color="auto"/>
      </w:divBdr>
    </w:div>
    <w:div w:id="1374430212">
      <w:bodyDiv w:val="1"/>
      <w:marLeft w:val="0"/>
      <w:marRight w:val="0"/>
      <w:marTop w:val="0"/>
      <w:marBottom w:val="0"/>
      <w:divBdr>
        <w:top w:val="none" w:sz="0" w:space="0" w:color="auto"/>
        <w:left w:val="none" w:sz="0" w:space="0" w:color="auto"/>
        <w:bottom w:val="none" w:sz="0" w:space="0" w:color="auto"/>
        <w:right w:val="none" w:sz="0" w:space="0" w:color="auto"/>
      </w:divBdr>
    </w:div>
    <w:div w:id="1377394469">
      <w:bodyDiv w:val="1"/>
      <w:marLeft w:val="0"/>
      <w:marRight w:val="0"/>
      <w:marTop w:val="0"/>
      <w:marBottom w:val="0"/>
      <w:divBdr>
        <w:top w:val="none" w:sz="0" w:space="0" w:color="auto"/>
        <w:left w:val="none" w:sz="0" w:space="0" w:color="auto"/>
        <w:bottom w:val="none" w:sz="0" w:space="0" w:color="auto"/>
        <w:right w:val="none" w:sz="0" w:space="0" w:color="auto"/>
      </w:divBdr>
    </w:div>
    <w:div w:id="1382754224">
      <w:bodyDiv w:val="1"/>
      <w:marLeft w:val="0"/>
      <w:marRight w:val="0"/>
      <w:marTop w:val="0"/>
      <w:marBottom w:val="0"/>
      <w:divBdr>
        <w:top w:val="none" w:sz="0" w:space="0" w:color="auto"/>
        <w:left w:val="none" w:sz="0" w:space="0" w:color="auto"/>
        <w:bottom w:val="none" w:sz="0" w:space="0" w:color="auto"/>
        <w:right w:val="none" w:sz="0" w:space="0" w:color="auto"/>
      </w:divBdr>
    </w:div>
    <w:div w:id="1388336233">
      <w:bodyDiv w:val="1"/>
      <w:marLeft w:val="0"/>
      <w:marRight w:val="0"/>
      <w:marTop w:val="0"/>
      <w:marBottom w:val="0"/>
      <w:divBdr>
        <w:top w:val="none" w:sz="0" w:space="0" w:color="auto"/>
        <w:left w:val="none" w:sz="0" w:space="0" w:color="auto"/>
        <w:bottom w:val="none" w:sz="0" w:space="0" w:color="auto"/>
        <w:right w:val="none" w:sz="0" w:space="0" w:color="auto"/>
      </w:divBdr>
    </w:div>
    <w:div w:id="1422919063">
      <w:bodyDiv w:val="1"/>
      <w:marLeft w:val="0"/>
      <w:marRight w:val="0"/>
      <w:marTop w:val="0"/>
      <w:marBottom w:val="0"/>
      <w:divBdr>
        <w:top w:val="none" w:sz="0" w:space="0" w:color="auto"/>
        <w:left w:val="none" w:sz="0" w:space="0" w:color="auto"/>
        <w:bottom w:val="none" w:sz="0" w:space="0" w:color="auto"/>
        <w:right w:val="none" w:sz="0" w:space="0" w:color="auto"/>
      </w:divBdr>
    </w:div>
    <w:div w:id="1423331381">
      <w:bodyDiv w:val="1"/>
      <w:marLeft w:val="0"/>
      <w:marRight w:val="0"/>
      <w:marTop w:val="0"/>
      <w:marBottom w:val="0"/>
      <w:divBdr>
        <w:top w:val="none" w:sz="0" w:space="0" w:color="auto"/>
        <w:left w:val="none" w:sz="0" w:space="0" w:color="auto"/>
        <w:bottom w:val="none" w:sz="0" w:space="0" w:color="auto"/>
        <w:right w:val="none" w:sz="0" w:space="0" w:color="auto"/>
      </w:divBdr>
    </w:div>
    <w:div w:id="1424108399">
      <w:bodyDiv w:val="1"/>
      <w:marLeft w:val="0"/>
      <w:marRight w:val="0"/>
      <w:marTop w:val="0"/>
      <w:marBottom w:val="0"/>
      <w:divBdr>
        <w:top w:val="none" w:sz="0" w:space="0" w:color="auto"/>
        <w:left w:val="none" w:sz="0" w:space="0" w:color="auto"/>
        <w:bottom w:val="none" w:sz="0" w:space="0" w:color="auto"/>
        <w:right w:val="none" w:sz="0" w:space="0" w:color="auto"/>
      </w:divBdr>
    </w:div>
    <w:div w:id="1426268429">
      <w:bodyDiv w:val="1"/>
      <w:marLeft w:val="0"/>
      <w:marRight w:val="0"/>
      <w:marTop w:val="0"/>
      <w:marBottom w:val="0"/>
      <w:divBdr>
        <w:top w:val="none" w:sz="0" w:space="0" w:color="auto"/>
        <w:left w:val="none" w:sz="0" w:space="0" w:color="auto"/>
        <w:bottom w:val="none" w:sz="0" w:space="0" w:color="auto"/>
        <w:right w:val="none" w:sz="0" w:space="0" w:color="auto"/>
      </w:divBdr>
    </w:div>
    <w:div w:id="1429348336">
      <w:bodyDiv w:val="1"/>
      <w:marLeft w:val="0"/>
      <w:marRight w:val="0"/>
      <w:marTop w:val="0"/>
      <w:marBottom w:val="0"/>
      <w:divBdr>
        <w:top w:val="none" w:sz="0" w:space="0" w:color="auto"/>
        <w:left w:val="none" w:sz="0" w:space="0" w:color="auto"/>
        <w:bottom w:val="none" w:sz="0" w:space="0" w:color="auto"/>
        <w:right w:val="none" w:sz="0" w:space="0" w:color="auto"/>
      </w:divBdr>
    </w:div>
    <w:div w:id="1430275391">
      <w:bodyDiv w:val="1"/>
      <w:marLeft w:val="0"/>
      <w:marRight w:val="0"/>
      <w:marTop w:val="0"/>
      <w:marBottom w:val="0"/>
      <w:divBdr>
        <w:top w:val="none" w:sz="0" w:space="0" w:color="auto"/>
        <w:left w:val="none" w:sz="0" w:space="0" w:color="auto"/>
        <w:bottom w:val="none" w:sz="0" w:space="0" w:color="auto"/>
        <w:right w:val="none" w:sz="0" w:space="0" w:color="auto"/>
      </w:divBdr>
    </w:div>
    <w:div w:id="1432437901">
      <w:bodyDiv w:val="1"/>
      <w:marLeft w:val="0"/>
      <w:marRight w:val="0"/>
      <w:marTop w:val="0"/>
      <w:marBottom w:val="0"/>
      <w:divBdr>
        <w:top w:val="none" w:sz="0" w:space="0" w:color="auto"/>
        <w:left w:val="none" w:sz="0" w:space="0" w:color="auto"/>
        <w:bottom w:val="none" w:sz="0" w:space="0" w:color="auto"/>
        <w:right w:val="none" w:sz="0" w:space="0" w:color="auto"/>
      </w:divBdr>
    </w:div>
    <w:div w:id="1435401714">
      <w:bodyDiv w:val="1"/>
      <w:marLeft w:val="0"/>
      <w:marRight w:val="0"/>
      <w:marTop w:val="0"/>
      <w:marBottom w:val="0"/>
      <w:divBdr>
        <w:top w:val="none" w:sz="0" w:space="0" w:color="auto"/>
        <w:left w:val="none" w:sz="0" w:space="0" w:color="auto"/>
        <w:bottom w:val="none" w:sz="0" w:space="0" w:color="auto"/>
        <w:right w:val="none" w:sz="0" w:space="0" w:color="auto"/>
      </w:divBdr>
    </w:div>
    <w:div w:id="1443498096">
      <w:bodyDiv w:val="1"/>
      <w:marLeft w:val="0"/>
      <w:marRight w:val="0"/>
      <w:marTop w:val="0"/>
      <w:marBottom w:val="0"/>
      <w:divBdr>
        <w:top w:val="none" w:sz="0" w:space="0" w:color="auto"/>
        <w:left w:val="none" w:sz="0" w:space="0" w:color="auto"/>
        <w:bottom w:val="none" w:sz="0" w:space="0" w:color="auto"/>
        <w:right w:val="none" w:sz="0" w:space="0" w:color="auto"/>
      </w:divBdr>
    </w:div>
    <w:div w:id="1444032961">
      <w:bodyDiv w:val="1"/>
      <w:marLeft w:val="0"/>
      <w:marRight w:val="0"/>
      <w:marTop w:val="0"/>
      <w:marBottom w:val="0"/>
      <w:divBdr>
        <w:top w:val="none" w:sz="0" w:space="0" w:color="auto"/>
        <w:left w:val="none" w:sz="0" w:space="0" w:color="auto"/>
        <w:bottom w:val="none" w:sz="0" w:space="0" w:color="auto"/>
        <w:right w:val="none" w:sz="0" w:space="0" w:color="auto"/>
      </w:divBdr>
    </w:div>
    <w:div w:id="1467237049">
      <w:bodyDiv w:val="1"/>
      <w:marLeft w:val="0"/>
      <w:marRight w:val="0"/>
      <w:marTop w:val="0"/>
      <w:marBottom w:val="0"/>
      <w:divBdr>
        <w:top w:val="none" w:sz="0" w:space="0" w:color="auto"/>
        <w:left w:val="none" w:sz="0" w:space="0" w:color="auto"/>
        <w:bottom w:val="none" w:sz="0" w:space="0" w:color="auto"/>
        <w:right w:val="none" w:sz="0" w:space="0" w:color="auto"/>
      </w:divBdr>
    </w:div>
    <w:div w:id="1471284696">
      <w:bodyDiv w:val="1"/>
      <w:marLeft w:val="0"/>
      <w:marRight w:val="0"/>
      <w:marTop w:val="0"/>
      <w:marBottom w:val="0"/>
      <w:divBdr>
        <w:top w:val="none" w:sz="0" w:space="0" w:color="auto"/>
        <w:left w:val="none" w:sz="0" w:space="0" w:color="auto"/>
        <w:bottom w:val="none" w:sz="0" w:space="0" w:color="auto"/>
        <w:right w:val="none" w:sz="0" w:space="0" w:color="auto"/>
      </w:divBdr>
    </w:div>
    <w:div w:id="1478955586">
      <w:bodyDiv w:val="1"/>
      <w:marLeft w:val="0"/>
      <w:marRight w:val="0"/>
      <w:marTop w:val="0"/>
      <w:marBottom w:val="0"/>
      <w:divBdr>
        <w:top w:val="none" w:sz="0" w:space="0" w:color="auto"/>
        <w:left w:val="none" w:sz="0" w:space="0" w:color="auto"/>
        <w:bottom w:val="none" w:sz="0" w:space="0" w:color="auto"/>
        <w:right w:val="none" w:sz="0" w:space="0" w:color="auto"/>
      </w:divBdr>
    </w:div>
    <w:div w:id="1488940725">
      <w:bodyDiv w:val="1"/>
      <w:marLeft w:val="0"/>
      <w:marRight w:val="0"/>
      <w:marTop w:val="0"/>
      <w:marBottom w:val="0"/>
      <w:divBdr>
        <w:top w:val="none" w:sz="0" w:space="0" w:color="auto"/>
        <w:left w:val="none" w:sz="0" w:space="0" w:color="auto"/>
        <w:bottom w:val="none" w:sz="0" w:space="0" w:color="auto"/>
        <w:right w:val="none" w:sz="0" w:space="0" w:color="auto"/>
      </w:divBdr>
    </w:div>
    <w:div w:id="1493449149">
      <w:bodyDiv w:val="1"/>
      <w:marLeft w:val="0"/>
      <w:marRight w:val="0"/>
      <w:marTop w:val="0"/>
      <w:marBottom w:val="0"/>
      <w:divBdr>
        <w:top w:val="none" w:sz="0" w:space="0" w:color="auto"/>
        <w:left w:val="none" w:sz="0" w:space="0" w:color="auto"/>
        <w:bottom w:val="none" w:sz="0" w:space="0" w:color="auto"/>
        <w:right w:val="none" w:sz="0" w:space="0" w:color="auto"/>
      </w:divBdr>
    </w:div>
    <w:div w:id="1508902260">
      <w:bodyDiv w:val="1"/>
      <w:marLeft w:val="0"/>
      <w:marRight w:val="0"/>
      <w:marTop w:val="0"/>
      <w:marBottom w:val="0"/>
      <w:divBdr>
        <w:top w:val="none" w:sz="0" w:space="0" w:color="auto"/>
        <w:left w:val="none" w:sz="0" w:space="0" w:color="auto"/>
        <w:bottom w:val="none" w:sz="0" w:space="0" w:color="auto"/>
        <w:right w:val="none" w:sz="0" w:space="0" w:color="auto"/>
      </w:divBdr>
    </w:div>
    <w:div w:id="1526014753">
      <w:bodyDiv w:val="1"/>
      <w:marLeft w:val="0"/>
      <w:marRight w:val="0"/>
      <w:marTop w:val="0"/>
      <w:marBottom w:val="0"/>
      <w:divBdr>
        <w:top w:val="none" w:sz="0" w:space="0" w:color="auto"/>
        <w:left w:val="none" w:sz="0" w:space="0" w:color="auto"/>
        <w:bottom w:val="none" w:sz="0" w:space="0" w:color="auto"/>
        <w:right w:val="none" w:sz="0" w:space="0" w:color="auto"/>
      </w:divBdr>
    </w:div>
    <w:div w:id="1528643823">
      <w:bodyDiv w:val="1"/>
      <w:marLeft w:val="0"/>
      <w:marRight w:val="0"/>
      <w:marTop w:val="0"/>
      <w:marBottom w:val="0"/>
      <w:divBdr>
        <w:top w:val="none" w:sz="0" w:space="0" w:color="auto"/>
        <w:left w:val="none" w:sz="0" w:space="0" w:color="auto"/>
        <w:bottom w:val="none" w:sz="0" w:space="0" w:color="auto"/>
        <w:right w:val="none" w:sz="0" w:space="0" w:color="auto"/>
      </w:divBdr>
    </w:div>
    <w:div w:id="1532065650">
      <w:bodyDiv w:val="1"/>
      <w:marLeft w:val="0"/>
      <w:marRight w:val="0"/>
      <w:marTop w:val="0"/>
      <w:marBottom w:val="0"/>
      <w:divBdr>
        <w:top w:val="none" w:sz="0" w:space="0" w:color="auto"/>
        <w:left w:val="none" w:sz="0" w:space="0" w:color="auto"/>
        <w:bottom w:val="none" w:sz="0" w:space="0" w:color="auto"/>
        <w:right w:val="none" w:sz="0" w:space="0" w:color="auto"/>
      </w:divBdr>
    </w:div>
    <w:div w:id="1532449595">
      <w:bodyDiv w:val="1"/>
      <w:marLeft w:val="0"/>
      <w:marRight w:val="0"/>
      <w:marTop w:val="0"/>
      <w:marBottom w:val="0"/>
      <w:divBdr>
        <w:top w:val="none" w:sz="0" w:space="0" w:color="auto"/>
        <w:left w:val="none" w:sz="0" w:space="0" w:color="auto"/>
        <w:bottom w:val="none" w:sz="0" w:space="0" w:color="auto"/>
        <w:right w:val="none" w:sz="0" w:space="0" w:color="auto"/>
      </w:divBdr>
    </w:div>
    <w:div w:id="1532692428">
      <w:bodyDiv w:val="1"/>
      <w:marLeft w:val="0"/>
      <w:marRight w:val="0"/>
      <w:marTop w:val="0"/>
      <w:marBottom w:val="0"/>
      <w:divBdr>
        <w:top w:val="none" w:sz="0" w:space="0" w:color="auto"/>
        <w:left w:val="none" w:sz="0" w:space="0" w:color="auto"/>
        <w:bottom w:val="none" w:sz="0" w:space="0" w:color="auto"/>
        <w:right w:val="none" w:sz="0" w:space="0" w:color="auto"/>
      </w:divBdr>
    </w:div>
    <w:div w:id="1539200812">
      <w:bodyDiv w:val="1"/>
      <w:marLeft w:val="0"/>
      <w:marRight w:val="0"/>
      <w:marTop w:val="0"/>
      <w:marBottom w:val="0"/>
      <w:divBdr>
        <w:top w:val="none" w:sz="0" w:space="0" w:color="auto"/>
        <w:left w:val="none" w:sz="0" w:space="0" w:color="auto"/>
        <w:bottom w:val="none" w:sz="0" w:space="0" w:color="auto"/>
        <w:right w:val="none" w:sz="0" w:space="0" w:color="auto"/>
      </w:divBdr>
    </w:div>
    <w:div w:id="1541090410">
      <w:bodyDiv w:val="1"/>
      <w:marLeft w:val="0"/>
      <w:marRight w:val="0"/>
      <w:marTop w:val="0"/>
      <w:marBottom w:val="0"/>
      <w:divBdr>
        <w:top w:val="none" w:sz="0" w:space="0" w:color="auto"/>
        <w:left w:val="none" w:sz="0" w:space="0" w:color="auto"/>
        <w:bottom w:val="none" w:sz="0" w:space="0" w:color="auto"/>
        <w:right w:val="none" w:sz="0" w:space="0" w:color="auto"/>
      </w:divBdr>
    </w:div>
    <w:div w:id="1542093407">
      <w:bodyDiv w:val="1"/>
      <w:marLeft w:val="0"/>
      <w:marRight w:val="0"/>
      <w:marTop w:val="0"/>
      <w:marBottom w:val="0"/>
      <w:divBdr>
        <w:top w:val="none" w:sz="0" w:space="0" w:color="auto"/>
        <w:left w:val="none" w:sz="0" w:space="0" w:color="auto"/>
        <w:bottom w:val="none" w:sz="0" w:space="0" w:color="auto"/>
        <w:right w:val="none" w:sz="0" w:space="0" w:color="auto"/>
      </w:divBdr>
    </w:div>
    <w:div w:id="1545361996">
      <w:bodyDiv w:val="1"/>
      <w:marLeft w:val="0"/>
      <w:marRight w:val="0"/>
      <w:marTop w:val="0"/>
      <w:marBottom w:val="0"/>
      <w:divBdr>
        <w:top w:val="none" w:sz="0" w:space="0" w:color="auto"/>
        <w:left w:val="none" w:sz="0" w:space="0" w:color="auto"/>
        <w:bottom w:val="none" w:sz="0" w:space="0" w:color="auto"/>
        <w:right w:val="none" w:sz="0" w:space="0" w:color="auto"/>
      </w:divBdr>
    </w:div>
    <w:div w:id="1545942099">
      <w:bodyDiv w:val="1"/>
      <w:marLeft w:val="0"/>
      <w:marRight w:val="0"/>
      <w:marTop w:val="0"/>
      <w:marBottom w:val="0"/>
      <w:divBdr>
        <w:top w:val="none" w:sz="0" w:space="0" w:color="auto"/>
        <w:left w:val="none" w:sz="0" w:space="0" w:color="auto"/>
        <w:bottom w:val="none" w:sz="0" w:space="0" w:color="auto"/>
        <w:right w:val="none" w:sz="0" w:space="0" w:color="auto"/>
      </w:divBdr>
    </w:div>
    <w:div w:id="1557007360">
      <w:bodyDiv w:val="1"/>
      <w:marLeft w:val="0"/>
      <w:marRight w:val="0"/>
      <w:marTop w:val="0"/>
      <w:marBottom w:val="0"/>
      <w:divBdr>
        <w:top w:val="none" w:sz="0" w:space="0" w:color="auto"/>
        <w:left w:val="none" w:sz="0" w:space="0" w:color="auto"/>
        <w:bottom w:val="none" w:sz="0" w:space="0" w:color="auto"/>
        <w:right w:val="none" w:sz="0" w:space="0" w:color="auto"/>
      </w:divBdr>
    </w:div>
    <w:div w:id="1566718654">
      <w:bodyDiv w:val="1"/>
      <w:marLeft w:val="0"/>
      <w:marRight w:val="0"/>
      <w:marTop w:val="0"/>
      <w:marBottom w:val="0"/>
      <w:divBdr>
        <w:top w:val="none" w:sz="0" w:space="0" w:color="auto"/>
        <w:left w:val="none" w:sz="0" w:space="0" w:color="auto"/>
        <w:bottom w:val="none" w:sz="0" w:space="0" w:color="auto"/>
        <w:right w:val="none" w:sz="0" w:space="0" w:color="auto"/>
      </w:divBdr>
    </w:div>
    <w:div w:id="1575309749">
      <w:bodyDiv w:val="1"/>
      <w:marLeft w:val="0"/>
      <w:marRight w:val="0"/>
      <w:marTop w:val="0"/>
      <w:marBottom w:val="0"/>
      <w:divBdr>
        <w:top w:val="none" w:sz="0" w:space="0" w:color="auto"/>
        <w:left w:val="none" w:sz="0" w:space="0" w:color="auto"/>
        <w:bottom w:val="none" w:sz="0" w:space="0" w:color="auto"/>
        <w:right w:val="none" w:sz="0" w:space="0" w:color="auto"/>
      </w:divBdr>
    </w:div>
    <w:div w:id="1582135473">
      <w:bodyDiv w:val="1"/>
      <w:marLeft w:val="0"/>
      <w:marRight w:val="0"/>
      <w:marTop w:val="0"/>
      <w:marBottom w:val="0"/>
      <w:divBdr>
        <w:top w:val="none" w:sz="0" w:space="0" w:color="auto"/>
        <w:left w:val="none" w:sz="0" w:space="0" w:color="auto"/>
        <w:bottom w:val="none" w:sz="0" w:space="0" w:color="auto"/>
        <w:right w:val="none" w:sz="0" w:space="0" w:color="auto"/>
      </w:divBdr>
    </w:div>
    <w:div w:id="1583754112">
      <w:bodyDiv w:val="1"/>
      <w:marLeft w:val="0"/>
      <w:marRight w:val="0"/>
      <w:marTop w:val="0"/>
      <w:marBottom w:val="0"/>
      <w:divBdr>
        <w:top w:val="none" w:sz="0" w:space="0" w:color="auto"/>
        <w:left w:val="none" w:sz="0" w:space="0" w:color="auto"/>
        <w:bottom w:val="none" w:sz="0" w:space="0" w:color="auto"/>
        <w:right w:val="none" w:sz="0" w:space="0" w:color="auto"/>
      </w:divBdr>
    </w:div>
    <w:div w:id="1587686313">
      <w:bodyDiv w:val="1"/>
      <w:marLeft w:val="0"/>
      <w:marRight w:val="0"/>
      <w:marTop w:val="0"/>
      <w:marBottom w:val="0"/>
      <w:divBdr>
        <w:top w:val="none" w:sz="0" w:space="0" w:color="auto"/>
        <w:left w:val="none" w:sz="0" w:space="0" w:color="auto"/>
        <w:bottom w:val="none" w:sz="0" w:space="0" w:color="auto"/>
        <w:right w:val="none" w:sz="0" w:space="0" w:color="auto"/>
      </w:divBdr>
    </w:div>
    <w:div w:id="1593588203">
      <w:bodyDiv w:val="1"/>
      <w:marLeft w:val="0"/>
      <w:marRight w:val="0"/>
      <w:marTop w:val="0"/>
      <w:marBottom w:val="0"/>
      <w:divBdr>
        <w:top w:val="none" w:sz="0" w:space="0" w:color="auto"/>
        <w:left w:val="none" w:sz="0" w:space="0" w:color="auto"/>
        <w:bottom w:val="none" w:sz="0" w:space="0" w:color="auto"/>
        <w:right w:val="none" w:sz="0" w:space="0" w:color="auto"/>
      </w:divBdr>
    </w:div>
    <w:div w:id="1601908718">
      <w:bodyDiv w:val="1"/>
      <w:marLeft w:val="0"/>
      <w:marRight w:val="0"/>
      <w:marTop w:val="0"/>
      <w:marBottom w:val="0"/>
      <w:divBdr>
        <w:top w:val="none" w:sz="0" w:space="0" w:color="auto"/>
        <w:left w:val="none" w:sz="0" w:space="0" w:color="auto"/>
        <w:bottom w:val="none" w:sz="0" w:space="0" w:color="auto"/>
        <w:right w:val="none" w:sz="0" w:space="0" w:color="auto"/>
      </w:divBdr>
    </w:div>
    <w:div w:id="1618028576">
      <w:bodyDiv w:val="1"/>
      <w:marLeft w:val="0"/>
      <w:marRight w:val="0"/>
      <w:marTop w:val="0"/>
      <w:marBottom w:val="0"/>
      <w:divBdr>
        <w:top w:val="none" w:sz="0" w:space="0" w:color="auto"/>
        <w:left w:val="none" w:sz="0" w:space="0" w:color="auto"/>
        <w:bottom w:val="none" w:sz="0" w:space="0" w:color="auto"/>
        <w:right w:val="none" w:sz="0" w:space="0" w:color="auto"/>
      </w:divBdr>
    </w:div>
    <w:div w:id="1619993690">
      <w:bodyDiv w:val="1"/>
      <w:marLeft w:val="0"/>
      <w:marRight w:val="0"/>
      <w:marTop w:val="0"/>
      <w:marBottom w:val="0"/>
      <w:divBdr>
        <w:top w:val="none" w:sz="0" w:space="0" w:color="auto"/>
        <w:left w:val="none" w:sz="0" w:space="0" w:color="auto"/>
        <w:bottom w:val="none" w:sz="0" w:space="0" w:color="auto"/>
        <w:right w:val="none" w:sz="0" w:space="0" w:color="auto"/>
      </w:divBdr>
    </w:div>
    <w:div w:id="1623271337">
      <w:bodyDiv w:val="1"/>
      <w:marLeft w:val="0"/>
      <w:marRight w:val="0"/>
      <w:marTop w:val="0"/>
      <w:marBottom w:val="0"/>
      <w:divBdr>
        <w:top w:val="none" w:sz="0" w:space="0" w:color="auto"/>
        <w:left w:val="none" w:sz="0" w:space="0" w:color="auto"/>
        <w:bottom w:val="none" w:sz="0" w:space="0" w:color="auto"/>
        <w:right w:val="none" w:sz="0" w:space="0" w:color="auto"/>
      </w:divBdr>
    </w:div>
    <w:div w:id="1624311407">
      <w:bodyDiv w:val="1"/>
      <w:marLeft w:val="0"/>
      <w:marRight w:val="0"/>
      <w:marTop w:val="0"/>
      <w:marBottom w:val="0"/>
      <w:divBdr>
        <w:top w:val="none" w:sz="0" w:space="0" w:color="auto"/>
        <w:left w:val="none" w:sz="0" w:space="0" w:color="auto"/>
        <w:bottom w:val="none" w:sz="0" w:space="0" w:color="auto"/>
        <w:right w:val="none" w:sz="0" w:space="0" w:color="auto"/>
      </w:divBdr>
    </w:div>
    <w:div w:id="1652245051">
      <w:bodyDiv w:val="1"/>
      <w:marLeft w:val="0"/>
      <w:marRight w:val="0"/>
      <w:marTop w:val="0"/>
      <w:marBottom w:val="0"/>
      <w:divBdr>
        <w:top w:val="none" w:sz="0" w:space="0" w:color="auto"/>
        <w:left w:val="none" w:sz="0" w:space="0" w:color="auto"/>
        <w:bottom w:val="none" w:sz="0" w:space="0" w:color="auto"/>
        <w:right w:val="none" w:sz="0" w:space="0" w:color="auto"/>
      </w:divBdr>
    </w:div>
    <w:div w:id="1678117001">
      <w:bodyDiv w:val="1"/>
      <w:marLeft w:val="0"/>
      <w:marRight w:val="0"/>
      <w:marTop w:val="0"/>
      <w:marBottom w:val="0"/>
      <w:divBdr>
        <w:top w:val="none" w:sz="0" w:space="0" w:color="auto"/>
        <w:left w:val="none" w:sz="0" w:space="0" w:color="auto"/>
        <w:bottom w:val="none" w:sz="0" w:space="0" w:color="auto"/>
        <w:right w:val="none" w:sz="0" w:space="0" w:color="auto"/>
      </w:divBdr>
    </w:div>
    <w:div w:id="1680085598">
      <w:bodyDiv w:val="1"/>
      <w:marLeft w:val="0"/>
      <w:marRight w:val="0"/>
      <w:marTop w:val="0"/>
      <w:marBottom w:val="0"/>
      <w:divBdr>
        <w:top w:val="none" w:sz="0" w:space="0" w:color="auto"/>
        <w:left w:val="none" w:sz="0" w:space="0" w:color="auto"/>
        <w:bottom w:val="none" w:sz="0" w:space="0" w:color="auto"/>
        <w:right w:val="none" w:sz="0" w:space="0" w:color="auto"/>
      </w:divBdr>
    </w:div>
    <w:div w:id="1681933274">
      <w:bodyDiv w:val="1"/>
      <w:marLeft w:val="0"/>
      <w:marRight w:val="0"/>
      <w:marTop w:val="0"/>
      <w:marBottom w:val="0"/>
      <w:divBdr>
        <w:top w:val="none" w:sz="0" w:space="0" w:color="auto"/>
        <w:left w:val="none" w:sz="0" w:space="0" w:color="auto"/>
        <w:bottom w:val="none" w:sz="0" w:space="0" w:color="auto"/>
        <w:right w:val="none" w:sz="0" w:space="0" w:color="auto"/>
      </w:divBdr>
    </w:div>
    <w:div w:id="1686128185">
      <w:bodyDiv w:val="1"/>
      <w:marLeft w:val="0"/>
      <w:marRight w:val="0"/>
      <w:marTop w:val="0"/>
      <w:marBottom w:val="0"/>
      <w:divBdr>
        <w:top w:val="none" w:sz="0" w:space="0" w:color="auto"/>
        <w:left w:val="none" w:sz="0" w:space="0" w:color="auto"/>
        <w:bottom w:val="none" w:sz="0" w:space="0" w:color="auto"/>
        <w:right w:val="none" w:sz="0" w:space="0" w:color="auto"/>
      </w:divBdr>
    </w:div>
    <w:div w:id="1686974492">
      <w:bodyDiv w:val="1"/>
      <w:marLeft w:val="0"/>
      <w:marRight w:val="0"/>
      <w:marTop w:val="0"/>
      <w:marBottom w:val="0"/>
      <w:divBdr>
        <w:top w:val="none" w:sz="0" w:space="0" w:color="auto"/>
        <w:left w:val="none" w:sz="0" w:space="0" w:color="auto"/>
        <w:bottom w:val="none" w:sz="0" w:space="0" w:color="auto"/>
        <w:right w:val="none" w:sz="0" w:space="0" w:color="auto"/>
      </w:divBdr>
    </w:div>
    <w:div w:id="1699504859">
      <w:bodyDiv w:val="1"/>
      <w:marLeft w:val="0"/>
      <w:marRight w:val="0"/>
      <w:marTop w:val="0"/>
      <w:marBottom w:val="0"/>
      <w:divBdr>
        <w:top w:val="none" w:sz="0" w:space="0" w:color="auto"/>
        <w:left w:val="none" w:sz="0" w:space="0" w:color="auto"/>
        <w:bottom w:val="none" w:sz="0" w:space="0" w:color="auto"/>
        <w:right w:val="none" w:sz="0" w:space="0" w:color="auto"/>
      </w:divBdr>
    </w:div>
    <w:div w:id="1707368503">
      <w:bodyDiv w:val="1"/>
      <w:marLeft w:val="0"/>
      <w:marRight w:val="0"/>
      <w:marTop w:val="0"/>
      <w:marBottom w:val="0"/>
      <w:divBdr>
        <w:top w:val="none" w:sz="0" w:space="0" w:color="auto"/>
        <w:left w:val="none" w:sz="0" w:space="0" w:color="auto"/>
        <w:bottom w:val="none" w:sz="0" w:space="0" w:color="auto"/>
        <w:right w:val="none" w:sz="0" w:space="0" w:color="auto"/>
      </w:divBdr>
    </w:div>
    <w:div w:id="1723753655">
      <w:bodyDiv w:val="1"/>
      <w:marLeft w:val="0"/>
      <w:marRight w:val="0"/>
      <w:marTop w:val="0"/>
      <w:marBottom w:val="0"/>
      <w:divBdr>
        <w:top w:val="none" w:sz="0" w:space="0" w:color="auto"/>
        <w:left w:val="none" w:sz="0" w:space="0" w:color="auto"/>
        <w:bottom w:val="none" w:sz="0" w:space="0" w:color="auto"/>
        <w:right w:val="none" w:sz="0" w:space="0" w:color="auto"/>
      </w:divBdr>
    </w:div>
    <w:div w:id="1734544693">
      <w:bodyDiv w:val="1"/>
      <w:marLeft w:val="0"/>
      <w:marRight w:val="0"/>
      <w:marTop w:val="0"/>
      <w:marBottom w:val="0"/>
      <w:divBdr>
        <w:top w:val="none" w:sz="0" w:space="0" w:color="auto"/>
        <w:left w:val="none" w:sz="0" w:space="0" w:color="auto"/>
        <w:bottom w:val="none" w:sz="0" w:space="0" w:color="auto"/>
        <w:right w:val="none" w:sz="0" w:space="0" w:color="auto"/>
      </w:divBdr>
    </w:div>
    <w:div w:id="1735006740">
      <w:bodyDiv w:val="1"/>
      <w:marLeft w:val="0"/>
      <w:marRight w:val="0"/>
      <w:marTop w:val="0"/>
      <w:marBottom w:val="0"/>
      <w:divBdr>
        <w:top w:val="none" w:sz="0" w:space="0" w:color="auto"/>
        <w:left w:val="none" w:sz="0" w:space="0" w:color="auto"/>
        <w:bottom w:val="none" w:sz="0" w:space="0" w:color="auto"/>
        <w:right w:val="none" w:sz="0" w:space="0" w:color="auto"/>
      </w:divBdr>
    </w:div>
    <w:div w:id="1736968599">
      <w:bodyDiv w:val="1"/>
      <w:marLeft w:val="0"/>
      <w:marRight w:val="0"/>
      <w:marTop w:val="0"/>
      <w:marBottom w:val="0"/>
      <w:divBdr>
        <w:top w:val="none" w:sz="0" w:space="0" w:color="auto"/>
        <w:left w:val="none" w:sz="0" w:space="0" w:color="auto"/>
        <w:bottom w:val="none" w:sz="0" w:space="0" w:color="auto"/>
        <w:right w:val="none" w:sz="0" w:space="0" w:color="auto"/>
      </w:divBdr>
    </w:div>
    <w:div w:id="1745953913">
      <w:bodyDiv w:val="1"/>
      <w:marLeft w:val="0"/>
      <w:marRight w:val="0"/>
      <w:marTop w:val="0"/>
      <w:marBottom w:val="0"/>
      <w:divBdr>
        <w:top w:val="none" w:sz="0" w:space="0" w:color="auto"/>
        <w:left w:val="none" w:sz="0" w:space="0" w:color="auto"/>
        <w:bottom w:val="none" w:sz="0" w:space="0" w:color="auto"/>
        <w:right w:val="none" w:sz="0" w:space="0" w:color="auto"/>
      </w:divBdr>
    </w:div>
    <w:div w:id="1772385899">
      <w:bodyDiv w:val="1"/>
      <w:marLeft w:val="0"/>
      <w:marRight w:val="0"/>
      <w:marTop w:val="0"/>
      <w:marBottom w:val="0"/>
      <w:divBdr>
        <w:top w:val="none" w:sz="0" w:space="0" w:color="auto"/>
        <w:left w:val="none" w:sz="0" w:space="0" w:color="auto"/>
        <w:bottom w:val="none" w:sz="0" w:space="0" w:color="auto"/>
        <w:right w:val="none" w:sz="0" w:space="0" w:color="auto"/>
      </w:divBdr>
    </w:div>
    <w:div w:id="1773431958">
      <w:bodyDiv w:val="1"/>
      <w:marLeft w:val="0"/>
      <w:marRight w:val="0"/>
      <w:marTop w:val="0"/>
      <w:marBottom w:val="0"/>
      <w:divBdr>
        <w:top w:val="none" w:sz="0" w:space="0" w:color="auto"/>
        <w:left w:val="none" w:sz="0" w:space="0" w:color="auto"/>
        <w:bottom w:val="none" w:sz="0" w:space="0" w:color="auto"/>
        <w:right w:val="none" w:sz="0" w:space="0" w:color="auto"/>
      </w:divBdr>
      <w:divsChild>
        <w:div w:id="1181970886">
          <w:marLeft w:val="0"/>
          <w:marRight w:val="0"/>
          <w:marTop w:val="0"/>
          <w:marBottom w:val="0"/>
          <w:divBdr>
            <w:top w:val="none" w:sz="0" w:space="0" w:color="auto"/>
            <w:left w:val="none" w:sz="0" w:space="0" w:color="auto"/>
            <w:bottom w:val="none" w:sz="0" w:space="0" w:color="auto"/>
            <w:right w:val="none" w:sz="0" w:space="0" w:color="auto"/>
          </w:divBdr>
          <w:divsChild>
            <w:div w:id="689334188">
              <w:marLeft w:val="0"/>
              <w:marRight w:val="0"/>
              <w:marTop w:val="0"/>
              <w:marBottom w:val="0"/>
              <w:divBdr>
                <w:top w:val="none" w:sz="0" w:space="0" w:color="auto"/>
                <w:left w:val="none" w:sz="0" w:space="0" w:color="auto"/>
                <w:bottom w:val="none" w:sz="0" w:space="0" w:color="auto"/>
                <w:right w:val="none" w:sz="0" w:space="0" w:color="auto"/>
              </w:divBdr>
              <w:divsChild>
                <w:div w:id="4621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3189">
      <w:bodyDiv w:val="1"/>
      <w:marLeft w:val="0"/>
      <w:marRight w:val="0"/>
      <w:marTop w:val="0"/>
      <w:marBottom w:val="0"/>
      <w:divBdr>
        <w:top w:val="none" w:sz="0" w:space="0" w:color="auto"/>
        <w:left w:val="none" w:sz="0" w:space="0" w:color="auto"/>
        <w:bottom w:val="none" w:sz="0" w:space="0" w:color="auto"/>
        <w:right w:val="none" w:sz="0" w:space="0" w:color="auto"/>
      </w:divBdr>
    </w:div>
    <w:div w:id="1792506836">
      <w:bodyDiv w:val="1"/>
      <w:marLeft w:val="0"/>
      <w:marRight w:val="0"/>
      <w:marTop w:val="0"/>
      <w:marBottom w:val="0"/>
      <w:divBdr>
        <w:top w:val="none" w:sz="0" w:space="0" w:color="auto"/>
        <w:left w:val="none" w:sz="0" w:space="0" w:color="auto"/>
        <w:bottom w:val="none" w:sz="0" w:space="0" w:color="auto"/>
        <w:right w:val="none" w:sz="0" w:space="0" w:color="auto"/>
      </w:divBdr>
    </w:div>
    <w:div w:id="1792935566">
      <w:bodyDiv w:val="1"/>
      <w:marLeft w:val="0"/>
      <w:marRight w:val="0"/>
      <w:marTop w:val="0"/>
      <w:marBottom w:val="0"/>
      <w:divBdr>
        <w:top w:val="none" w:sz="0" w:space="0" w:color="auto"/>
        <w:left w:val="none" w:sz="0" w:space="0" w:color="auto"/>
        <w:bottom w:val="none" w:sz="0" w:space="0" w:color="auto"/>
        <w:right w:val="none" w:sz="0" w:space="0" w:color="auto"/>
      </w:divBdr>
    </w:div>
    <w:div w:id="1795513324">
      <w:bodyDiv w:val="1"/>
      <w:marLeft w:val="0"/>
      <w:marRight w:val="0"/>
      <w:marTop w:val="0"/>
      <w:marBottom w:val="0"/>
      <w:divBdr>
        <w:top w:val="none" w:sz="0" w:space="0" w:color="auto"/>
        <w:left w:val="none" w:sz="0" w:space="0" w:color="auto"/>
        <w:bottom w:val="none" w:sz="0" w:space="0" w:color="auto"/>
        <w:right w:val="none" w:sz="0" w:space="0" w:color="auto"/>
      </w:divBdr>
    </w:div>
    <w:div w:id="1795514113">
      <w:bodyDiv w:val="1"/>
      <w:marLeft w:val="0"/>
      <w:marRight w:val="0"/>
      <w:marTop w:val="0"/>
      <w:marBottom w:val="0"/>
      <w:divBdr>
        <w:top w:val="none" w:sz="0" w:space="0" w:color="auto"/>
        <w:left w:val="none" w:sz="0" w:space="0" w:color="auto"/>
        <w:bottom w:val="none" w:sz="0" w:space="0" w:color="auto"/>
        <w:right w:val="none" w:sz="0" w:space="0" w:color="auto"/>
      </w:divBdr>
    </w:div>
    <w:div w:id="1801728697">
      <w:bodyDiv w:val="1"/>
      <w:marLeft w:val="0"/>
      <w:marRight w:val="0"/>
      <w:marTop w:val="0"/>
      <w:marBottom w:val="0"/>
      <w:divBdr>
        <w:top w:val="none" w:sz="0" w:space="0" w:color="auto"/>
        <w:left w:val="none" w:sz="0" w:space="0" w:color="auto"/>
        <w:bottom w:val="none" w:sz="0" w:space="0" w:color="auto"/>
        <w:right w:val="none" w:sz="0" w:space="0" w:color="auto"/>
      </w:divBdr>
    </w:div>
    <w:div w:id="1812093526">
      <w:bodyDiv w:val="1"/>
      <w:marLeft w:val="0"/>
      <w:marRight w:val="0"/>
      <w:marTop w:val="0"/>
      <w:marBottom w:val="0"/>
      <w:divBdr>
        <w:top w:val="none" w:sz="0" w:space="0" w:color="auto"/>
        <w:left w:val="none" w:sz="0" w:space="0" w:color="auto"/>
        <w:bottom w:val="none" w:sz="0" w:space="0" w:color="auto"/>
        <w:right w:val="none" w:sz="0" w:space="0" w:color="auto"/>
      </w:divBdr>
    </w:div>
    <w:div w:id="1819763033">
      <w:bodyDiv w:val="1"/>
      <w:marLeft w:val="0"/>
      <w:marRight w:val="0"/>
      <w:marTop w:val="0"/>
      <w:marBottom w:val="0"/>
      <w:divBdr>
        <w:top w:val="none" w:sz="0" w:space="0" w:color="auto"/>
        <w:left w:val="none" w:sz="0" w:space="0" w:color="auto"/>
        <w:bottom w:val="none" w:sz="0" w:space="0" w:color="auto"/>
        <w:right w:val="none" w:sz="0" w:space="0" w:color="auto"/>
      </w:divBdr>
    </w:div>
    <w:div w:id="1850021535">
      <w:bodyDiv w:val="1"/>
      <w:marLeft w:val="0"/>
      <w:marRight w:val="0"/>
      <w:marTop w:val="0"/>
      <w:marBottom w:val="0"/>
      <w:divBdr>
        <w:top w:val="none" w:sz="0" w:space="0" w:color="auto"/>
        <w:left w:val="none" w:sz="0" w:space="0" w:color="auto"/>
        <w:bottom w:val="none" w:sz="0" w:space="0" w:color="auto"/>
        <w:right w:val="none" w:sz="0" w:space="0" w:color="auto"/>
      </w:divBdr>
    </w:div>
    <w:div w:id="1851409024">
      <w:bodyDiv w:val="1"/>
      <w:marLeft w:val="0"/>
      <w:marRight w:val="0"/>
      <w:marTop w:val="0"/>
      <w:marBottom w:val="0"/>
      <w:divBdr>
        <w:top w:val="none" w:sz="0" w:space="0" w:color="auto"/>
        <w:left w:val="none" w:sz="0" w:space="0" w:color="auto"/>
        <w:bottom w:val="none" w:sz="0" w:space="0" w:color="auto"/>
        <w:right w:val="none" w:sz="0" w:space="0" w:color="auto"/>
      </w:divBdr>
    </w:div>
    <w:div w:id="1857576633">
      <w:bodyDiv w:val="1"/>
      <w:marLeft w:val="0"/>
      <w:marRight w:val="0"/>
      <w:marTop w:val="0"/>
      <w:marBottom w:val="0"/>
      <w:divBdr>
        <w:top w:val="none" w:sz="0" w:space="0" w:color="auto"/>
        <w:left w:val="none" w:sz="0" w:space="0" w:color="auto"/>
        <w:bottom w:val="none" w:sz="0" w:space="0" w:color="auto"/>
        <w:right w:val="none" w:sz="0" w:space="0" w:color="auto"/>
      </w:divBdr>
    </w:div>
    <w:div w:id="1885212631">
      <w:bodyDiv w:val="1"/>
      <w:marLeft w:val="0"/>
      <w:marRight w:val="0"/>
      <w:marTop w:val="0"/>
      <w:marBottom w:val="0"/>
      <w:divBdr>
        <w:top w:val="none" w:sz="0" w:space="0" w:color="auto"/>
        <w:left w:val="none" w:sz="0" w:space="0" w:color="auto"/>
        <w:bottom w:val="none" w:sz="0" w:space="0" w:color="auto"/>
        <w:right w:val="none" w:sz="0" w:space="0" w:color="auto"/>
      </w:divBdr>
    </w:div>
    <w:div w:id="1885485950">
      <w:bodyDiv w:val="1"/>
      <w:marLeft w:val="0"/>
      <w:marRight w:val="0"/>
      <w:marTop w:val="0"/>
      <w:marBottom w:val="0"/>
      <w:divBdr>
        <w:top w:val="none" w:sz="0" w:space="0" w:color="auto"/>
        <w:left w:val="none" w:sz="0" w:space="0" w:color="auto"/>
        <w:bottom w:val="none" w:sz="0" w:space="0" w:color="auto"/>
        <w:right w:val="none" w:sz="0" w:space="0" w:color="auto"/>
      </w:divBdr>
    </w:div>
    <w:div w:id="1887450535">
      <w:bodyDiv w:val="1"/>
      <w:marLeft w:val="0"/>
      <w:marRight w:val="0"/>
      <w:marTop w:val="0"/>
      <w:marBottom w:val="0"/>
      <w:divBdr>
        <w:top w:val="none" w:sz="0" w:space="0" w:color="auto"/>
        <w:left w:val="none" w:sz="0" w:space="0" w:color="auto"/>
        <w:bottom w:val="none" w:sz="0" w:space="0" w:color="auto"/>
        <w:right w:val="none" w:sz="0" w:space="0" w:color="auto"/>
      </w:divBdr>
    </w:div>
    <w:div w:id="1894533909">
      <w:bodyDiv w:val="1"/>
      <w:marLeft w:val="0"/>
      <w:marRight w:val="0"/>
      <w:marTop w:val="0"/>
      <w:marBottom w:val="0"/>
      <w:divBdr>
        <w:top w:val="none" w:sz="0" w:space="0" w:color="auto"/>
        <w:left w:val="none" w:sz="0" w:space="0" w:color="auto"/>
        <w:bottom w:val="none" w:sz="0" w:space="0" w:color="auto"/>
        <w:right w:val="none" w:sz="0" w:space="0" w:color="auto"/>
      </w:divBdr>
    </w:div>
    <w:div w:id="1895044726">
      <w:bodyDiv w:val="1"/>
      <w:marLeft w:val="0"/>
      <w:marRight w:val="0"/>
      <w:marTop w:val="0"/>
      <w:marBottom w:val="0"/>
      <w:divBdr>
        <w:top w:val="none" w:sz="0" w:space="0" w:color="auto"/>
        <w:left w:val="none" w:sz="0" w:space="0" w:color="auto"/>
        <w:bottom w:val="none" w:sz="0" w:space="0" w:color="auto"/>
        <w:right w:val="none" w:sz="0" w:space="0" w:color="auto"/>
      </w:divBdr>
    </w:div>
    <w:div w:id="1900706492">
      <w:bodyDiv w:val="1"/>
      <w:marLeft w:val="0"/>
      <w:marRight w:val="0"/>
      <w:marTop w:val="0"/>
      <w:marBottom w:val="0"/>
      <w:divBdr>
        <w:top w:val="none" w:sz="0" w:space="0" w:color="auto"/>
        <w:left w:val="none" w:sz="0" w:space="0" w:color="auto"/>
        <w:bottom w:val="none" w:sz="0" w:space="0" w:color="auto"/>
        <w:right w:val="none" w:sz="0" w:space="0" w:color="auto"/>
      </w:divBdr>
    </w:div>
    <w:div w:id="1909077413">
      <w:bodyDiv w:val="1"/>
      <w:marLeft w:val="0"/>
      <w:marRight w:val="0"/>
      <w:marTop w:val="0"/>
      <w:marBottom w:val="0"/>
      <w:divBdr>
        <w:top w:val="none" w:sz="0" w:space="0" w:color="auto"/>
        <w:left w:val="none" w:sz="0" w:space="0" w:color="auto"/>
        <w:bottom w:val="none" w:sz="0" w:space="0" w:color="auto"/>
        <w:right w:val="none" w:sz="0" w:space="0" w:color="auto"/>
      </w:divBdr>
    </w:div>
    <w:div w:id="1910337294">
      <w:bodyDiv w:val="1"/>
      <w:marLeft w:val="0"/>
      <w:marRight w:val="0"/>
      <w:marTop w:val="0"/>
      <w:marBottom w:val="0"/>
      <w:divBdr>
        <w:top w:val="none" w:sz="0" w:space="0" w:color="auto"/>
        <w:left w:val="none" w:sz="0" w:space="0" w:color="auto"/>
        <w:bottom w:val="none" w:sz="0" w:space="0" w:color="auto"/>
        <w:right w:val="none" w:sz="0" w:space="0" w:color="auto"/>
      </w:divBdr>
    </w:div>
    <w:div w:id="1925993706">
      <w:bodyDiv w:val="1"/>
      <w:marLeft w:val="0"/>
      <w:marRight w:val="0"/>
      <w:marTop w:val="0"/>
      <w:marBottom w:val="0"/>
      <w:divBdr>
        <w:top w:val="none" w:sz="0" w:space="0" w:color="auto"/>
        <w:left w:val="none" w:sz="0" w:space="0" w:color="auto"/>
        <w:bottom w:val="none" w:sz="0" w:space="0" w:color="auto"/>
        <w:right w:val="none" w:sz="0" w:space="0" w:color="auto"/>
      </w:divBdr>
    </w:div>
    <w:div w:id="1927763884">
      <w:bodyDiv w:val="1"/>
      <w:marLeft w:val="0"/>
      <w:marRight w:val="0"/>
      <w:marTop w:val="0"/>
      <w:marBottom w:val="0"/>
      <w:divBdr>
        <w:top w:val="none" w:sz="0" w:space="0" w:color="auto"/>
        <w:left w:val="none" w:sz="0" w:space="0" w:color="auto"/>
        <w:bottom w:val="none" w:sz="0" w:space="0" w:color="auto"/>
        <w:right w:val="none" w:sz="0" w:space="0" w:color="auto"/>
      </w:divBdr>
    </w:div>
    <w:div w:id="1932078368">
      <w:bodyDiv w:val="1"/>
      <w:marLeft w:val="0"/>
      <w:marRight w:val="0"/>
      <w:marTop w:val="0"/>
      <w:marBottom w:val="0"/>
      <w:divBdr>
        <w:top w:val="none" w:sz="0" w:space="0" w:color="auto"/>
        <w:left w:val="none" w:sz="0" w:space="0" w:color="auto"/>
        <w:bottom w:val="none" w:sz="0" w:space="0" w:color="auto"/>
        <w:right w:val="none" w:sz="0" w:space="0" w:color="auto"/>
      </w:divBdr>
    </w:div>
    <w:div w:id="1942032692">
      <w:bodyDiv w:val="1"/>
      <w:marLeft w:val="0"/>
      <w:marRight w:val="0"/>
      <w:marTop w:val="0"/>
      <w:marBottom w:val="0"/>
      <w:divBdr>
        <w:top w:val="none" w:sz="0" w:space="0" w:color="auto"/>
        <w:left w:val="none" w:sz="0" w:space="0" w:color="auto"/>
        <w:bottom w:val="none" w:sz="0" w:space="0" w:color="auto"/>
        <w:right w:val="none" w:sz="0" w:space="0" w:color="auto"/>
      </w:divBdr>
    </w:div>
    <w:div w:id="1943487899">
      <w:bodyDiv w:val="1"/>
      <w:marLeft w:val="0"/>
      <w:marRight w:val="0"/>
      <w:marTop w:val="0"/>
      <w:marBottom w:val="0"/>
      <w:divBdr>
        <w:top w:val="none" w:sz="0" w:space="0" w:color="auto"/>
        <w:left w:val="none" w:sz="0" w:space="0" w:color="auto"/>
        <w:bottom w:val="none" w:sz="0" w:space="0" w:color="auto"/>
        <w:right w:val="none" w:sz="0" w:space="0" w:color="auto"/>
      </w:divBdr>
    </w:div>
    <w:div w:id="1979409495">
      <w:bodyDiv w:val="1"/>
      <w:marLeft w:val="0"/>
      <w:marRight w:val="0"/>
      <w:marTop w:val="0"/>
      <w:marBottom w:val="0"/>
      <w:divBdr>
        <w:top w:val="none" w:sz="0" w:space="0" w:color="auto"/>
        <w:left w:val="none" w:sz="0" w:space="0" w:color="auto"/>
        <w:bottom w:val="none" w:sz="0" w:space="0" w:color="auto"/>
        <w:right w:val="none" w:sz="0" w:space="0" w:color="auto"/>
      </w:divBdr>
    </w:div>
    <w:div w:id="1987003691">
      <w:bodyDiv w:val="1"/>
      <w:marLeft w:val="0"/>
      <w:marRight w:val="0"/>
      <w:marTop w:val="0"/>
      <w:marBottom w:val="0"/>
      <w:divBdr>
        <w:top w:val="none" w:sz="0" w:space="0" w:color="auto"/>
        <w:left w:val="none" w:sz="0" w:space="0" w:color="auto"/>
        <w:bottom w:val="none" w:sz="0" w:space="0" w:color="auto"/>
        <w:right w:val="none" w:sz="0" w:space="0" w:color="auto"/>
      </w:divBdr>
    </w:div>
    <w:div w:id="1988168937">
      <w:bodyDiv w:val="1"/>
      <w:marLeft w:val="0"/>
      <w:marRight w:val="0"/>
      <w:marTop w:val="0"/>
      <w:marBottom w:val="0"/>
      <w:divBdr>
        <w:top w:val="none" w:sz="0" w:space="0" w:color="auto"/>
        <w:left w:val="none" w:sz="0" w:space="0" w:color="auto"/>
        <w:bottom w:val="none" w:sz="0" w:space="0" w:color="auto"/>
        <w:right w:val="none" w:sz="0" w:space="0" w:color="auto"/>
      </w:divBdr>
    </w:div>
    <w:div w:id="1994022156">
      <w:bodyDiv w:val="1"/>
      <w:marLeft w:val="0"/>
      <w:marRight w:val="0"/>
      <w:marTop w:val="0"/>
      <w:marBottom w:val="0"/>
      <w:divBdr>
        <w:top w:val="none" w:sz="0" w:space="0" w:color="auto"/>
        <w:left w:val="none" w:sz="0" w:space="0" w:color="auto"/>
        <w:bottom w:val="none" w:sz="0" w:space="0" w:color="auto"/>
        <w:right w:val="none" w:sz="0" w:space="0" w:color="auto"/>
      </w:divBdr>
    </w:div>
    <w:div w:id="1996451442">
      <w:bodyDiv w:val="1"/>
      <w:marLeft w:val="0"/>
      <w:marRight w:val="0"/>
      <w:marTop w:val="0"/>
      <w:marBottom w:val="0"/>
      <w:divBdr>
        <w:top w:val="none" w:sz="0" w:space="0" w:color="auto"/>
        <w:left w:val="none" w:sz="0" w:space="0" w:color="auto"/>
        <w:bottom w:val="none" w:sz="0" w:space="0" w:color="auto"/>
        <w:right w:val="none" w:sz="0" w:space="0" w:color="auto"/>
      </w:divBdr>
    </w:div>
    <w:div w:id="1997372593">
      <w:bodyDiv w:val="1"/>
      <w:marLeft w:val="0"/>
      <w:marRight w:val="0"/>
      <w:marTop w:val="0"/>
      <w:marBottom w:val="0"/>
      <w:divBdr>
        <w:top w:val="none" w:sz="0" w:space="0" w:color="auto"/>
        <w:left w:val="none" w:sz="0" w:space="0" w:color="auto"/>
        <w:bottom w:val="none" w:sz="0" w:space="0" w:color="auto"/>
        <w:right w:val="none" w:sz="0" w:space="0" w:color="auto"/>
      </w:divBdr>
      <w:divsChild>
        <w:div w:id="1988322241">
          <w:marLeft w:val="0"/>
          <w:marRight w:val="0"/>
          <w:marTop w:val="0"/>
          <w:marBottom w:val="0"/>
          <w:divBdr>
            <w:top w:val="none" w:sz="0" w:space="0" w:color="auto"/>
            <w:left w:val="none" w:sz="0" w:space="0" w:color="auto"/>
            <w:bottom w:val="none" w:sz="0" w:space="0" w:color="auto"/>
            <w:right w:val="none" w:sz="0" w:space="0" w:color="auto"/>
          </w:divBdr>
          <w:divsChild>
            <w:div w:id="2036610642">
              <w:marLeft w:val="0"/>
              <w:marRight w:val="0"/>
              <w:marTop w:val="0"/>
              <w:marBottom w:val="0"/>
              <w:divBdr>
                <w:top w:val="none" w:sz="0" w:space="0" w:color="auto"/>
                <w:left w:val="none" w:sz="0" w:space="0" w:color="auto"/>
                <w:bottom w:val="none" w:sz="0" w:space="0" w:color="auto"/>
                <w:right w:val="none" w:sz="0" w:space="0" w:color="auto"/>
              </w:divBdr>
              <w:divsChild>
                <w:div w:id="12511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9794">
      <w:bodyDiv w:val="1"/>
      <w:marLeft w:val="0"/>
      <w:marRight w:val="0"/>
      <w:marTop w:val="0"/>
      <w:marBottom w:val="0"/>
      <w:divBdr>
        <w:top w:val="none" w:sz="0" w:space="0" w:color="auto"/>
        <w:left w:val="none" w:sz="0" w:space="0" w:color="auto"/>
        <w:bottom w:val="none" w:sz="0" w:space="0" w:color="auto"/>
        <w:right w:val="none" w:sz="0" w:space="0" w:color="auto"/>
      </w:divBdr>
    </w:div>
    <w:div w:id="2021007834">
      <w:bodyDiv w:val="1"/>
      <w:marLeft w:val="0"/>
      <w:marRight w:val="0"/>
      <w:marTop w:val="0"/>
      <w:marBottom w:val="0"/>
      <w:divBdr>
        <w:top w:val="none" w:sz="0" w:space="0" w:color="auto"/>
        <w:left w:val="none" w:sz="0" w:space="0" w:color="auto"/>
        <w:bottom w:val="none" w:sz="0" w:space="0" w:color="auto"/>
        <w:right w:val="none" w:sz="0" w:space="0" w:color="auto"/>
      </w:divBdr>
    </w:div>
    <w:div w:id="2021154079">
      <w:bodyDiv w:val="1"/>
      <w:marLeft w:val="0"/>
      <w:marRight w:val="0"/>
      <w:marTop w:val="0"/>
      <w:marBottom w:val="0"/>
      <w:divBdr>
        <w:top w:val="none" w:sz="0" w:space="0" w:color="auto"/>
        <w:left w:val="none" w:sz="0" w:space="0" w:color="auto"/>
        <w:bottom w:val="none" w:sz="0" w:space="0" w:color="auto"/>
        <w:right w:val="none" w:sz="0" w:space="0" w:color="auto"/>
      </w:divBdr>
    </w:div>
    <w:div w:id="2028555320">
      <w:bodyDiv w:val="1"/>
      <w:marLeft w:val="0"/>
      <w:marRight w:val="0"/>
      <w:marTop w:val="0"/>
      <w:marBottom w:val="0"/>
      <w:divBdr>
        <w:top w:val="none" w:sz="0" w:space="0" w:color="auto"/>
        <w:left w:val="none" w:sz="0" w:space="0" w:color="auto"/>
        <w:bottom w:val="none" w:sz="0" w:space="0" w:color="auto"/>
        <w:right w:val="none" w:sz="0" w:space="0" w:color="auto"/>
      </w:divBdr>
    </w:div>
    <w:div w:id="2055083267">
      <w:bodyDiv w:val="1"/>
      <w:marLeft w:val="0"/>
      <w:marRight w:val="0"/>
      <w:marTop w:val="0"/>
      <w:marBottom w:val="0"/>
      <w:divBdr>
        <w:top w:val="none" w:sz="0" w:space="0" w:color="auto"/>
        <w:left w:val="none" w:sz="0" w:space="0" w:color="auto"/>
        <w:bottom w:val="none" w:sz="0" w:space="0" w:color="auto"/>
        <w:right w:val="none" w:sz="0" w:space="0" w:color="auto"/>
      </w:divBdr>
      <w:divsChild>
        <w:div w:id="826630854">
          <w:marLeft w:val="0"/>
          <w:marRight w:val="0"/>
          <w:marTop w:val="0"/>
          <w:marBottom w:val="0"/>
          <w:divBdr>
            <w:top w:val="none" w:sz="0" w:space="0" w:color="auto"/>
            <w:left w:val="none" w:sz="0" w:space="0" w:color="auto"/>
            <w:bottom w:val="none" w:sz="0" w:space="0" w:color="auto"/>
            <w:right w:val="none" w:sz="0" w:space="0" w:color="auto"/>
          </w:divBdr>
          <w:divsChild>
            <w:div w:id="1137917747">
              <w:marLeft w:val="0"/>
              <w:marRight w:val="0"/>
              <w:marTop w:val="0"/>
              <w:marBottom w:val="0"/>
              <w:divBdr>
                <w:top w:val="none" w:sz="0" w:space="0" w:color="auto"/>
                <w:left w:val="none" w:sz="0" w:space="0" w:color="auto"/>
                <w:bottom w:val="none" w:sz="0" w:space="0" w:color="auto"/>
                <w:right w:val="none" w:sz="0" w:space="0" w:color="auto"/>
              </w:divBdr>
              <w:divsChild>
                <w:div w:id="170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110">
      <w:bodyDiv w:val="1"/>
      <w:marLeft w:val="0"/>
      <w:marRight w:val="0"/>
      <w:marTop w:val="0"/>
      <w:marBottom w:val="0"/>
      <w:divBdr>
        <w:top w:val="none" w:sz="0" w:space="0" w:color="auto"/>
        <w:left w:val="none" w:sz="0" w:space="0" w:color="auto"/>
        <w:bottom w:val="none" w:sz="0" w:space="0" w:color="auto"/>
        <w:right w:val="none" w:sz="0" w:space="0" w:color="auto"/>
      </w:divBdr>
    </w:div>
    <w:div w:id="2074041883">
      <w:bodyDiv w:val="1"/>
      <w:marLeft w:val="0"/>
      <w:marRight w:val="0"/>
      <w:marTop w:val="0"/>
      <w:marBottom w:val="0"/>
      <w:divBdr>
        <w:top w:val="none" w:sz="0" w:space="0" w:color="auto"/>
        <w:left w:val="none" w:sz="0" w:space="0" w:color="auto"/>
        <w:bottom w:val="none" w:sz="0" w:space="0" w:color="auto"/>
        <w:right w:val="none" w:sz="0" w:space="0" w:color="auto"/>
      </w:divBdr>
    </w:div>
    <w:div w:id="2075352775">
      <w:bodyDiv w:val="1"/>
      <w:marLeft w:val="0"/>
      <w:marRight w:val="0"/>
      <w:marTop w:val="0"/>
      <w:marBottom w:val="0"/>
      <w:divBdr>
        <w:top w:val="none" w:sz="0" w:space="0" w:color="auto"/>
        <w:left w:val="none" w:sz="0" w:space="0" w:color="auto"/>
        <w:bottom w:val="none" w:sz="0" w:space="0" w:color="auto"/>
        <w:right w:val="none" w:sz="0" w:space="0" w:color="auto"/>
      </w:divBdr>
    </w:div>
    <w:div w:id="2097092409">
      <w:bodyDiv w:val="1"/>
      <w:marLeft w:val="0"/>
      <w:marRight w:val="0"/>
      <w:marTop w:val="0"/>
      <w:marBottom w:val="0"/>
      <w:divBdr>
        <w:top w:val="none" w:sz="0" w:space="0" w:color="auto"/>
        <w:left w:val="none" w:sz="0" w:space="0" w:color="auto"/>
        <w:bottom w:val="none" w:sz="0" w:space="0" w:color="auto"/>
        <w:right w:val="none" w:sz="0" w:space="0" w:color="auto"/>
      </w:divBdr>
    </w:div>
    <w:div w:id="2101219022">
      <w:bodyDiv w:val="1"/>
      <w:marLeft w:val="0"/>
      <w:marRight w:val="0"/>
      <w:marTop w:val="0"/>
      <w:marBottom w:val="0"/>
      <w:divBdr>
        <w:top w:val="none" w:sz="0" w:space="0" w:color="auto"/>
        <w:left w:val="none" w:sz="0" w:space="0" w:color="auto"/>
        <w:bottom w:val="none" w:sz="0" w:space="0" w:color="auto"/>
        <w:right w:val="none" w:sz="0" w:space="0" w:color="auto"/>
      </w:divBdr>
    </w:div>
    <w:div w:id="2110809753">
      <w:bodyDiv w:val="1"/>
      <w:marLeft w:val="0"/>
      <w:marRight w:val="0"/>
      <w:marTop w:val="0"/>
      <w:marBottom w:val="0"/>
      <w:divBdr>
        <w:top w:val="none" w:sz="0" w:space="0" w:color="auto"/>
        <w:left w:val="none" w:sz="0" w:space="0" w:color="auto"/>
        <w:bottom w:val="none" w:sz="0" w:space="0" w:color="auto"/>
        <w:right w:val="none" w:sz="0" w:space="0" w:color="auto"/>
      </w:divBdr>
    </w:div>
    <w:div w:id="2117940749">
      <w:bodyDiv w:val="1"/>
      <w:marLeft w:val="0"/>
      <w:marRight w:val="0"/>
      <w:marTop w:val="0"/>
      <w:marBottom w:val="0"/>
      <w:divBdr>
        <w:top w:val="none" w:sz="0" w:space="0" w:color="auto"/>
        <w:left w:val="none" w:sz="0" w:space="0" w:color="auto"/>
        <w:bottom w:val="none" w:sz="0" w:space="0" w:color="auto"/>
        <w:right w:val="none" w:sz="0" w:space="0" w:color="auto"/>
      </w:divBdr>
      <w:divsChild>
        <w:div w:id="966740747">
          <w:marLeft w:val="0"/>
          <w:marRight w:val="0"/>
          <w:marTop w:val="0"/>
          <w:marBottom w:val="0"/>
          <w:divBdr>
            <w:top w:val="none" w:sz="0" w:space="0" w:color="auto"/>
            <w:left w:val="none" w:sz="0" w:space="0" w:color="auto"/>
            <w:bottom w:val="none" w:sz="0" w:space="0" w:color="auto"/>
            <w:right w:val="none" w:sz="0" w:space="0" w:color="auto"/>
          </w:divBdr>
          <w:divsChild>
            <w:div w:id="1539009855">
              <w:marLeft w:val="0"/>
              <w:marRight w:val="0"/>
              <w:marTop w:val="0"/>
              <w:marBottom w:val="0"/>
              <w:divBdr>
                <w:top w:val="none" w:sz="0" w:space="0" w:color="auto"/>
                <w:left w:val="none" w:sz="0" w:space="0" w:color="auto"/>
                <w:bottom w:val="none" w:sz="0" w:space="0" w:color="auto"/>
                <w:right w:val="none" w:sz="0" w:space="0" w:color="auto"/>
              </w:divBdr>
              <w:divsChild>
                <w:div w:id="18761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4136">
      <w:bodyDiv w:val="1"/>
      <w:marLeft w:val="0"/>
      <w:marRight w:val="0"/>
      <w:marTop w:val="0"/>
      <w:marBottom w:val="0"/>
      <w:divBdr>
        <w:top w:val="none" w:sz="0" w:space="0" w:color="auto"/>
        <w:left w:val="none" w:sz="0" w:space="0" w:color="auto"/>
        <w:bottom w:val="none" w:sz="0" w:space="0" w:color="auto"/>
        <w:right w:val="none" w:sz="0" w:space="0" w:color="auto"/>
      </w:divBdr>
    </w:div>
    <w:div w:id="2120831543">
      <w:bodyDiv w:val="1"/>
      <w:marLeft w:val="0"/>
      <w:marRight w:val="0"/>
      <w:marTop w:val="0"/>
      <w:marBottom w:val="0"/>
      <w:divBdr>
        <w:top w:val="none" w:sz="0" w:space="0" w:color="auto"/>
        <w:left w:val="none" w:sz="0" w:space="0" w:color="auto"/>
        <w:bottom w:val="none" w:sz="0" w:space="0" w:color="auto"/>
        <w:right w:val="none" w:sz="0" w:space="0" w:color="auto"/>
      </w:divBdr>
    </w:div>
    <w:div w:id="2124416561">
      <w:bodyDiv w:val="1"/>
      <w:marLeft w:val="0"/>
      <w:marRight w:val="0"/>
      <w:marTop w:val="0"/>
      <w:marBottom w:val="0"/>
      <w:divBdr>
        <w:top w:val="none" w:sz="0" w:space="0" w:color="auto"/>
        <w:left w:val="none" w:sz="0" w:space="0" w:color="auto"/>
        <w:bottom w:val="none" w:sz="0" w:space="0" w:color="auto"/>
        <w:right w:val="none" w:sz="0" w:space="0" w:color="auto"/>
      </w:divBdr>
    </w:div>
    <w:div w:id="2137747296">
      <w:bodyDiv w:val="1"/>
      <w:marLeft w:val="0"/>
      <w:marRight w:val="0"/>
      <w:marTop w:val="0"/>
      <w:marBottom w:val="0"/>
      <w:divBdr>
        <w:top w:val="none" w:sz="0" w:space="0" w:color="auto"/>
        <w:left w:val="none" w:sz="0" w:space="0" w:color="auto"/>
        <w:bottom w:val="none" w:sz="0" w:space="0" w:color="auto"/>
        <w:right w:val="none" w:sz="0" w:space="0" w:color="auto"/>
      </w:divBdr>
    </w:div>
    <w:div w:id="214468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37/0033-2909.103.3.411" TargetMode="External"/><Relationship Id="rId12" Type="http://schemas.openxmlformats.org/officeDocument/2006/relationships/hyperlink" Target="https://doi.org/10.1108/ER-03-2017-0071" TargetMode="Externa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uong.tuan@phd.must.edu.my" TargetMode="External"/><Relationship Id="rId7" Type="http://schemas.openxmlformats.org/officeDocument/2006/relationships/hyperlink" Target="https://www.emeraldinsight.com/doi/full/10.1108/IJLMA-03-2016-0031" TargetMode="External"/><Relationship Id="rId8" Type="http://schemas.openxmlformats.org/officeDocument/2006/relationships/hyperlink" Target="https://www.emeraldinsight.com/doi/full/10.1108/IJLMA-03-2016-0031" TargetMode="External"/><Relationship Id="rId9" Type="http://schemas.openxmlformats.org/officeDocument/2006/relationships/hyperlink" Target="https://www.emeraldinsight.com/doi/full/10.1108/ER-03-2017-0071"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7640C0-A76B-144B-92FE-8DE1E188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18</Pages>
  <Words>6694</Words>
  <Characters>38157</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44762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114</cp:revision>
  <dcterms:created xsi:type="dcterms:W3CDTF">2019-10-10T12:34:00Z</dcterms:created>
  <dcterms:modified xsi:type="dcterms:W3CDTF">2019-11-28T14:19:00Z</dcterms:modified>
</cp:coreProperties>
</file>